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985621">
        <w:rPr>
          <w:sz w:val="28"/>
          <w:szCs w:val="24"/>
        </w:rPr>
        <w:t>IFBGE-1</w:t>
      </w:r>
    </w:p>
    <w:p w:rsidR="00CC1571" w:rsidRPr="00CC1571" w:rsidRDefault="007A6742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Chinese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F25B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7A6742" w:rsidRDefault="007A6742" w:rsidP="007A6742">
      <w:pPr>
        <w:pStyle w:val="Subtitle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ONLINE TECHNOLOGY CONSENT FORM </w:t>
      </w:r>
    </w:p>
    <w:p w:rsidR="007A6742" w:rsidRPr="00955AC1" w:rsidRDefault="007A6742" w:rsidP="007A6742">
      <w:pPr>
        <w:pStyle w:val="Subtitle"/>
        <w:rPr>
          <w:b/>
          <w:sz w:val="36"/>
          <w:szCs w:val="36"/>
          <w:lang w:eastAsia="zh-CN"/>
        </w:rPr>
      </w:pPr>
      <w:r>
        <w:rPr>
          <w:rFonts w:ascii="MS Mincho" w:eastAsia="MS Mincho" w:hAnsi="MS Mincho" w:cs="MS Mincho" w:hint="eastAsia"/>
          <w:b/>
          <w:sz w:val="36"/>
          <w:szCs w:val="36"/>
          <w:lang w:eastAsia="zh-CN"/>
        </w:rPr>
        <w:t>上网科技同意</w:t>
      </w:r>
      <w:r>
        <w:rPr>
          <w:rFonts w:ascii="PMingLiU" w:eastAsia="PMingLiU" w:hAnsi="PMingLiU" w:cs="PMingLiU" w:hint="eastAsia"/>
          <w:b/>
          <w:sz w:val="36"/>
          <w:szCs w:val="36"/>
          <w:lang w:eastAsia="zh-CN"/>
        </w:rPr>
        <w:t>书</w:t>
      </w:r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要用网上科技的每位在校学生都要求在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该文件上签名保留档案。</w:t>
      </w:r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PMingLiU" w:eastAsia="PMingLiU" w:hAnsi="PMingLiU" w:cs="PMingLiU" w:hint="eastAsia"/>
          <w:sz w:val="22"/>
          <w:szCs w:val="24"/>
          <w:lang w:eastAsia="zh-CN"/>
        </w:rPr>
        <w:t>亲爱的家长和孩子的保护者</w:t>
      </w:r>
      <w:r w:rsidRPr="00DE7BEF">
        <w:rPr>
          <w:sz w:val="22"/>
          <w:szCs w:val="24"/>
        </w:rPr>
        <w:t>,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今年，学生要上网</w:t>
      </w:r>
      <w:r w:rsidRPr="00773784">
        <w:rPr>
          <w:rFonts w:ascii="MS Mincho" w:eastAsia="MS Mincho" w:hAnsi="MS Mincho" w:cs="MS Mincho" w:hint="eastAsia"/>
          <w:sz w:val="22"/>
          <w:szCs w:val="24"/>
          <w:lang w:eastAsia="zh-CN"/>
        </w:rPr>
        <w:t>使用各种网上的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应用程序作为资源来</w:t>
      </w:r>
      <w:r w:rsidRPr="00773784">
        <w:rPr>
          <w:rFonts w:ascii="MS Mincho" w:eastAsia="MS Mincho" w:hAnsi="MS Mincho" w:cs="MS Mincho" w:hint="eastAsia"/>
          <w:sz w:val="22"/>
          <w:szCs w:val="24"/>
          <w:lang w:eastAsia="zh-CN"/>
        </w:rPr>
        <w:t>提高他</w:t>
      </w:r>
      <w:r w:rsidRPr="00773784">
        <w:rPr>
          <w:rFonts w:ascii="PMingLiU" w:eastAsia="PMingLiU" w:hAnsi="PMingLiU" w:cs="PMingLiU" w:hint="eastAsia"/>
          <w:sz w:val="22"/>
          <w:szCs w:val="24"/>
          <w:lang w:eastAsia="zh-CN"/>
        </w:rPr>
        <w:t>们的学习经验。</w:t>
      </w: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 w:rsidRPr="00773784">
        <w:rPr>
          <w:rFonts w:ascii="MS Mincho" w:eastAsia="MS Mincho" w:hAnsi="MS Mincho" w:cs="MS Mincho" w:hint="eastAsia"/>
          <w:sz w:val="22"/>
          <w:szCs w:val="24"/>
          <w:lang w:eastAsia="zh-CN"/>
        </w:rPr>
        <w:t>教育界支持</w:t>
      </w:r>
      <w:r w:rsidRPr="00773784">
        <w:rPr>
          <w:rFonts w:hint="eastAsia"/>
          <w:sz w:val="22"/>
          <w:szCs w:val="24"/>
          <w:lang w:eastAsia="zh-CN"/>
        </w:rPr>
        <w:t>K-12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使用网上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应用程序</w:t>
      </w:r>
      <w:r w:rsidRPr="00773784">
        <w:rPr>
          <w:rFonts w:ascii="MS Mincho" w:eastAsia="MS Mincho" w:hAnsi="MS Mincho" w:cs="MS Mincho" w:hint="eastAsia"/>
          <w:sz w:val="22"/>
          <w:szCs w:val="24"/>
          <w:lang w:eastAsia="zh-CN"/>
        </w:rPr>
        <w:t>，</w:t>
      </w:r>
      <w:r w:rsidRPr="00773784">
        <w:rPr>
          <w:rFonts w:ascii="PMingLiU" w:eastAsia="PMingLiU" w:hAnsi="PMingLiU" w:cs="PMingLiU" w:hint="eastAsia"/>
          <w:sz w:val="22"/>
          <w:szCs w:val="24"/>
          <w:lang w:eastAsia="zh-CN"/>
        </w:rPr>
        <w:t>许多服务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项目／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或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应用程序等涉及国家隐私</w:t>
      </w:r>
      <w:r w:rsidRPr="00773784">
        <w:rPr>
          <w:rFonts w:ascii="MS Mincho" w:eastAsia="MS Mincho" w:hAnsi="MS Mincho" w:cs="MS Mincho" w:hint="eastAsia"/>
          <w:sz w:val="22"/>
          <w:szCs w:val="24"/>
          <w:lang w:eastAsia="zh-CN"/>
        </w:rPr>
        <w:t>条款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政策</w:t>
      </w:r>
      <w:r w:rsidRPr="00773784">
        <w:rPr>
          <w:rFonts w:ascii="MS Mincho" w:eastAsia="MS Mincho" w:hAnsi="MS Mincho" w:cs="MS Mincho" w:hint="eastAsia"/>
          <w:sz w:val="22"/>
          <w:szCs w:val="24"/>
          <w:lang w:eastAsia="zh-CN"/>
        </w:rPr>
        <w:t>，由于</w:t>
      </w:r>
      <w:r w:rsidRPr="00773784">
        <w:rPr>
          <w:rFonts w:ascii="PMingLiU" w:eastAsia="PMingLiU" w:hAnsi="PMingLiU" w:cs="PMingLiU" w:hint="eastAsia"/>
          <w:sz w:val="22"/>
          <w:szCs w:val="24"/>
          <w:lang w:eastAsia="zh-CN"/>
        </w:rPr>
        <w:t>联邦法律，</w:t>
      </w:r>
      <w:r w:rsidRPr="00773784">
        <w:rPr>
          <w:rFonts w:hint="eastAsia"/>
          <w:sz w:val="22"/>
          <w:szCs w:val="24"/>
          <w:lang w:eastAsia="zh-CN"/>
        </w:rPr>
        <w:t>13</w:t>
      </w:r>
      <w:r w:rsidRPr="00773784">
        <w:rPr>
          <w:rFonts w:ascii="PMingLiU" w:eastAsia="PMingLiU" w:hAnsi="PMingLiU" w:cs="PMingLiU" w:hint="eastAsia"/>
          <w:sz w:val="22"/>
          <w:szCs w:val="24"/>
          <w:lang w:eastAsia="zh-CN"/>
        </w:rPr>
        <w:t>岁以下的用户必须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获得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家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长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明确同意才能使用网站，并且通常需要一个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电子邮件地址（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不会由</w:t>
      </w:r>
      <w:r w:rsidRPr="00773784">
        <w:rPr>
          <w:rFonts w:hint="eastAsia"/>
          <w:sz w:val="22"/>
          <w:szCs w:val="24"/>
          <w:lang w:eastAsia="zh-CN"/>
        </w:rPr>
        <w:t>CCSD</w:t>
      </w:r>
      <w:r w:rsidRPr="00773784">
        <w:rPr>
          <w:rFonts w:ascii="MS Mincho" w:eastAsia="MS Mincho" w:hAnsi="MS Mincho" w:cs="MS Mincho" w:hint="eastAsia"/>
          <w:sz w:val="22"/>
          <w:szCs w:val="24"/>
          <w:lang w:eastAsia="zh-CN"/>
        </w:rPr>
        <w:t>提供）。</w:t>
      </w:r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所有的网站和工具将会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继续被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有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经验的教育者来检查。今天许多工具都是为教育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目的使用的，但是每天有各种新的工具出来。您的孩子一般会遇到和使用的都是普通网站的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应用工具，但是也不会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被限制于此（所有的工具都要求使用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电子邮件地址）</w:t>
      </w:r>
      <w:r w:rsidRPr="00DE7BEF">
        <w:rPr>
          <w:sz w:val="22"/>
          <w:szCs w:val="24"/>
          <w:lang w:eastAsia="zh-CN"/>
        </w:rPr>
        <w:t>:</w:t>
      </w:r>
    </w:p>
    <w:p w:rsidR="007A6742" w:rsidRPr="00DE7BEF" w:rsidRDefault="007A6742" w:rsidP="007A6742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i/>
          <w:sz w:val="22"/>
          <w:szCs w:val="24"/>
          <w:lang w:eastAsia="zh-CN"/>
        </w:rPr>
        <w:t>网</w:t>
      </w:r>
      <w:r>
        <w:rPr>
          <w:rFonts w:ascii="PMingLiU" w:eastAsia="PMingLiU" w:hAnsi="PMingLiU" w:cs="PMingLiU" w:hint="eastAsia"/>
          <w:i/>
          <w:sz w:val="22"/>
          <w:szCs w:val="24"/>
          <w:lang w:eastAsia="zh-CN"/>
        </w:rPr>
        <w:t>络</w:t>
      </w:r>
      <w:r w:rsidRPr="003A2BC6">
        <w:rPr>
          <w:i/>
          <w:sz w:val="22"/>
          <w:szCs w:val="24"/>
        </w:rPr>
        <w:t>Networks</w:t>
      </w:r>
      <w:r w:rsidRPr="00DE7BEF">
        <w:rPr>
          <w:sz w:val="22"/>
          <w:szCs w:val="24"/>
        </w:rPr>
        <w:t xml:space="preserve">: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网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络是教师和学生交流，协作和分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享的工具。即，包括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电子邮件，文件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保藏和分享。</w:t>
      </w:r>
    </w:p>
    <w:p w:rsidR="007A6742" w:rsidRPr="00DE7BEF" w:rsidRDefault="007A6742" w:rsidP="007A6742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</w:rPr>
      </w:pPr>
      <w:r>
        <w:rPr>
          <w:rFonts w:ascii="MS Mincho" w:eastAsia="MS Mincho" w:hAnsi="MS Mincho" w:cs="MS Mincho" w:hint="eastAsia"/>
          <w:i/>
          <w:sz w:val="22"/>
          <w:szCs w:val="24"/>
          <w:lang w:eastAsia="zh-CN"/>
        </w:rPr>
        <w:t>博客</w:t>
      </w:r>
      <w:r w:rsidRPr="003A2BC6">
        <w:rPr>
          <w:i/>
          <w:sz w:val="22"/>
          <w:szCs w:val="24"/>
        </w:rPr>
        <w:t>Blogs:</w:t>
      </w:r>
      <w:r>
        <w:rPr>
          <w:sz w:val="22"/>
          <w:szCs w:val="24"/>
        </w:rPr>
        <w:t xml:space="preserve">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博客是学生的工作在网上展示的地方。</w:t>
      </w:r>
    </w:p>
    <w:p w:rsidR="007A6742" w:rsidRPr="00DE7BEF" w:rsidRDefault="007A6742" w:rsidP="007A6742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</w:rPr>
      </w:pPr>
      <w:r w:rsidRPr="00754C19">
        <w:rPr>
          <w:rFonts w:ascii="MS Mincho" w:eastAsia="MS Mincho" w:hAnsi="MS Mincho" w:cs="MS Mincho" w:hint="eastAsia"/>
          <w:sz w:val="22"/>
          <w:szCs w:val="24"/>
        </w:rPr>
        <w:t>播客</w:t>
      </w:r>
      <w:r>
        <w:rPr>
          <w:i/>
          <w:sz w:val="22"/>
          <w:szCs w:val="24"/>
        </w:rPr>
        <w:t>Podcasts</w:t>
      </w:r>
      <w:r w:rsidRPr="003A2BC6">
        <w:rPr>
          <w:i/>
          <w:sz w:val="22"/>
          <w:szCs w:val="24"/>
        </w:rPr>
        <w:t>:</w:t>
      </w:r>
      <w:r w:rsidRPr="00DE7BEF">
        <w:rPr>
          <w:sz w:val="22"/>
          <w:szCs w:val="24"/>
        </w:rPr>
        <w:t xml:space="preserve"> </w:t>
      </w:r>
      <w:r>
        <w:rPr>
          <w:rFonts w:ascii="MS Mincho" w:eastAsia="MS Mincho" w:hAnsi="MS Mincho" w:cs="MS Mincho" w:hint="eastAsia"/>
          <w:sz w:val="22"/>
          <w:szCs w:val="24"/>
        </w:rPr>
        <w:t>播客是分布在</w:t>
      </w:r>
      <w:r w:rsidRPr="00754C19">
        <w:rPr>
          <w:rFonts w:ascii="MS Mincho" w:eastAsia="MS Mincho" w:hAnsi="MS Mincho" w:cs="MS Mincho" w:hint="eastAsia"/>
          <w:sz w:val="22"/>
          <w:szCs w:val="24"/>
        </w:rPr>
        <w:t>网</w:t>
      </w:r>
      <w:r>
        <w:rPr>
          <w:rFonts w:ascii="MS Mincho" w:eastAsia="MS Mincho" w:hAnsi="MS Mincho" w:cs="MS Mincho" w:hint="eastAsia"/>
          <w:sz w:val="22"/>
          <w:szCs w:val="24"/>
        </w:rPr>
        <w:t>上</w:t>
      </w:r>
      <w:r w:rsidRPr="00754C19">
        <w:rPr>
          <w:rFonts w:ascii="PMingLiU" w:eastAsia="PMingLiU" w:hAnsi="PMingLiU" w:cs="PMingLiU" w:hint="eastAsia"/>
          <w:sz w:val="22"/>
          <w:szCs w:val="24"/>
        </w:rPr>
        <w:t>进行播放的数字音频文件。</w:t>
      </w:r>
    </w:p>
    <w:p w:rsidR="007A6742" w:rsidRPr="00DE7BEF" w:rsidRDefault="007A6742" w:rsidP="007A6742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</w:rPr>
      </w:pPr>
      <w:r>
        <w:rPr>
          <w:rFonts w:ascii="PMingLiU" w:eastAsia="PMingLiU" w:hAnsi="PMingLiU" w:cs="PMingLiU" w:hint="eastAsia"/>
          <w:i/>
          <w:sz w:val="22"/>
          <w:szCs w:val="24"/>
          <w:lang w:eastAsia="zh-CN"/>
        </w:rPr>
        <w:t>视频显示</w:t>
      </w:r>
      <w:r w:rsidRPr="003A2BC6">
        <w:rPr>
          <w:i/>
          <w:sz w:val="22"/>
          <w:szCs w:val="24"/>
        </w:rPr>
        <w:t xml:space="preserve">Videos: </w:t>
      </w:r>
      <w:r w:rsidRPr="002729A2">
        <w:rPr>
          <w:rFonts w:ascii="PMingLiU" w:eastAsia="PMingLiU" w:hAnsi="PMingLiU" w:cs="PMingLiU" w:hint="eastAsia"/>
          <w:sz w:val="22"/>
          <w:szCs w:val="24"/>
        </w:rPr>
        <w:t>视频显示是运动图像和声音的记录</w:t>
      </w:r>
      <w:r>
        <w:rPr>
          <w:rFonts w:ascii="MS Mincho" w:eastAsia="MS Mincho" w:hAnsi="MS Mincho" w:cs="MS Mincho" w:hint="eastAsia"/>
          <w:sz w:val="22"/>
          <w:szCs w:val="24"/>
        </w:rPr>
        <w:t>。数字</w:t>
      </w:r>
      <w:r>
        <w:rPr>
          <w:rFonts w:ascii="PMingLiU" w:eastAsia="PMingLiU" w:hAnsi="PMingLiU" w:cs="PMingLiU" w:hint="eastAsia"/>
          <w:sz w:val="22"/>
          <w:szCs w:val="24"/>
        </w:rPr>
        <w:t>视频文件可以把照片</w:t>
      </w:r>
      <w:r>
        <w:rPr>
          <w:rFonts w:hint="eastAsia"/>
          <w:sz w:val="22"/>
          <w:szCs w:val="24"/>
        </w:rPr>
        <w:t>,</w:t>
      </w:r>
      <w:r>
        <w:rPr>
          <w:rFonts w:ascii="MS Mincho" w:eastAsia="MS Mincho" w:hAnsi="MS Mincho" w:cs="MS Mincho" w:hint="eastAsia"/>
          <w:sz w:val="22"/>
          <w:szCs w:val="24"/>
        </w:rPr>
        <w:t>声音和音</w:t>
      </w:r>
      <w:r>
        <w:rPr>
          <w:rFonts w:ascii="PMingLiU" w:eastAsia="PMingLiU" w:hAnsi="PMingLiU" w:cs="PMingLiU" w:hint="eastAsia"/>
          <w:sz w:val="22"/>
          <w:szCs w:val="24"/>
        </w:rPr>
        <w:t>乐组合</w:t>
      </w:r>
      <w:r>
        <w:rPr>
          <w:rFonts w:ascii="MS Mincho" w:eastAsia="MS Mincho" w:hAnsi="MS Mincho" w:cs="MS Mincho" w:hint="eastAsia"/>
          <w:sz w:val="22"/>
          <w:szCs w:val="24"/>
        </w:rPr>
        <w:t>在一起。</w:t>
      </w:r>
    </w:p>
    <w:p w:rsidR="007A6742" w:rsidRDefault="007A6742" w:rsidP="007A6742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</w:rPr>
      </w:pPr>
      <w:r>
        <w:rPr>
          <w:rFonts w:ascii="MS Mincho" w:eastAsia="MS Mincho" w:hAnsi="MS Mincho" w:cs="MS Mincho" w:hint="eastAsia"/>
          <w:i/>
          <w:sz w:val="22"/>
          <w:szCs w:val="24"/>
          <w:lang w:eastAsia="zh-CN"/>
        </w:rPr>
        <w:t>社会</w:t>
      </w:r>
      <w:r>
        <w:rPr>
          <w:rFonts w:ascii="PMingLiU" w:eastAsia="PMingLiU" w:hAnsi="PMingLiU" w:cs="PMingLiU" w:hint="eastAsia"/>
          <w:i/>
          <w:sz w:val="22"/>
          <w:szCs w:val="24"/>
          <w:lang w:eastAsia="zh-CN"/>
        </w:rPr>
        <w:t>书签</w:t>
      </w:r>
      <w:r w:rsidRPr="003A2BC6">
        <w:rPr>
          <w:i/>
          <w:sz w:val="22"/>
          <w:szCs w:val="24"/>
        </w:rPr>
        <w:t>Social Bookmarking</w:t>
      </w:r>
      <w:r>
        <w:rPr>
          <w:sz w:val="22"/>
          <w:szCs w:val="24"/>
        </w:rPr>
        <w:t xml:space="preserve">: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社会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书签是网站使用者用来保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成，分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类和分享的网站。</w:t>
      </w:r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 w:rsidRPr="00AF0A6D">
        <w:rPr>
          <w:rFonts w:ascii="MS Mincho" w:eastAsia="MS Mincho" w:hAnsi="MS Mincho" w:cs="MS Mincho" w:hint="eastAsia"/>
          <w:sz w:val="22"/>
          <w:szCs w:val="24"/>
        </w:rPr>
        <w:t>由于</w:t>
      </w:r>
      <w:r w:rsidRPr="00AF0A6D">
        <w:rPr>
          <w:rFonts w:ascii="PMingLiU" w:eastAsia="PMingLiU" w:hAnsi="PMingLiU" w:cs="PMingLiU" w:hint="eastAsia"/>
          <w:sz w:val="22"/>
          <w:szCs w:val="24"/>
        </w:rPr>
        <w:t>这些应用程序有助于课程的发展，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我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们要求您和您的孩子请查看以下同意书并完成签字。如果您的想法改变，必须请以书面形式通知我们。</w:t>
      </w:r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b/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学生情</w:t>
      </w:r>
      <w:r>
        <w:rPr>
          <w:rFonts w:ascii="PMingLiU" w:eastAsia="PMingLiU" w:hAnsi="PMingLiU" w:cs="PMingLiU" w:hint="eastAsia"/>
          <w:b/>
          <w:sz w:val="22"/>
          <w:szCs w:val="24"/>
          <w:lang w:eastAsia="zh-CN"/>
        </w:rPr>
        <w:t>报</w:t>
      </w:r>
    </w:p>
    <w:p w:rsidR="007A6742" w:rsidRPr="00DE7BEF" w:rsidRDefault="007A6742" w:rsidP="007A6742">
      <w:pPr>
        <w:pStyle w:val="NormalWeb"/>
        <w:numPr>
          <w:ilvl w:val="0"/>
          <w:numId w:val="18"/>
        </w:numPr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学生必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须对网站有好的行为／榜样，如同在校楼里一样。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学生不容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许使用淫秽，色情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或不礼貌的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语言。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如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发现任何不合适的欺凌行为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，学生必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须告知教师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。</w:t>
      </w:r>
    </w:p>
    <w:p w:rsidR="007A6742" w:rsidRPr="00DE7BEF" w:rsidRDefault="007A6742" w:rsidP="007A6742">
      <w:pPr>
        <w:pStyle w:val="NormalWeb"/>
        <w:numPr>
          <w:ilvl w:val="0"/>
          <w:numId w:val="18"/>
        </w:numPr>
        <w:spacing w:before="0" w:after="0"/>
        <w:rPr>
          <w:sz w:val="22"/>
          <w:szCs w:val="24"/>
        </w:rPr>
      </w:pPr>
      <w:r w:rsidRPr="008179BB">
        <w:rPr>
          <w:rFonts w:ascii="MS Mincho" w:eastAsia="MS Mincho" w:hAnsi="MS Mincho" w:cs="MS Mincho" w:hint="eastAsia"/>
          <w:sz w:val="22"/>
          <w:szCs w:val="24"/>
        </w:rPr>
        <w:t>个人</w:t>
      </w:r>
      <w:r>
        <w:rPr>
          <w:rFonts w:ascii="MS Mincho" w:eastAsia="MS Mincho" w:hAnsi="MS Mincho" w:cs="MS Mincho" w:hint="eastAsia"/>
          <w:sz w:val="22"/>
          <w:szCs w:val="24"/>
        </w:rPr>
        <w:t>版</w:t>
      </w:r>
      <w:r>
        <w:rPr>
          <w:rFonts w:ascii="PMingLiU" w:eastAsia="PMingLiU" w:hAnsi="PMingLiU" w:cs="PMingLiU" w:hint="eastAsia"/>
          <w:sz w:val="22"/>
          <w:szCs w:val="24"/>
        </w:rPr>
        <w:t>权</w:t>
      </w:r>
      <w:r w:rsidRPr="008179BB">
        <w:rPr>
          <w:rFonts w:ascii="MS Mincho" w:eastAsia="MS Mincho" w:hAnsi="MS Mincho" w:cs="MS Mincho" w:hint="eastAsia"/>
          <w:sz w:val="22"/>
          <w:szCs w:val="24"/>
        </w:rPr>
        <w:t>是受</w:t>
      </w:r>
      <w:r>
        <w:rPr>
          <w:rFonts w:ascii="MS Mincho" w:eastAsia="MS Mincho" w:hAnsi="MS Mincho" w:cs="MS Mincho" w:hint="eastAsia"/>
          <w:sz w:val="22"/>
          <w:szCs w:val="24"/>
        </w:rPr>
        <w:t>到</w:t>
      </w:r>
      <w:r w:rsidRPr="008179BB">
        <w:rPr>
          <w:rFonts w:ascii="MS Mincho" w:eastAsia="MS Mincho" w:hAnsi="MS Mincho" w:cs="MS Mincho" w:hint="eastAsia"/>
          <w:sz w:val="22"/>
          <w:szCs w:val="24"/>
        </w:rPr>
        <w:t>保</w:t>
      </w:r>
      <w:r w:rsidRPr="008179BB">
        <w:rPr>
          <w:rFonts w:ascii="PMingLiU" w:eastAsia="PMingLiU" w:hAnsi="PMingLiU" w:cs="PMingLiU" w:hint="eastAsia"/>
          <w:sz w:val="22"/>
          <w:szCs w:val="24"/>
        </w:rPr>
        <w:t>护的，</w:t>
      </w:r>
      <w:r>
        <w:rPr>
          <w:rFonts w:ascii="MS Mincho" w:eastAsia="MS Mincho" w:hAnsi="MS Mincho" w:cs="MS Mincho" w:hint="eastAsia"/>
          <w:sz w:val="22"/>
          <w:szCs w:val="24"/>
        </w:rPr>
        <w:t>如有没得到</w:t>
      </w:r>
      <w:r>
        <w:rPr>
          <w:rFonts w:ascii="PMingLiU" w:eastAsia="PMingLiU" w:hAnsi="PMingLiU" w:cs="PMingLiU" w:hint="eastAsia"/>
          <w:sz w:val="22"/>
          <w:szCs w:val="24"/>
        </w:rPr>
        <w:t>创始者的同意，有侵犯版权现象发现</w:t>
      </w:r>
      <w:r>
        <w:rPr>
          <w:rFonts w:ascii="MS Mincho" w:eastAsia="MS Mincho" w:hAnsi="MS Mincho" w:cs="MS Mincho" w:hint="eastAsia"/>
          <w:sz w:val="22"/>
          <w:szCs w:val="24"/>
        </w:rPr>
        <w:t>是不容</w:t>
      </w:r>
      <w:r>
        <w:rPr>
          <w:rFonts w:ascii="PMingLiU" w:eastAsia="PMingLiU" w:hAnsi="PMingLiU" w:cs="PMingLiU" w:hint="eastAsia"/>
          <w:sz w:val="22"/>
          <w:szCs w:val="24"/>
        </w:rPr>
        <w:t>许</w:t>
      </w:r>
      <w:r>
        <w:rPr>
          <w:rFonts w:ascii="MS Mincho" w:eastAsia="MS Mincho" w:hAnsi="MS Mincho" w:cs="MS Mincho" w:hint="eastAsia"/>
          <w:sz w:val="22"/>
          <w:szCs w:val="24"/>
        </w:rPr>
        <w:t>的，如果用</w:t>
      </w:r>
      <w:r>
        <w:rPr>
          <w:rFonts w:ascii="PMingLiU" w:eastAsia="PMingLiU" w:hAnsi="PMingLiU" w:cs="PMingLiU" w:hint="eastAsia"/>
          <w:sz w:val="22"/>
          <w:szCs w:val="24"/>
        </w:rPr>
        <w:t>户不确定他们是否可以使用该</w:t>
      </w:r>
      <w:r>
        <w:rPr>
          <w:rFonts w:ascii="MS Mincho" w:eastAsia="MS Mincho" w:hAnsi="MS Mincho" w:cs="MS Mincho" w:hint="eastAsia"/>
          <w:sz w:val="22"/>
          <w:szCs w:val="24"/>
        </w:rPr>
        <w:t>材料，就</w:t>
      </w:r>
      <w:r>
        <w:rPr>
          <w:rFonts w:ascii="PMingLiU" w:eastAsia="PMingLiU" w:hAnsi="PMingLiU" w:cs="PMingLiU" w:hint="eastAsia"/>
          <w:sz w:val="22"/>
          <w:szCs w:val="24"/>
        </w:rPr>
        <w:t>应该向版权拥</w:t>
      </w:r>
      <w:r w:rsidRPr="008179BB">
        <w:rPr>
          <w:rFonts w:ascii="MS Mincho" w:eastAsia="MS Mincho" w:hAnsi="MS Mincho" w:cs="MS Mincho" w:hint="eastAsia"/>
          <w:sz w:val="22"/>
          <w:szCs w:val="24"/>
        </w:rPr>
        <w:t>有者</w:t>
      </w:r>
      <w:r w:rsidRPr="008179BB">
        <w:rPr>
          <w:rFonts w:ascii="PMingLiU" w:eastAsia="PMingLiU" w:hAnsi="PMingLiU" w:cs="PMingLiU" w:hint="eastAsia"/>
          <w:sz w:val="22"/>
          <w:szCs w:val="24"/>
        </w:rPr>
        <w:t>请求许可。</w:t>
      </w:r>
    </w:p>
    <w:p w:rsidR="007A6742" w:rsidRPr="00BF7CC0" w:rsidRDefault="007A6742" w:rsidP="007A6742">
      <w:pPr>
        <w:pStyle w:val="NormalWeb"/>
        <w:numPr>
          <w:ilvl w:val="0"/>
          <w:numId w:val="18"/>
        </w:numPr>
        <w:spacing w:before="0" w:after="0"/>
        <w:rPr>
          <w:rStyle w:val="Hyperlink"/>
          <w:color w:val="auto"/>
          <w:sz w:val="22"/>
          <w:szCs w:val="24"/>
          <w:u w:val="none"/>
        </w:rPr>
      </w:pPr>
      <w:r w:rsidRPr="00B048F1">
        <w:rPr>
          <w:rFonts w:ascii="MS Mincho" w:eastAsia="MS Mincho" w:hAnsi="MS Mincho" w:cs="MS Mincho" w:hint="eastAsia"/>
          <w:sz w:val="22"/>
          <w:szCs w:val="24"/>
        </w:rPr>
        <w:t>所有使用的</w:t>
      </w:r>
      <w:r>
        <w:rPr>
          <w:rFonts w:ascii="MS Mincho" w:eastAsia="MS Mincho" w:hAnsi="MS Mincho" w:cs="MS Mincho" w:hint="eastAsia"/>
          <w:sz w:val="22"/>
          <w:szCs w:val="24"/>
        </w:rPr>
        <w:t>网站</w:t>
      </w:r>
      <w:r>
        <w:rPr>
          <w:rFonts w:ascii="PMingLiU" w:eastAsia="PMingLiU" w:hAnsi="PMingLiU" w:cs="PMingLiU" w:hint="eastAsia"/>
          <w:sz w:val="22"/>
          <w:szCs w:val="24"/>
        </w:rPr>
        <w:t>应用程序工具必须按照区的容许</w:t>
      </w:r>
      <w:r w:rsidRPr="00B048F1">
        <w:rPr>
          <w:rFonts w:ascii="MS Mincho" w:eastAsia="MS Mincho" w:hAnsi="MS Mincho" w:cs="MS Mincho" w:hint="eastAsia"/>
          <w:sz w:val="22"/>
          <w:szCs w:val="24"/>
        </w:rPr>
        <w:t>使用政策。</w:t>
      </w:r>
      <w:hyperlink r:id="rId8" w:history="1">
        <w:r w:rsidRPr="00DE7BEF">
          <w:rPr>
            <w:rStyle w:val="Hyperlink"/>
            <w:sz w:val="22"/>
            <w:szCs w:val="24"/>
          </w:rPr>
          <w:t>http://www.cobbk12.org/centraloffice/adminrules/I/IFBG-R.pdf</w:t>
        </w:r>
      </w:hyperlink>
    </w:p>
    <w:p w:rsidR="007A6742" w:rsidRPr="00DE7BEF" w:rsidRDefault="007A6742" w:rsidP="007A6742">
      <w:pPr>
        <w:pStyle w:val="NormalWeb"/>
        <w:spacing w:before="0" w:after="0"/>
        <w:ind w:left="360"/>
        <w:rPr>
          <w:sz w:val="22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b/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家</w:t>
      </w:r>
      <w:r>
        <w:rPr>
          <w:rFonts w:ascii="PMingLiU" w:eastAsia="PMingLiU" w:hAnsi="PMingLiU" w:cs="PMingLiU" w:hint="eastAsia"/>
          <w:b/>
          <w:sz w:val="22"/>
          <w:szCs w:val="24"/>
          <w:lang w:eastAsia="zh-CN"/>
        </w:rPr>
        <w:t>长情报</w:t>
      </w: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网上保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护我们学生的法律和政策</w:t>
      </w:r>
      <w:r w:rsidRPr="00DE7BEF">
        <w:rPr>
          <w:sz w:val="22"/>
          <w:szCs w:val="24"/>
        </w:rPr>
        <w:t>:</w:t>
      </w:r>
      <w:bookmarkStart w:id="0" w:name="_GoBack"/>
      <w:bookmarkEnd w:id="0"/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孩子网站保</w:t>
      </w:r>
      <w:r>
        <w:rPr>
          <w:rFonts w:ascii="PMingLiU" w:eastAsia="PMingLiU" w:hAnsi="PMingLiU" w:cs="PMingLiU" w:hint="eastAsia"/>
          <w:b/>
          <w:sz w:val="22"/>
          <w:szCs w:val="24"/>
          <w:lang w:eastAsia="zh-CN"/>
        </w:rPr>
        <w:t>护法案</w:t>
      </w:r>
      <w:r w:rsidRPr="00DE7BEF">
        <w:rPr>
          <w:b/>
          <w:sz w:val="22"/>
          <w:szCs w:val="24"/>
        </w:rPr>
        <w:t>(CIPA):</w:t>
      </w:r>
      <w:r>
        <w:rPr>
          <w:sz w:val="22"/>
          <w:szCs w:val="24"/>
        </w:rPr>
        <w:t xml:space="preserve">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学校</w:t>
      </w:r>
      <w:r w:rsidRPr="00290EC4">
        <w:rPr>
          <w:rFonts w:ascii="MS Mincho" w:eastAsia="MS Mincho" w:hAnsi="MS Mincho" w:cs="MS Mincho" w:hint="eastAsia"/>
          <w:sz w:val="22"/>
          <w:szCs w:val="24"/>
          <w:lang w:eastAsia="zh-CN"/>
        </w:rPr>
        <w:t>根据</w:t>
      </w:r>
      <w:r w:rsidRPr="00290EC4">
        <w:rPr>
          <w:rFonts w:hint="eastAsia"/>
          <w:sz w:val="22"/>
          <w:szCs w:val="24"/>
          <w:lang w:eastAsia="zh-CN"/>
        </w:rPr>
        <w:t>CIPA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要求</w:t>
      </w:r>
      <w:r w:rsidRPr="00290EC4">
        <w:rPr>
          <w:rFonts w:ascii="MS Mincho" w:eastAsia="MS Mincho" w:hAnsi="MS Mincho" w:cs="MS Mincho" w:hint="eastAsia"/>
          <w:sz w:val="22"/>
          <w:szCs w:val="24"/>
          <w:lang w:eastAsia="zh-CN"/>
        </w:rPr>
        <w:t>有技</w:t>
      </w:r>
      <w:r w:rsidRPr="00290EC4">
        <w:rPr>
          <w:rFonts w:ascii="PMingLiU" w:eastAsia="PMingLiU" w:hAnsi="PMingLiU" w:cs="PMingLiU" w:hint="eastAsia"/>
          <w:sz w:val="22"/>
          <w:szCs w:val="24"/>
          <w:lang w:eastAsia="zh-CN"/>
        </w:rPr>
        <w:t>术措施和防止有害物质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的侵入，包括那些</w:t>
      </w:r>
      <w:r w:rsidRPr="00290EC4">
        <w:rPr>
          <w:rFonts w:ascii="MS Mincho" w:eastAsia="MS Mincho" w:hAnsi="MS Mincho" w:cs="MS Mincho" w:hint="eastAsia"/>
          <w:sz w:val="22"/>
          <w:szCs w:val="24"/>
          <w:lang w:eastAsia="zh-CN"/>
        </w:rPr>
        <w:t>色情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，不适当的网站中的任何有害的内容都会被阻止，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对</w:t>
      </w:r>
      <w:r w:rsidRPr="00290EC4">
        <w:rPr>
          <w:rFonts w:ascii="MS Mincho" w:eastAsia="MS Mincho" w:hAnsi="MS Mincho" w:cs="MS Mincho" w:hint="eastAsia"/>
          <w:sz w:val="22"/>
          <w:szCs w:val="24"/>
          <w:lang w:eastAsia="zh-CN"/>
        </w:rPr>
        <w:t>学生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进行保护政策。</w:t>
      </w:r>
    </w:p>
    <w:p w:rsidR="007A6742" w:rsidRPr="00DE7BEF" w:rsidRDefault="006D1710" w:rsidP="007A6742">
      <w:pPr>
        <w:pStyle w:val="NormalWeb"/>
        <w:tabs>
          <w:tab w:val="left" w:pos="4216"/>
        </w:tabs>
        <w:spacing w:before="0" w:after="0"/>
        <w:rPr>
          <w:sz w:val="22"/>
          <w:szCs w:val="24"/>
        </w:rPr>
      </w:pPr>
      <w:hyperlink r:id="rId9" w:history="1">
        <w:r w:rsidR="007A6742" w:rsidRPr="00EB419C">
          <w:rPr>
            <w:rStyle w:val="Hyperlink"/>
            <w:sz w:val="22"/>
            <w:szCs w:val="24"/>
          </w:rPr>
          <w:t>http://fcc.gov/cgb/consumerfacts/cipa.html</w:t>
        </w:r>
      </w:hyperlink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孩子网站</w:t>
      </w:r>
      <w:r>
        <w:rPr>
          <w:rFonts w:ascii="PMingLiU" w:eastAsia="PMingLiU" w:hAnsi="PMingLiU" w:cs="PMingLiU" w:hint="eastAsia"/>
          <w:b/>
          <w:sz w:val="22"/>
          <w:szCs w:val="24"/>
          <w:lang w:eastAsia="zh-CN"/>
        </w:rPr>
        <w:t>隐私权利保护法案</w:t>
      </w:r>
      <w:r w:rsidRPr="00DE7BEF">
        <w:rPr>
          <w:b/>
          <w:sz w:val="22"/>
          <w:szCs w:val="24"/>
        </w:rPr>
        <w:t xml:space="preserve"> (COPPA):</w:t>
      </w:r>
      <w:r w:rsidRPr="00DE7BEF">
        <w:rPr>
          <w:sz w:val="22"/>
          <w:szCs w:val="24"/>
        </w:rPr>
        <w:t xml:space="preserve"> COPPA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是商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业公司，对于</w:t>
      </w:r>
      <w:r>
        <w:rPr>
          <w:rFonts w:hint="eastAsia"/>
          <w:sz w:val="22"/>
          <w:szCs w:val="24"/>
          <w:lang w:eastAsia="zh-CN"/>
        </w:rPr>
        <w:t>13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岁以下孩子的情报收集有限制。没有学生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的情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报会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被商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业目的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收集。</w:t>
      </w:r>
    </w:p>
    <w:p w:rsidR="007A6742" w:rsidRPr="00DE7BEF" w:rsidRDefault="006D1710" w:rsidP="007A6742">
      <w:pPr>
        <w:pStyle w:val="NormalWeb"/>
        <w:spacing w:before="0" w:after="0"/>
        <w:rPr>
          <w:sz w:val="22"/>
          <w:szCs w:val="24"/>
          <w:lang w:eastAsia="zh-CN"/>
        </w:rPr>
      </w:pPr>
      <w:hyperlink r:id="rId10" w:history="1">
        <w:r w:rsidR="007A6742" w:rsidRPr="00EB419C">
          <w:rPr>
            <w:rStyle w:val="Hyperlink"/>
            <w:sz w:val="22"/>
            <w:szCs w:val="24"/>
            <w:lang w:eastAsia="zh-CN"/>
          </w:rPr>
          <w:t>http://www.ftc.gov/privacy/coppafaqs.shtm</w:t>
        </w:r>
      </w:hyperlink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家庭教育</w:t>
      </w:r>
      <w:r>
        <w:rPr>
          <w:rFonts w:ascii="PMingLiU" w:eastAsia="PMingLiU" w:hAnsi="PMingLiU" w:cs="PMingLiU" w:hint="eastAsia"/>
          <w:b/>
          <w:sz w:val="22"/>
          <w:szCs w:val="24"/>
          <w:lang w:eastAsia="zh-CN"/>
        </w:rPr>
        <w:t>权利和隐私</w:t>
      </w: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法案</w:t>
      </w:r>
      <w:r w:rsidRPr="00DE7BEF">
        <w:rPr>
          <w:b/>
          <w:sz w:val="22"/>
          <w:szCs w:val="24"/>
        </w:rPr>
        <w:t>(FE</w:t>
      </w:r>
      <w:r>
        <w:rPr>
          <w:b/>
          <w:sz w:val="22"/>
          <w:szCs w:val="24"/>
        </w:rPr>
        <w:t>R</w:t>
      </w:r>
      <w:r w:rsidRPr="00DE7BEF">
        <w:rPr>
          <w:b/>
          <w:sz w:val="22"/>
          <w:szCs w:val="24"/>
        </w:rPr>
        <w:t>PA):</w:t>
      </w:r>
      <w:r w:rsidRPr="00DE7BEF">
        <w:rPr>
          <w:sz w:val="22"/>
          <w:szCs w:val="24"/>
        </w:rPr>
        <w:t xml:space="preserve"> </w:t>
      </w:r>
      <w:r w:rsidRPr="00201426">
        <w:rPr>
          <w:rFonts w:hint="eastAsia"/>
          <w:sz w:val="22"/>
          <w:szCs w:val="24"/>
        </w:rPr>
        <w:t>FERPA</w:t>
      </w:r>
      <w:r>
        <w:rPr>
          <w:rFonts w:ascii="MS Mincho" w:eastAsia="MS Mincho" w:hAnsi="MS Mincho" w:cs="MS Mincho" w:hint="eastAsia"/>
          <w:sz w:val="22"/>
          <w:szCs w:val="24"/>
        </w:rPr>
        <w:t>是</w:t>
      </w:r>
      <w:r w:rsidRPr="00201426">
        <w:rPr>
          <w:rFonts w:ascii="MS Mincho" w:eastAsia="MS Mincho" w:hAnsi="MS Mincho" w:cs="MS Mincho" w:hint="eastAsia"/>
          <w:sz w:val="22"/>
          <w:szCs w:val="24"/>
        </w:rPr>
        <w:t>保</w:t>
      </w:r>
      <w:r w:rsidRPr="00201426">
        <w:rPr>
          <w:rFonts w:ascii="PMingLiU" w:eastAsia="PMingLiU" w:hAnsi="PMingLiU" w:cs="PMingLiU" w:hint="eastAsia"/>
          <w:sz w:val="22"/>
          <w:szCs w:val="24"/>
        </w:rPr>
        <w:t>护学生</w:t>
      </w:r>
      <w:r>
        <w:rPr>
          <w:rFonts w:ascii="MS Mincho" w:eastAsia="MS Mincho" w:hAnsi="MS Mincho" w:cs="MS Mincho" w:hint="eastAsia"/>
          <w:sz w:val="22"/>
          <w:szCs w:val="24"/>
        </w:rPr>
        <w:t>私人教育</w:t>
      </w:r>
      <w:r>
        <w:rPr>
          <w:rFonts w:ascii="PMingLiU" w:eastAsia="PMingLiU" w:hAnsi="PMingLiU" w:cs="PMingLiU" w:hint="eastAsia"/>
          <w:sz w:val="22"/>
          <w:szCs w:val="24"/>
        </w:rPr>
        <w:t>记录法案</w:t>
      </w:r>
      <w:r w:rsidRPr="00201426">
        <w:rPr>
          <w:rFonts w:ascii="MS Mincho" w:eastAsia="MS Mincho" w:hAnsi="MS Mincho" w:cs="MS Mincho" w:hint="eastAsia"/>
          <w:sz w:val="22"/>
          <w:szCs w:val="24"/>
        </w:rPr>
        <w:t>，并</w:t>
      </w:r>
      <w:r w:rsidRPr="00201426">
        <w:rPr>
          <w:rFonts w:ascii="PMingLiU" w:eastAsia="PMingLiU" w:hAnsi="PMingLiU" w:cs="PMingLiU" w:hint="eastAsia"/>
          <w:sz w:val="22"/>
          <w:szCs w:val="24"/>
        </w:rPr>
        <w:t>让家长</w:t>
      </w:r>
      <w:r>
        <w:rPr>
          <w:rFonts w:ascii="MS Mincho" w:eastAsia="MS Mincho" w:hAnsi="MS Mincho" w:cs="MS Mincho" w:hint="eastAsia"/>
          <w:sz w:val="22"/>
          <w:szCs w:val="24"/>
        </w:rPr>
        <w:t>有</w:t>
      </w:r>
      <w:r w:rsidRPr="00201426">
        <w:rPr>
          <w:rFonts w:ascii="PMingLiU" w:eastAsia="PMingLiU" w:hAnsi="PMingLiU" w:cs="PMingLiU" w:hint="eastAsia"/>
          <w:sz w:val="22"/>
          <w:szCs w:val="24"/>
        </w:rPr>
        <w:t>审查</w:t>
      </w:r>
      <w:r>
        <w:rPr>
          <w:rFonts w:ascii="MS Mincho" w:eastAsia="MS Mincho" w:hAnsi="MS Mincho" w:cs="MS Mincho" w:hint="eastAsia"/>
          <w:sz w:val="22"/>
          <w:szCs w:val="24"/>
        </w:rPr>
        <w:t>学生</w:t>
      </w:r>
      <w:r w:rsidRPr="00201426">
        <w:rPr>
          <w:rFonts w:ascii="PMingLiU" w:eastAsia="PMingLiU" w:hAnsi="PMingLiU" w:cs="PMingLiU" w:hint="eastAsia"/>
          <w:sz w:val="22"/>
          <w:szCs w:val="24"/>
        </w:rPr>
        <w:t>记录的权利。在</w:t>
      </w:r>
      <w:r w:rsidRPr="00201426">
        <w:rPr>
          <w:rFonts w:hint="eastAsia"/>
          <w:sz w:val="22"/>
          <w:szCs w:val="24"/>
        </w:rPr>
        <w:t>FEPRA</w:t>
      </w:r>
      <w:r>
        <w:rPr>
          <w:rFonts w:ascii="MS Mincho" w:eastAsia="MS Mincho" w:hAnsi="MS Mincho" w:cs="MS Mincho" w:hint="eastAsia"/>
          <w:sz w:val="22"/>
          <w:szCs w:val="24"/>
        </w:rPr>
        <w:t>条</w:t>
      </w:r>
      <w:r>
        <w:rPr>
          <w:rFonts w:ascii="PMingLiU" w:eastAsia="PMingLiU" w:hAnsi="PMingLiU" w:cs="PMingLiU" w:hint="eastAsia"/>
          <w:sz w:val="22"/>
          <w:szCs w:val="24"/>
        </w:rPr>
        <w:t>约下</w:t>
      </w:r>
      <w:r w:rsidRPr="00201426">
        <w:rPr>
          <w:rFonts w:ascii="MS Mincho" w:eastAsia="MS Mincho" w:hAnsi="MS Mincho" w:cs="MS Mincho" w:hint="eastAsia"/>
          <w:sz w:val="22"/>
          <w:szCs w:val="24"/>
        </w:rPr>
        <w:t>，在某些情况下</w:t>
      </w:r>
      <w:r>
        <w:rPr>
          <w:rFonts w:ascii="MS Mincho" w:eastAsia="MS Mincho" w:hAnsi="MS Mincho" w:cs="MS Mincho" w:hint="eastAsia"/>
          <w:sz w:val="22"/>
          <w:szCs w:val="24"/>
        </w:rPr>
        <w:t>学校可能会披露某些</w:t>
      </w:r>
      <w:r w:rsidRPr="00201426">
        <w:rPr>
          <w:rFonts w:ascii="MS Mincho" w:eastAsia="MS Mincho" w:hAnsi="MS Mincho" w:cs="MS Mincho" w:hint="eastAsia"/>
          <w:sz w:val="22"/>
          <w:szCs w:val="24"/>
        </w:rPr>
        <w:t>目</w:t>
      </w:r>
      <w:r w:rsidRPr="00201426">
        <w:rPr>
          <w:rFonts w:ascii="PMingLiU" w:eastAsia="PMingLiU" w:hAnsi="PMingLiU" w:cs="PMingLiU" w:hint="eastAsia"/>
          <w:sz w:val="22"/>
          <w:szCs w:val="24"/>
        </w:rPr>
        <w:t>录信息。</w:t>
      </w:r>
      <w:r w:rsidRPr="00201426">
        <w:rPr>
          <w:rFonts w:hint="eastAsia"/>
          <w:sz w:val="22"/>
          <w:szCs w:val="24"/>
        </w:rPr>
        <w:t xml:space="preserve"> </w:t>
      </w:r>
      <w:r>
        <w:rPr>
          <w:rFonts w:ascii="MS Mincho" w:eastAsia="MS Mincho" w:hAnsi="MS Mincho" w:cs="MS Mincho" w:hint="eastAsia"/>
          <w:sz w:val="22"/>
          <w:szCs w:val="24"/>
        </w:rPr>
        <w:t>有关</w:t>
      </w:r>
      <w:r w:rsidRPr="00201426">
        <w:rPr>
          <w:rFonts w:hint="eastAsia"/>
          <w:sz w:val="22"/>
          <w:szCs w:val="24"/>
        </w:rPr>
        <w:t>FERPA</w:t>
      </w:r>
      <w:r w:rsidRPr="00201426">
        <w:rPr>
          <w:rFonts w:ascii="PMingLiU" w:eastAsia="PMingLiU" w:hAnsi="PMingLiU" w:cs="PMingLiU" w:hint="eastAsia"/>
          <w:sz w:val="22"/>
          <w:szCs w:val="24"/>
        </w:rPr>
        <w:t>详细信息，可</w:t>
      </w:r>
      <w:r>
        <w:rPr>
          <w:rFonts w:ascii="MS Mincho" w:eastAsia="MS Mincho" w:hAnsi="MS Mincho" w:cs="MS Mincho" w:hint="eastAsia"/>
          <w:sz w:val="22"/>
          <w:szCs w:val="24"/>
        </w:rPr>
        <w:t>以在区</w:t>
      </w:r>
      <w:r w:rsidRPr="00201426">
        <w:rPr>
          <w:rFonts w:ascii="MS Mincho" w:eastAsia="MS Mincho" w:hAnsi="MS Mincho" w:cs="MS Mincho" w:hint="eastAsia"/>
          <w:sz w:val="22"/>
          <w:szCs w:val="24"/>
        </w:rPr>
        <w:t>年</w:t>
      </w:r>
      <w:r>
        <w:rPr>
          <w:rFonts w:ascii="MS Mincho" w:eastAsia="MS Mincho" w:hAnsi="MS Mincho" w:cs="MS Mincho" w:hint="eastAsia"/>
          <w:sz w:val="22"/>
          <w:szCs w:val="24"/>
        </w:rPr>
        <w:t>刊</w:t>
      </w:r>
      <w:r w:rsidRPr="00201426">
        <w:rPr>
          <w:rFonts w:ascii="MS Mincho" w:eastAsia="MS Mincho" w:hAnsi="MS Mincho" w:cs="MS Mincho" w:hint="eastAsia"/>
          <w:sz w:val="22"/>
          <w:szCs w:val="24"/>
        </w:rPr>
        <w:t>家</w:t>
      </w:r>
      <w:r w:rsidRPr="00201426">
        <w:rPr>
          <w:rFonts w:ascii="PMingLiU" w:eastAsia="PMingLiU" w:hAnsi="PMingLiU" w:cs="PMingLiU" w:hint="eastAsia"/>
          <w:sz w:val="22"/>
          <w:szCs w:val="24"/>
        </w:rPr>
        <w:t>长信息指南中找到</w:t>
      </w:r>
      <w:r w:rsidRPr="00DE7BEF">
        <w:rPr>
          <w:sz w:val="22"/>
          <w:szCs w:val="24"/>
        </w:rPr>
        <w:t>(</w:t>
      </w:r>
      <w:hyperlink r:id="rId11" w:history="1">
        <w:r w:rsidRPr="00DE7BEF">
          <w:rPr>
            <w:rStyle w:val="Hyperlink"/>
            <w:sz w:val="22"/>
            <w:szCs w:val="24"/>
          </w:rPr>
          <w:t>http://www.cobbk12.org/centraloffice/communications/</w:t>
        </w:r>
      </w:hyperlink>
      <w:r w:rsidRPr="00DE7BEF">
        <w:rPr>
          <w:sz w:val="22"/>
          <w:szCs w:val="24"/>
        </w:rPr>
        <w:t>).</w:t>
      </w:r>
    </w:p>
    <w:p w:rsidR="007A6742" w:rsidRPr="00DE7BEF" w:rsidRDefault="006D1710" w:rsidP="007A6742">
      <w:pPr>
        <w:pStyle w:val="NormalWeb"/>
        <w:spacing w:before="0" w:after="0"/>
        <w:rPr>
          <w:sz w:val="22"/>
          <w:szCs w:val="24"/>
        </w:rPr>
      </w:pPr>
      <w:hyperlink r:id="rId12" w:history="1">
        <w:r w:rsidR="007A6742" w:rsidRPr="00DE7BEF">
          <w:rPr>
            <w:rStyle w:val="Hyperlink"/>
            <w:sz w:val="22"/>
            <w:szCs w:val="24"/>
          </w:rPr>
          <w:t>http://www2.ed.gov/policy/gen/guid/fpco/ferpa</w:t>
        </w:r>
      </w:hyperlink>
    </w:p>
    <w:p w:rsidR="007A6742" w:rsidRPr="00DE7BEF" w:rsidRDefault="007A6742" w:rsidP="007A6742">
      <w:pPr>
        <w:pStyle w:val="NormalWeb"/>
        <w:spacing w:before="0" w:after="0"/>
        <w:rPr>
          <w:sz w:val="18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>
        <w:rPr>
          <w:sz w:val="22"/>
          <w:szCs w:val="24"/>
        </w:rPr>
        <w:t xml:space="preserve">Cobb County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学区法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则</w:t>
      </w:r>
      <w:r w:rsidRPr="00DE7BEF">
        <w:rPr>
          <w:sz w:val="22"/>
          <w:szCs w:val="24"/>
        </w:rPr>
        <w:t>:</w:t>
      </w: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>
        <w:rPr>
          <w:sz w:val="22"/>
          <w:szCs w:val="24"/>
        </w:rPr>
        <w:t>IFBG-R (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上网接受使用</w:t>
      </w:r>
      <w:r w:rsidRPr="00DE7BEF">
        <w:rPr>
          <w:sz w:val="22"/>
          <w:szCs w:val="24"/>
        </w:rPr>
        <w:t xml:space="preserve">): </w:t>
      </w:r>
      <w:hyperlink r:id="rId13" w:history="1">
        <w:r w:rsidRPr="00DE7BEF">
          <w:rPr>
            <w:rStyle w:val="Hyperlink"/>
            <w:sz w:val="22"/>
            <w:szCs w:val="24"/>
          </w:rPr>
          <w:t>http://www.cobbk12.org/centraloffice/adminrules/I/IFBG-R.pdf</w:t>
        </w:r>
      </w:hyperlink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 w:rsidRPr="00DE7BEF">
        <w:rPr>
          <w:sz w:val="22"/>
          <w:szCs w:val="24"/>
        </w:rPr>
        <w:t>JCD</w:t>
      </w:r>
      <w:r>
        <w:rPr>
          <w:sz w:val="22"/>
          <w:szCs w:val="24"/>
        </w:rPr>
        <w:t xml:space="preserve">A-R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小学</w:t>
      </w:r>
      <w:r>
        <w:rPr>
          <w:sz w:val="22"/>
          <w:szCs w:val="24"/>
        </w:rPr>
        <w:t xml:space="preserve"> (</w:t>
      </w:r>
      <w:r w:rsidRPr="00AF6383">
        <w:rPr>
          <w:rFonts w:ascii="MS Mincho" w:eastAsia="MS Mincho" w:hAnsi="MS Mincho" w:cs="MS Mincho" w:hint="eastAsia"/>
          <w:sz w:val="22"/>
          <w:szCs w:val="24"/>
        </w:rPr>
        <w:t>行</w:t>
      </w:r>
      <w:r w:rsidRPr="00AF6383">
        <w:rPr>
          <w:rFonts w:ascii="PMingLiU" w:eastAsia="PMingLiU" w:hAnsi="PMingLiU" w:cs="PMingLiU" w:hint="eastAsia"/>
          <w:sz w:val="22"/>
          <w:szCs w:val="24"/>
        </w:rPr>
        <w:t>为守则</w:t>
      </w:r>
      <w:r w:rsidRPr="00DE7BEF">
        <w:rPr>
          <w:sz w:val="22"/>
          <w:szCs w:val="24"/>
        </w:rPr>
        <w:t xml:space="preserve">): </w:t>
      </w:r>
      <w:hyperlink r:id="rId14" w:history="1">
        <w:r w:rsidRPr="00DE7BEF">
          <w:rPr>
            <w:rStyle w:val="Hyperlink"/>
            <w:sz w:val="22"/>
            <w:szCs w:val="24"/>
          </w:rPr>
          <w:t>http://www.cobbk12.org/centraloffice/adminrules/J/JCDA-R_(Elementary).pdf</w:t>
        </w:r>
      </w:hyperlink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 w:rsidRPr="00DE7BEF">
        <w:rPr>
          <w:sz w:val="22"/>
          <w:szCs w:val="24"/>
        </w:rPr>
        <w:t>JCD</w:t>
      </w:r>
      <w:r>
        <w:rPr>
          <w:sz w:val="22"/>
          <w:szCs w:val="24"/>
        </w:rPr>
        <w:t xml:space="preserve">A-R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中学</w:t>
      </w:r>
      <w:r w:rsidRPr="00DE7BEF">
        <w:rPr>
          <w:sz w:val="22"/>
          <w:szCs w:val="24"/>
        </w:rPr>
        <w:t>(</w:t>
      </w:r>
      <w:r w:rsidRPr="00AF6383">
        <w:rPr>
          <w:rFonts w:ascii="MS Mincho" w:eastAsia="MS Mincho" w:hAnsi="MS Mincho" w:cs="MS Mincho" w:hint="eastAsia"/>
          <w:sz w:val="22"/>
          <w:szCs w:val="24"/>
        </w:rPr>
        <w:t>行</w:t>
      </w:r>
      <w:r w:rsidRPr="00AF6383">
        <w:rPr>
          <w:rFonts w:ascii="PMingLiU" w:eastAsia="PMingLiU" w:hAnsi="PMingLiU" w:cs="PMingLiU" w:hint="eastAsia"/>
          <w:sz w:val="22"/>
          <w:szCs w:val="24"/>
        </w:rPr>
        <w:t>为守则</w:t>
      </w:r>
      <w:r w:rsidRPr="00DE7BEF">
        <w:rPr>
          <w:sz w:val="22"/>
          <w:szCs w:val="24"/>
        </w:rPr>
        <w:t xml:space="preserve">): </w:t>
      </w:r>
      <w:hyperlink r:id="rId15" w:history="1">
        <w:r w:rsidRPr="00DE7BEF">
          <w:rPr>
            <w:rStyle w:val="Hyperlink"/>
            <w:sz w:val="22"/>
            <w:szCs w:val="24"/>
          </w:rPr>
          <w:t>http://www.cobbk12.org/centraloffice/adminrules/J/JCDA-R_(Middle).pdf</w:t>
        </w:r>
      </w:hyperlink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 w:rsidRPr="00DE7BEF">
        <w:rPr>
          <w:sz w:val="22"/>
          <w:szCs w:val="24"/>
        </w:rPr>
        <w:t>JCD</w:t>
      </w:r>
      <w:r>
        <w:rPr>
          <w:sz w:val="22"/>
          <w:szCs w:val="24"/>
        </w:rPr>
        <w:t xml:space="preserve">A-R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高中</w:t>
      </w:r>
      <w:r w:rsidRPr="00DE7BEF">
        <w:rPr>
          <w:sz w:val="22"/>
          <w:szCs w:val="24"/>
        </w:rPr>
        <w:t xml:space="preserve"> (</w:t>
      </w:r>
      <w:r w:rsidRPr="00AF6383">
        <w:rPr>
          <w:rFonts w:ascii="MS Mincho" w:eastAsia="MS Mincho" w:hAnsi="MS Mincho" w:cs="MS Mincho" w:hint="eastAsia"/>
          <w:sz w:val="22"/>
          <w:szCs w:val="24"/>
        </w:rPr>
        <w:t>行</w:t>
      </w:r>
      <w:r w:rsidRPr="00AF6383">
        <w:rPr>
          <w:rFonts w:ascii="PMingLiU" w:eastAsia="PMingLiU" w:hAnsi="PMingLiU" w:cs="PMingLiU" w:hint="eastAsia"/>
          <w:sz w:val="22"/>
          <w:szCs w:val="24"/>
        </w:rPr>
        <w:t>为守则</w:t>
      </w:r>
      <w:r w:rsidRPr="00DE7BEF">
        <w:rPr>
          <w:sz w:val="22"/>
          <w:szCs w:val="24"/>
        </w:rPr>
        <w:t xml:space="preserve">): </w:t>
      </w:r>
      <w:hyperlink r:id="rId16" w:history="1">
        <w:r w:rsidRPr="00DE7BEF">
          <w:rPr>
            <w:rStyle w:val="Hyperlink"/>
            <w:sz w:val="22"/>
            <w:szCs w:val="24"/>
          </w:rPr>
          <w:t>http://www.cobbk12.org/centraloffice/adminrules/J/JCDA-R_(High).pdf</w:t>
        </w:r>
      </w:hyperlink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b/>
          <w:sz w:val="32"/>
          <w:szCs w:val="24"/>
          <w:lang w:eastAsia="zh-CN"/>
        </w:rPr>
      </w:pPr>
      <w:r>
        <w:rPr>
          <w:rFonts w:ascii="MS Mincho" w:eastAsia="MS Mincho" w:hAnsi="MS Mincho" w:cs="MS Mincho" w:hint="eastAsia"/>
          <w:b/>
          <w:sz w:val="32"/>
          <w:szCs w:val="24"/>
          <w:lang w:eastAsia="zh-CN"/>
        </w:rPr>
        <w:t>同意</w:t>
      </w:r>
      <w:r>
        <w:rPr>
          <w:rFonts w:ascii="PMingLiU" w:eastAsia="PMingLiU" w:hAnsi="PMingLiU" w:cs="PMingLiU" w:hint="eastAsia"/>
          <w:b/>
          <w:sz w:val="32"/>
          <w:szCs w:val="24"/>
          <w:lang w:eastAsia="zh-CN"/>
        </w:rPr>
        <w:t>书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我已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阅读了孩子学校的有关网站工具情报。该同意书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是</w:t>
      </w:r>
      <w:r w:rsidRPr="00D45926">
        <w:rPr>
          <w:rFonts w:ascii="MS Mincho" w:eastAsia="MS Mincho" w:hAnsi="MS Mincho" w:cs="MS Mincho" w:hint="eastAsia"/>
          <w:sz w:val="22"/>
          <w:szCs w:val="24"/>
          <w:lang w:eastAsia="zh-CN"/>
        </w:rPr>
        <w:t>允</w:t>
      </w:r>
      <w:r w:rsidRPr="00D45926">
        <w:rPr>
          <w:rFonts w:ascii="PMingLiU" w:eastAsia="PMingLiU" w:hAnsi="PMingLiU" w:cs="PMingLiU" w:hint="eastAsia"/>
          <w:sz w:val="22"/>
          <w:szCs w:val="24"/>
          <w:lang w:eastAsia="zh-CN"/>
        </w:rPr>
        <w:t>许学校作为家长的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代理，在学校范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围内</w:t>
      </w:r>
      <w:r w:rsidRPr="00D45926">
        <w:rPr>
          <w:rFonts w:ascii="MS Mincho" w:eastAsia="MS Mincho" w:hAnsi="MS Mincho" w:cs="MS Mincho" w:hint="eastAsia"/>
          <w:sz w:val="22"/>
          <w:szCs w:val="24"/>
          <w:lang w:eastAsia="zh-CN"/>
        </w:rPr>
        <w:t>收集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信息。本</w:t>
      </w:r>
      <w:r w:rsidRPr="00D45926">
        <w:rPr>
          <w:rFonts w:ascii="MS Mincho" w:eastAsia="MS Mincho" w:hAnsi="MS Mincho" w:cs="MS Mincho" w:hint="eastAsia"/>
          <w:sz w:val="22"/>
          <w:szCs w:val="24"/>
          <w:lang w:eastAsia="zh-CN"/>
        </w:rPr>
        <w:t>学校的学生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所</w:t>
      </w:r>
      <w:r w:rsidRPr="00D45926">
        <w:rPr>
          <w:rFonts w:ascii="MS Mincho" w:eastAsia="MS Mincho" w:hAnsi="MS Mincho" w:cs="MS Mincho" w:hint="eastAsia"/>
          <w:sz w:val="22"/>
          <w:szCs w:val="24"/>
          <w:lang w:eastAsia="zh-CN"/>
        </w:rPr>
        <w:t>使用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的</w:t>
      </w:r>
      <w:r w:rsidRPr="00D45926">
        <w:rPr>
          <w:rFonts w:ascii="MS Mincho" w:eastAsia="MS Mincho" w:hAnsi="MS Mincho" w:cs="MS Mincho" w:hint="eastAsia"/>
          <w:sz w:val="22"/>
          <w:szCs w:val="24"/>
          <w:lang w:eastAsia="zh-CN"/>
        </w:rPr>
        <w:t>信息</w:t>
      </w:r>
      <w:r w:rsidRPr="00D45926">
        <w:rPr>
          <w:rFonts w:ascii="PMingLiU" w:eastAsia="PMingLiU" w:hAnsi="PMingLiU" w:cs="PMingLiU" w:hint="eastAsia"/>
          <w:sz w:val="22"/>
          <w:szCs w:val="24"/>
          <w:lang w:eastAsia="zh-CN"/>
        </w:rPr>
        <w:t>仅用于教育目的。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sz w:val="22"/>
          <w:szCs w:val="24"/>
          <w:lang w:eastAsia="zh-CN"/>
        </w:rPr>
        <w:t xml:space="preserve">_____ </w:t>
      </w: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是</w:t>
      </w:r>
      <w:r>
        <w:rPr>
          <w:sz w:val="22"/>
          <w:szCs w:val="24"/>
          <w:lang w:eastAsia="zh-CN"/>
        </w:rPr>
        <w:t xml:space="preserve">,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我同意我的孩子使用网站工具来提高他／她的学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习经验。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sz w:val="22"/>
          <w:szCs w:val="24"/>
        </w:rPr>
        <w:t xml:space="preserve">_____ </w:t>
      </w:r>
      <w:r>
        <w:rPr>
          <w:rFonts w:ascii="MS Mincho" w:eastAsia="MS Mincho" w:hAnsi="MS Mincho" w:cs="MS Mincho" w:hint="eastAsia"/>
          <w:b/>
          <w:sz w:val="22"/>
          <w:szCs w:val="24"/>
          <w:lang w:eastAsia="zh-CN"/>
        </w:rPr>
        <w:t>不</w:t>
      </w:r>
      <w:r>
        <w:rPr>
          <w:sz w:val="22"/>
          <w:szCs w:val="24"/>
        </w:rPr>
        <w:t xml:space="preserve">,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我不同意我的孩子使用网站工具来提高他／她的学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习经验。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Pr="00DE7BEF" w:rsidRDefault="007A6742" w:rsidP="007A6742">
      <w:pPr>
        <w:pStyle w:val="NormalWeb"/>
        <w:spacing w:before="0" w:after="0"/>
        <w:rPr>
          <w:sz w:val="22"/>
          <w:szCs w:val="24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学生姓名</w:t>
      </w:r>
      <w:r>
        <w:rPr>
          <w:sz w:val="22"/>
          <w:szCs w:val="24"/>
        </w:rPr>
        <w:t xml:space="preserve"> (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用正体写</w:t>
      </w:r>
      <w:r>
        <w:rPr>
          <w:sz w:val="22"/>
          <w:szCs w:val="24"/>
        </w:rPr>
        <w:t xml:space="preserve">): __________________________________________ </w:t>
      </w: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班主任教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师</w:t>
      </w:r>
      <w:r>
        <w:rPr>
          <w:sz w:val="22"/>
          <w:szCs w:val="24"/>
        </w:rPr>
        <w:t>: ______________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  <w:r>
        <w:rPr>
          <w:rFonts w:ascii="MS Mincho" w:eastAsia="MS Mincho" w:hAnsi="MS Mincho" w:cs="MS Mincho" w:hint="eastAsia"/>
          <w:sz w:val="22"/>
          <w:szCs w:val="24"/>
          <w:lang w:eastAsia="zh-CN"/>
        </w:rPr>
        <w:t>学生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签名</w:t>
      </w:r>
      <w:r>
        <w:rPr>
          <w:sz w:val="22"/>
          <w:szCs w:val="24"/>
        </w:rPr>
        <w:t>: ______________________________________________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  <w:r>
        <w:rPr>
          <w:rFonts w:ascii="MS Mincho" w:hAnsi="MS Mincho" w:cs="MS Mincho"/>
          <w:sz w:val="22"/>
          <w:szCs w:val="24"/>
          <w:lang w:eastAsia="zh-CN"/>
        </w:rPr>
        <w:t>家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长</w:t>
      </w:r>
      <w:r>
        <w:rPr>
          <w:sz w:val="22"/>
          <w:szCs w:val="24"/>
        </w:rPr>
        <w:t>/</w:t>
      </w:r>
      <w:r>
        <w:rPr>
          <w:rFonts w:ascii="MS Mincho" w:hAnsi="MS Mincho" w:cs="MS Mincho"/>
          <w:sz w:val="22"/>
          <w:szCs w:val="24"/>
          <w:lang w:eastAsia="zh-CN"/>
        </w:rPr>
        <w:t>保</w:t>
      </w:r>
      <w:r>
        <w:rPr>
          <w:rFonts w:ascii="PMingLiU" w:eastAsia="PMingLiU" w:hAnsi="PMingLiU" w:cs="PMingLiU" w:hint="eastAsia"/>
          <w:sz w:val="22"/>
          <w:szCs w:val="24"/>
          <w:lang w:eastAsia="zh-CN"/>
        </w:rPr>
        <w:t>护者签名</w:t>
      </w:r>
      <w:r>
        <w:rPr>
          <w:sz w:val="22"/>
          <w:szCs w:val="24"/>
        </w:rPr>
        <w:t>: _______________________________________</w:t>
      </w:r>
    </w:p>
    <w:p w:rsidR="007A6742" w:rsidRDefault="007A6742" w:rsidP="007A6742">
      <w:pPr>
        <w:pStyle w:val="NormalWeb"/>
        <w:spacing w:before="0" w:after="0"/>
        <w:rPr>
          <w:sz w:val="22"/>
          <w:szCs w:val="24"/>
        </w:rPr>
      </w:pPr>
    </w:p>
    <w:p w:rsidR="007A6742" w:rsidRDefault="007A6742" w:rsidP="007A6742">
      <w:pPr>
        <w:pStyle w:val="NormalWeb"/>
        <w:spacing w:before="0" w:after="0"/>
        <w:rPr>
          <w:sz w:val="22"/>
          <w:szCs w:val="24"/>
          <w:lang w:eastAsia="zh-CN"/>
        </w:rPr>
      </w:pPr>
      <w:r>
        <w:rPr>
          <w:rFonts w:ascii="MS Mincho" w:hAnsi="MS Mincho" w:cs="MS Mincho"/>
          <w:sz w:val="22"/>
          <w:szCs w:val="24"/>
          <w:lang w:eastAsia="zh-CN"/>
        </w:rPr>
        <w:t>日期</w:t>
      </w:r>
      <w:r>
        <w:rPr>
          <w:sz w:val="22"/>
          <w:szCs w:val="24"/>
        </w:rPr>
        <w:t>: _________________</w:t>
      </w:r>
    </w:p>
    <w:p w:rsidR="00CC1571" w:rsidRPr="00955AC1" w:rsidRDefault="00CC1571" w:rsidP="00D834C2">
      <w:pPr>
        <w:pStyle w:val="Subtitle"/>
        <w:rPr>
          <w:b/>
          <w:sz w:val="36"/>
          <w:szCs w:val="36"/>
        </w:rPr>
      </w:pPr>
    </w:p>
    <w:sectPr w:rsidR="00CC1571" w:rsidRPr="00955AC1" w:rsidSect="00B63802">
      <w:footerReference w:type="default" r:id="rId17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BF8E4F0-BA15-45F9-903F-EE757DDC11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93FCFAE-D4D6-4364-A354-0BBE690DD04E}"/>
    <w:embedBold r:id="rId3" w:fontKey="{3088A659-7029-4F4F-B544-EC03826F800E}"/>
    <w:embedItalic r:id="rId4" w:fontKey="{6766BE9A-FD64-4B3A-BF44-AAB2C5866DFE}"/>
    <w:embedBoldItalic r:id="rId5" w:fontKey="{20CFB314-731D-4F27-9D26-1B35862F79E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7067DB8-66E0-4C4A-8793-7D6BE58944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4AFE8F8-C92A-4E17-8C7D-4B3625295274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726B75-0932-4E3F-9416-083B38A6821B}"/>
    <w:embedBold r:id="rId9" w:fontKey="{28C3E476-29EC-4AB4-AE7B-4B1D9E34CBC9}"/>
    <w:embedBoldItalic r:id="rId10" w:fontKey="{5AAA5CC6-CD46-451C-8DE1-771EF4A304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221D417-14D1-4719-B766-DE4D8B77CFE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2" w:subsetted="1" w:fontKey="{90D26E68-D596-4F8C-BCA0-2772B076B1F3}"/>
    <w:embedBold r:id="rId13" w:subsetted="1" w:fontKey="{1DA6F0B4-5E16-4F48-9B40-D7CD39B95508}"/>
    <w:embedItalic r:id="rId14" w:subsetted="1" w:fontKey="{AB9A05C4-CD31-4708-9722-8DDDD06501B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5" w:subsetted="1" w:fontKey="{8D29C2C8-9139-4745-AA29-D56B09D061BB}"/>
    <w:embedBold r:id="rId16" w:subsetted="1" w:fontKey="{231FC083-3536-4C37-9928-5E11FD94C80E}"/>
    <w:embedItalic r:id="rId17" w:subsetted="1" w:fontKey="{426202DA-5C36-46E0-A49F-C4DEDEEC3C06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8" w:fontKey="{08729BB7-5864-4375-B6B3-B0E704E4ED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A04B0142-59B5-438B-9BD5-C0A9512C4E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1F9F335A-9732-46CE-A315-F93D11EDCC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Default="00985621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</w:t>
    </w:r>
    <w:r w:rsidR="0039383D">
      <w:rPr>
        <w:sz w:val="24"/>
        <w:szCs w:val="24"/>
      </w:rPr>
      <w:t>20/16</w:t>
    </w:r>
    <w:r>
      <w:rPr>
        <w:sz w:val="24"/>
        <w:szCs w:val="24"/>
      </w:rPr>
      <w:t>: Instructional Technology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IFBGE-1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6D1710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6D1710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  <w:p w:rsidR="008966D8" w:rsidRPr="008966D8" w:rsidRDefault="008966D8" w:rsidP="008966D8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Cs w:val="24"/>
      </w:rPr>
    </w:pPr>
    <w:r w:rsidRPr="008966D8">
      <w:rPr>
        <w:szCs w:val="24"/>
      </w:rPr>
      <w:t>Translated by IWC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5" type="#_x0000_t75" style="width:3in;height:3in" o:bullet="t"/>
    </w:pict>
  </w:numPicBullet>
  <w:numPicBullet w:numPicBulletId="1">
    <w:pict>
      <v:shape id="_x0000_i1336" type="#_x0000_t75" style="width:3in;height:3in" o:bullet="t"/>
    </w:pict>
  </w:numPicBullet>
  <w:numPicBullet w:numPicBulletId="2">
    <w:pict>
      <v:shape id="_x0000_i1337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7F64F45"/>
    <w:multiLevelType w:val="hybridMultilevel"/>
    <w:tmpl w:val="B0D0AA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EF6E27"/>
    <w:multiLevelType w:val="hybridMultilevel"/>
    <w:tmpl w:val="28EA1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9e4XRnX1P7T9oM/LPpab5PitOmR0fWl8lQHxaQNM778/sQh9FsiCOBqzYisSqdWV4j2ou4pIA6lQ8HR+7EYk1w==" w:salt="vGaK6AMHDAECAT0N4bngy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9383D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6A16D1"/>
    <w:rsid w:val="006D1710"/>
    <w:rsid w:val="00702ECC"/>
    <w:rsid w:val="0070685B"/>
    <w:rsid w:val="007105A7"/>
    <w:rsid w:val="007559B5"/>
    <w:rsid w:val="0077136C"/>
    <w:rsid w:val="007A5093"/>
    <w:rsid w:val="007A6742"/>
    <w:rsid w:val="00811552"/>
    <w:rsid w:val="008134B0"/>
    <w:rsid w:val="00825148"/>
    <w:rsid w:val="00845F1E"/>
    <w:rsid w:val="008966D8"/>
    <w:rsid w:val="008B5767"/>
    <w:rsid w:val="008D3096"/>
    <w:rsid w:val="008E6349"/>
    <w:rsid w:val="008E70D5"/>
    <w:rsid w:val="00926963"/>
    <w:rsid w:val="009312E7"/>
    <w:rsid w:val="00955AC1"/>
    <w:rsid w:val="009833B9"/>
    <w:rsid w:val="00985621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834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D834C2"/>
  </w:style>
  <w:style w:type="character" w:customStyle="1" w:styleId="atn">
    <w:name w:val="atn"/>
    <w:basedOn w:val="DefaultParagraphFont"/>
    <w:rsid w:val="00D834C2"/>
  </w:style>
  <w:style w:type="character" w:customStyle="1" w:styleId="shorttext">
    <w:name w:val="short_text"/>
    <w:basedOn w:val="DefaultParagraphFont"/>
    <w:rsid w:val="00D83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bbk12.org/centraloffice/adminrules/I/IFBG-R.pdf" TargetMode="External"/><Relationship Id="rId13" Type="http://schemas.openxmlformats.org/officeDocument/2006/relationships/hyperlink" Target="http://www.cobbk12.org/centraloffice/adminrules/I/IFBG-R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2.ed.gov/policy/gen/guid/fpco/ferp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obbk12.org/centraloffice/adminrules/J/JCDA-R_(High)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bbk12.org/centraloffice/communication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bbk12.org/centraloffice/adminrules/J/JCDA-R_(Middle).pdf" TargetMode="External"/><Relationship Id="rId10" Type="http://schemas.openxmlformats.org/officeDocument/2006/relationships/hyperlink" Target="http://www.ftc.gov/privacy/coppafaqs.s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cc.gov/cgb/consumerfacts/cipa.html" TargetMode="External"/><Relationship Id="rId14" Type="http://schemas.openxmlformats.org/officeDocument/2006/relationships/hyperlink" Target="http://www.cobbk12.org/centraloffice/adminrules/J/JCDA-R_(Elementary)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1127</Words>
  <Characters>1626</Characters>
  <Application>Microsoft Office Word</Application>
  <DocSecurity>8</DocSecurity>
  <Lines>13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2016-07-20T19:10:00Z</dcterms:created>
  <dcterms:modified xsi:type="dcterms:W3CDTF">2016-07-20T19:10:00Z</dcterms:modified>
</cp:coreProperties>
</file>