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4158D5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2B7C36">
        <w:rPr>
          <w:sz w:val="24"/>
          <w:szCs w:val="24"/>
        </w:rPr>
        <w:t>JGC-1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2B7C36" w:rsidRDefault="002B7C36" w:rsidP="002B7C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CLINIC SUPPLIES AND EQUIPMENT CHECKLIST</w:t>
      </w:r>
    </w:p>
    <w:p w:rsidR="002B7C36" w:rsidRDefault="002B7C36" w:rsidP="002B7C36">
      <w:pPr>
        <w:rPr>
          <w:b/>
        </w:rPr>
      </w:pPr>
    </w:p>
    <w:bookmarkStart w:id="0" w:name="Check1"/>
    <w:p w:rsidR="002B7C36" w:rsidRPr="009F13B6" w:rsidRDefault="002B7C36" w:rsidP="002B7C36">
      <w:pPr>
        <w:rPr>
          <w:b/>
        </w:rPr>
      </w:pPr>
      <w:r w:rsidRPr="002B7C36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b/>
        </w:rPr>
        <w:instrText xml:space="preserve"> FORMCHECKBOX </w:instrText>
      </w:r>
      <w:r w:rsidRPr="002B7C36">
        <w:rPr>
          <w:b/>
        </w:rPr>
      </w:r>
      <w:r w:rsidRPr="002B7C36">
        <w:rPr>
          <w:b/>
        </w:rPr>
        <w:fldChar w:fldCharType="end"/>
      </w:r>
      <w:bookmarkEnd w:id="0"/>
      <w:r w:rsidRPr="002B7C36">
        <w:rPr>
          <w:b/>
        </w:rPr>
        <w:t xml:space="preserve"> </w:t>
      </w:r>
      <w:r>
        <w:rPr>
          <w:b/>
        </w:rPr>
        <w:t>Clinic personnel must be provided access to emergency information on all students.</w:t>
      </w:r>
    </w:p>
    <w:p w:rsidR="002B7C36" w:rsidRDefault="002B7C36" w:rsidP="002B7C36">
      <w:pPr>
        <w:jc w:val="center"/>
        <w:rPr>
          <w:b/>
          <w:sz w:val="32"/>
          <w:szCs w:val="32"/>
        </w:rPr>
      </w:pPr>
    </w:p>
    <w:p w:rsidR="002B7C36" w:rsidRDefault="002B7C36" w:rsidP="002B7C36">
      <w:r>
        <w:t>The following supplies and equipment are recommended for each school clinic. Questions should be directed to the Nurse Supervisor.</w:t>
      </w:r>
    </w:p>
    <w:p w:rsidR="002B7C36" w:rsidRDefault="002B7C36" w:rsidP="002B7C36"/>
    <w:p w:rsidR="002B7C36" w:rsidRDefault="002B7C36" w:rsidP="002B7C36">
      <w:pPr>
        <w:rPr>
          <w:b/>
          <w:u w:val="single"/>
        </w:rPr>
      </w:pPr>
      <w:r>
        <w:rPr>
          <w:b/>
          <w:u w:val="single"/>
        </w:rPr>
        <w:t>Furniture and Durable Equipment:</w:t>
      </w:r>
    </w:p>
    <w:bookmarkStart w:id="1" w:name="Check2"/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bookmarkEnd w:id="1"/>
      <w:r w:rsidRPr="002B7C36">
        <w:rPr>
          <w:sz w:val="20"/>
          <w:szCs w:val="18"/>
        </w:rPr>
        <w:t xml:space="preserve"> Biohazard container (Sharps)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File cabinet(s), locking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Blood pressure cuffs (various sizes)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Flashlight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Bookcase or shelf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Medication cabinet(s), locking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Call button or walkie-talkie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Refrigerator, small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Chairs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Restroom, handicapped (Accessible to clinic)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Clock with a second hand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Scissors, bandage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Computer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Sink with hot and cold water</w:t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Cooler, small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Soap dispenser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Cot or Recovery couch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Stethoscope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Desk with chair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Supply cabinet(s), locking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</w:t>
      </w:r>
      <w:r w:rsidRPr="002B7C36">
        <w:rPr>
          <w:color w:val="000000"/>
          <w:sz w:val="20"/>
          <w:szCs w:val="18"/>
        </w:rPr>
        <w:t>Face mask, eye goggles or face shield</w:t>
      </w:r>
      <w:r w:rsidRPr="002B7C36">
        <w:rPr>
          <w:color w:val="000000"/>
          <w:sz w:val="20"/>
          <w:szCs w:val="18"/>
        </w:rPr>
        <w:tab/>
      </w:r>
      <w:r w:rsidRPr="002B7C36">
        <w:rPr>
          <w:color w:val="000000"/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Telephone (separate line preferred)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File cabinet(s), locking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Thermometer with disposable covers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Flashlight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Trash can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Desk with chair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Tweezers</w:t>
      </w:r>
    </w:p>
    <w:p w:rsidR="002B7C36" w:rsidRPr="00E43C56" w:rsidRDefault="002B7C36" w:rsidP="002B7C36">
      <w:pPr>
        <w:rPr>
          <w:sz w:val="18"/>
          <w:szCs w:val="18"/>
        </w:rPr>
      </w:pPr>
      <w:r w:rsidRPr="00E43C56"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</w:p>
    <w:p w:rsidR="002B7C36" w:rsidRDefault="002B7C36" w:rsidP="002B7C36">
      <w:pPr>
        <w:rPr>
          <w:b/>
          <w:u w:val="single"/>
        </w:rPr>
      </w:pPr>
      <w:r>
        <w:rPr>
          <w:b/>
          <w:u w:val="single"/>
        </w:rPr>
        <w:t>Clinic Supplies:</w:t>
      </w:r>
    </w:p>
    <w:p w:rsidR="002B7C36" w:rsidRPr="00E43C56" w:rsidRDefault="002B7C36" w:rsidP="002B7C36">
      <w:pPr>
        <w:ind w:firstLine="720"/>
        <w:rPr>
          <w:sz w:val="18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</w:t>
      </w:r>
      <w:r w:rsidRPr="00E43C56">
        <w:rPr>
          <w:sz w:val="18"/>
          <w:szCs w:val="18"/>
        </w:rPr>
        <w:t>Alcohol, rubbing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</w:t>
      </w:r>
      <w:r w:rsidRPr="00E43C56">
        <w:rPr>
          <w:sz w:val="18"/>
          <w:szCs w:val="18"/>
        </w:rPr>
        <w:t>Hydrogen peroxide</w:t>
      </w:r>
      <w:r w:rsidRPr="00E43C56"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  <w:r w:rsidRPr="00E43C56">
        <w:rPr>
          <w:sz w:val="18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Applicators, cotton tip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Mask, CPR with one-way valve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Applicators, wooden sticks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Office supplies, general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Bags, plastic (for ice)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Paper rolls, table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Band-aids (small and large)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Paper towels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Bleach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Pediculosis sticks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Cotton balls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Pillow</w:t>
      </w:r>
    </w:p>
    <w:p w:rsidR="002B7C36" w:rsidRPr="002B7C36" w:rsidRDefault="002B7C36" w:rsidP="002B7C36">
      <w:pPr>
        <w:ind w:firstLine="720"/>
        <w:rPr>
          <w:strike/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Crackers, saltine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Saline eyewash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Cups, paper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Sanitary napkins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Cups, plastic medicine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Scissors, Trauma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Dental floss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Slings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Dental wax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Splints, arm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Disinfectant, school approved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Syrup of Ipecac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Eye pads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Tape, non-latex (1/2”x1/4”)  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First Aid Kit, emergency (stocked)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Tissues, facial</w:t>
      </w:r>
      <w:r w:rsidRPr="002B7C36">
        <w:rPr>
          <w:sz w:val="20"/>
          <w:szCs w:val="18"/>
        </w:rPr>
        <w:tab/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Gauze pads, non-sterile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Tongue depressors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  <w:t xml:space="preserve"> 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Gauze pads, sterile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Trash can liners, disposable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Gauze, Rolled non-sterile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Vaseline or hand lotion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Gloves, disposable/assorted sizes</w:t>
      </w:r>
    </w:p>
    <w:p w:rsidR="002B7C36" w:rsidRPr="002B7C36" w:rsidRDefault="002B7C36" w:rsidP="002B7C36">
      <w:pPr>
        <w:rPr>
          <w:sz w:val="20"/>
          <w:szCs w:val="18"/>
        </w:rPr>
      </w:pP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</w:p>
    <w:p w:rsidR="002B7C36" w:rsidRPr="00574853" w:rsidRDefault="002B7C36" w:rsidP="002B7C36">
      <w:pPr>
        <w:rPr>
          <w:sz w:val="22"/>
          <w:szCs w:val="22"/>
        </w:rPr>
      </w:pPr>
    </w:p>
    <w:p w:rsidR="002B7C36" w:rsidRDefault="002B7C36" w:rsidP="002B7C36">
      <w:pPr>
        <w:rPr>
          <w:b/>
          <w:u w:val="single"/>
        </w:rPr>
      </w:pPr>
      <w:r>
        <w:rPr>
          <w:b/>
          <w:u w:val="single"/>
        </w:rPr>
        <w:t>Optional Equipment: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Audiometer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Scale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Blanket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Stadiometer</w:t>
      </w:r>
    </w:p>
    <w:p w:rsidR="002B7C36" w:rsidRPr="002B7C36" w:rsidRDefault="002B7C36" w:rsidP="002B7C36">
      <w:pPr>
        <w:ind w:firstLine="720"/>
        <w:rPr>
          <w:sz w:val="20"/>
          <w:szCs w:val="18"/>
        </w:rPr>
      </w:pP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Peakflow meter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r w:rsidRPr="002B7C36">
        <w:rPr>
          <w:sz w:val="20"/>
          <w:szCs w:val="18"/>
        </w:rPr>
        <w:t xml:space="preserve"> Vision testing equipment (Snellen</w:t>
      </w:r>
      <w:r w:rsidR="004158D5">
        <w:rPr>
          <w:sz w:val="20"/>
          <w:szCs w:val="18"/>
        </w:rPr>
        <w:t xml:space="preserve"> </w:t>
      </w:r>
      <w:r w:rsidR="004158D5" w:rsidRPr="002B7C36">
        <w:rPr>
          <w:sz w:val="20"/>
          <w:szCs w:val="18"/>
        </w:rPr>
        <w:t>Wall Chart/Titmus machine)</w:t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 w:rsidRPr="002B7C36">
        <w:rPr>
          <w:sz w:val="20"/>
          <w:szCs w:val="18"/>
        </w:rPr>
        <w:tab/>
      </w:r>
      <w:r>
        <w:rPr>
          <w:sz w:val="20"/>
          <w:szCs w:val="18"/>
        </w:rPr>
        <w:tab/>
      </w:r>
      <w:r>
        <w:rPr>
          <w:sz w:val="20"/>
          <w:szCs w:val="18"/>
        </w:rPr>
        <w:tab/>
      </w:r>
      <w:bookmarkStart w:id="2" w:name="_GoBack"/>
      <w:r w:rsidRPr="002B7C36">
        <w:rPr>
          <w:sz w:val="20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B7C36">
        <w:rPr>
          <w:sz w:val="20"/>
          <w:szCs w:val="18"/>
        </w:rPr>
        <w:instrText xml:space="preserve"> FORMCHECKBOX </w:instrText>
      </w:r>
      <w:r w:rsidRPr="002B7C36">
        <w:rPr>
          <w:sz w:val="20"/>
          <w:szCs w:val="18"/>
        </w:rPr>
      </w:r>
      <w:r w:rsidRPr="002B7C36">
        <w:rPr>
          <w:sz w:val="20"/>
          <w:szCs w:val="18"/>
        </w:rPr>
        <w:fldChar w:fldCharType="end"/>
      </w:r>
      <w:bookmarkEnd w:id="2"/>
      <w:r w:rsidRPr="002B7C36">
        <w:rPr>
          <w:sz w:val="20"/>
          <w:szCs w:val="18"/>
        </w:rPr>
        <w:t xml:space="preserve"> </w:t>
      </w:r>
      <w:r w:rsidR="004158D5">
        <w:rPr>
          <w:sz w:val="20"/>
          <w:szCs w:val="18"/>
        </w:rPr>
        <w:t>P</w:t>
      </w:r>
      <w:r w:rsidR="004158D5" w:rsidRPr="002B7C36">
        <w:rPr>
          <w:sz w:val="20"/>
          <w:szCs w:val="18"/>
        </w:rPr>
        <w:t>rivacy screen</w:t>
      </w:r>
      <w:r w:rsidR="004158D5" w:rsidRPr="002B7C36">
        <w:rPr>
          <w:sz w:val="20"/>
          <w:szCs w:val="18"/>
        </w:rPr>
        <w:t xml:space="preserve"> </w:t>
      </w:r>
    </w:p>
    <w:p w:rsidR="006C3D4C" w:rsidRPr="002B7C36" w:rsidRDefault="006C3D4C" w:rsidP="002B7C36">
      <w:pPr>
        <w:pStyle w:val="Subtitle"/>
        <w:rPr>
          <w:sz w:val="36"/>
          <w:szCs w:val="24"/>
        </w:rPr>
      </w:pPr>
    </w:p>
    <w:sectPr w:rsidR="006C3D4C" w:rsidRPr="002B7C36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09" w:rsidRDefault="00F17C09">
      <w:r>
        <w:separator/>
      </w:r>
    </w:p>
  </w:endnote>
  <w:endnote w:type="continuationSeparator" w:id="0">
    <w:p w:rsidR="00F17C09" w:rsidRDefault="00F1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4A1DC5-6D75-4781-9440-D369C3D773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A4A094-0FCC-4BD2-A998-65A18C4552A4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82B93A94-EC68-4811-A8D3-71371C48553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F7959663-462F-499A-A9BF-FC86975DE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757F63-F035-4C60-A64F-7DF0BC2933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3EF" w:rsidRPr="009A642C" w:rsidRDefault="002B7C36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9/29/05</w:t>
    </w:r>
    <w:r w:rsidR="00B84164">
      <w:rPr>
        <w:sz w:val="24"/>
        <w:szCs w:val="24"/>
      </w:rPr>
      <w:t xml:space="preserve">: </w:t>
    </w:r>
    <w:r>
      <w:rPr>
        <w:sz w:val="24"/>
        <w:szCs w:val="24"/>
      </w:rPr>
      <w:t>School Health Services</w:t>
    </w:r>
    <w:r w:rsidR="00B84164" w:rsidRPr="00B84164">
      <w:rPr>
        <w:sz w:val="24"/>
        <w:szCs w:val="24"/>
      </w:rPr>
      <w:tab/>
    </w:r>
    <w:r w:rsidR="00CB51C2"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JGC-1</w:t>
    </w:r>
    <w:r w:rsidR="00CB51C2" w:rsidRPr="00C7148F">
      <w:rPr>
        <w:rFonts w:ascii="CarolinaBar-B39-25G2" w:hAnsi="CarolinaBar-B39-25G2"/>
        <w:sz w:val="28"/>
        <w:szCs w:val="24"/>
      </w:rPr>
      <w:t>*</w:t>
    </w:r>
    <w:r w:rsidR="00B84164" w:rsidRPr="00B84164">
      <w:rPr>
        <w:sz w:val="24"/>
        <w:szCs w:val="24"/>
      </w:rPr>
      <w:tab/>
    </w:r>
    <w:r w:rsidR="00B84164" w:rsidRPr="00B84164">
      <w:rPr>
        <w:sz w:val="24"/>
      </w:rPr>
      <w:t xml:space="preserve">Page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PAGE </w:instrText>
    </w:r>
    <w:r w:rsidR="00B84164" w:rsidRPr="00B84164">
      <w:rPr>
        <w:sz w:val="24"/>
      </w:rPr>
      <w:fldChar w:fldCharType="separate"/>
    </w:r>
    <w:r w:rsidR="004158D5">
      <w:rPr>
        <w:noProof/>
        <w:sz w:val="24"/>
      </w:rPr>
      <w:t>1</w:t>
    </w:r>
    <w:r w:rsidR="00B84164" w:rsidRPr="00B84164">
      <w:rPr>
        <w:sz w:val="24"/>
      </w:rPr>
      <w:fldChar w:fldCharType="end"/>
    </w:r>
    <w:r w:rsidR="00B84164" w:rsidRPr="00B84164">
      <w:rPr>
        <w:sz w:val="24"/>
      </w:rPr>
      <w:t xml:space="preserve"> of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NUMPAGES </w:instrText>
    </w:r>
    <w:r w:rsidR="00B84164" w:rsidRPr="00B84164">
      <w:rPr>
        <w:sz w:val="24"/>
      </w:rPr>
      <w:fldChar w:fldCharType="separate"/>
    </w:r>
    <w:r w:rsidR="004158D5">
      <w:rPr>
        <w:noProof/>
        <w:sz w:val="24"/>
      </w:rPr>
      <w:t>1</w:t>
    </w:r>
    <w:r w:rsidR="00B84164" w:rsidRPr="00B84164">
      <w:rPr>
        <w:noProof/>
        <w:sz w:val="24"/>
      </w:rPr>
      <w:fldChar w:fldCharType="end"/>
    </w:r>
    <w:r w:rsidR="00B84164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09" w:rsidRDefault="00F17C09">
      <w:r>
        <w:separator/>
      </w:r>
    </w:p>
  </w:footnote>
  <w:footnote w:type="continuationSeparator" w:id="0">
    <w:p w:rsidR="00F17C09" w:rsidRDefault="00F1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Us7YVDFQFYwcopMRiAH8wjzWnRw=" w:salt="zmS+FQJM/F2+yvxrYTzGC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B7C36"/>
    <w:rsid w:val="002E444C"/>
    <w:rsid w:val="00306E36"/>
    <w:rsid w:val="00334C42"/>
    <w:rsid w:val="003462CA"/>
    <w:rsid w:val="00363644"/>
    <w:rsid w:val="003D67FD"/>
    <w:rsid w:val="003F259F"/>
    <w:rsid w:val="004158D5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B673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3</cp:revision>
  <cp:lastPrinted>2009-06-24T17:29:00Z</cp:lastPrinted>
  <dcterms:created xsi:type="dcterms:W3CDTF">2012-12-19T13:22:00Z</dcterms:created>
  <dcterms:modified xsi:type="dcterms:W3CDTF">2013-08-05T14:30:00Z</dcterms:modified>
</cp:coreProperties>
</file>