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E511" w14:textId="3A723CF5" w:rsidR="001973F9" w:rsidRDefault="009D651C" w:rsidP="001973F9">
      <w:pPr>
        <w:sectPr w:rsidR="001973F9" w:rsidSect="00090DEF">
          <w:pgSz w:w="15840" w:h="12240" w:orient="landscape"/>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5E1297">
        <w:rPr>
          <w:noProof/>
          <w:highlight w:val="yellow"/>
        </w:rPr>
        <mc:AlternateContent>
          <mc:Choice Requires="wps">
            <w:drawing>
              <wp:anchor distT="0" distB="0" distL="114300" distR="114300" simplePos="0" relativeHeight="251658252" behindDoc="0" locked="0" layoutInCell="1" allowOverlap="1" wp14:anchorId="7BEFE69D" wp14:editId="475B1232">
                <wp:simplePos x="0" y="0"/>
                <wp:positionH relativeFrom="margin">
                  <wp:posOffset>7629525</wp:posOffset>
                </wp:positionH>
                <wp:positionV relativeFrom="paragraph">
                  <wp:posOffset>287655</wp:posOffset>
                </wp:positionV>
                <wp:extent cx="1541541" cy="1562100"/>
                <wp:effectExtent l="0" t="0" r="20955" b="19050"/>
                <wp:wrapNone/>
                <wp:docPr id="78" name="Text Box 78"/>
                <wp:cNvGraphicFramePr/>
                <a:graphic xmlns:a="http://schemas.openxmlformats.org/drawingml/2006/main">
                  <a:graphicData uri="http://schemas.microsoft.com/office/word/2010/wordprocessingShape">
                    <wps:wsp>
                      <wps:cNvSpPr txBox="1"/>
                      <wps:spPr>
                        <a:xfrm>
                          <a:off x="0" y="0"/>
                          <a:ext cx="1541541" cy="1562100"/>
                        </a:xfrm>
                        <a:prstGeom prst="rect">
                          <a:avLst/>
                        </a:prstGeom>
                        <a:solidFill>
                          <a:schemeClr val="lt1"/>
                        </a:solidFill>
                        <a:ln w="31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B7998AC" w14:textId="6F589A18" w:rsidR="00B17C3B" w:rsidRDefault="006C21D7">
                            <w:r>
                              <w:rPr>
                                <w:noProof/>
                              </w:rPr>
                              <w:drawing>
                                <wp:inline distT="0" distB="0" distL="0" distR="0" wp14:anchorId="351C7B43" wp14:editId="5DF3FED3">
                                  <wp:extent cx="1355725" cy="13557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5725" cy="1355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FE69D" id="_x0000_t202" coordsize="21600,21600" o:spt="202" path="m,l,21600r21600,l21600,xe">
                <v:stroke joinstyle="miter"/>
                <v:path gradientshapeok="t" o:connecttype="rect"/>
              </v:shapetype>
              <v:shape id="Text Box 78" o:spid="_x0000_s1026" type="#_x0000_t202" style="position:absolute;margin-left:600.75pt;margin-top:22.65pt;width:121.4pt;height:12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" fillcolor="white [3201]" strokecolor="#5b9bd5 [3204]" strokeweight=".25pt">
                <v:textbox>
                  <w:txbxContent>
                    <w:p w14:paraId="6B7998AC" w14:textId="6F589A18" w:rsidR="00B17C3B" w:rsidRDefault="006C21D7">
                      <w:r>
                        <w:rPr>
                          <w:noProof/>
                        </w:rPr>
                        <w:drawing>
                          <wp:inline distT="0" distB="0" distL="0" distR="0" wp14:anchorId="351C7B43" wp14:editId="5DF3FED3">
                            <wp:extent cx="1355725" cy="13557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5725" cy="1355725"/>
                                    </a:xfrm>
                                    <a:prstGeom prst="rect">
                                      <a:avLst/>
                                    </a:prstGeom>
                                    <a:noFill/>
                                    <a:ln>
                                      <a:noFill/>
                                    </a:ln>
                                  </pic:spPr>
                                </pic:pic>
                              </a:graphicData>
                            </a:graphic>
                          </wp:inline>
                        </w:drawing>
                      </w:r>
                    </w:p>
                  </w:txbxContent>
                </v:textbox>
                <w10:wrap anchorx="margin"/>
              </v:shape>
            </w:pict>
          </mc:Fallback>
        </mc:AlternateContent>
      </w:r>
      <w:r w:rsidR="00D002D7" w:rsidRPr="005E1297">
        <w:rPr>
          <w:noProof/>
          <w:highlight w:val="yellow"/>
        </w:rPr>
        <mc:AlternateContent>
          <mc:Choice Requires="wps">
            <w:drawing>
              <wp:anchor distT="0" distB="0" distL="114300" distR="114300" simplePos="0" relativeHeight="251658253" behindDoc="0" locked="0" layoutInCell="1" allowOverlap="1" wp14:anchorId="176C3F06" wp14:editId="53CEA4AB">
                <wp:simplePos x="0" y="0"/>
                <wp:positionH relativeFrom="margin">
                  <wp:posOffset>-156210</wp:posOffset>
                </wp:positionH>
                <wp:positionV relativeFrom="paragraph">
                  <wp:posOffset>2898140</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EF9EFA" id="Straight Connector 6" o:spid="_x0000_s1026" style="position:absolute;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228.2pt" to="256.2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" strokecolor="#203864" strokeweight="6pt">
                <v:stroke joinstyle="miter"/>
                <w10:wrap anchorx="margin"/>
              </v:line>
            </w:pict>
          </mc:Fallback>
        </mc:AlternateContent>
      </w:r>
      <w:r w:rsidR="00066D38" w:rsidRPr="005E1297">
        <w:rPr>
          <w:noProof/>
          <w:highlight w:val="yellow"/>
        </w:rPr>
        <mc:AlternateContent>
          <mc:Choice Requires="wps">
            <w:drawing>
              <wp:anchor distT="0" distB="0" distL="114300" distR="114300" simplePos="0" relativeHeight="251658247" behindDoc="0" locked="0" layoutInCell="1" allowOverlap="1" wp14:anchorId="70B55FC6" wp14:editId="4F5E7B36">
                <wp:simplePos x="0" y="0"/>
                <wp:positionH relativeFrom="margin">
                  <wp:align>left</wp:align>
                </wp:positionH>
                <wp:positionV relativeFrom="paragraph">
                  <wp:posOffset>6350</wp:posOffset>
                </wp:positionV>
                <wp:extent cx="3130550" cy="672655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130550" cy="6726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4B7808" w14:textId="77777777" w:rsidR="00EC103D" w:rsidRPr="00287FAA" w:rsidRDefault="00EC103D" w:rsidP="00F81F35">
                            <w:pPr>
                              <w:pStyle w:val="BasicParagraph"/>
                              <w:suppressAutoHyphens/>
                              <w:jc w:val="center"/>
                              <w:rPr>
                                <w:rFonts w:ascii="Times New Roman" w:hAnsi="Times New Roman" w:cs="Times New Roman"/>
                                <w:b/>
                                <w:color w:val="auto"/>
                                <w:sz w:val="32"/>
                                <w:szCs w:val="32"/>
                              </w:rPr>
                            </w:pPr>
                            <w:r w:rsidRPr="00EA73FA">
                              <w:rPr>
                                <w:rFonts w:ascii="Times New Roman" w:hAnsi="Times New Roman" w:cs="Times New Roman"/>
                                <w:b/>
                                <w:color w:val="auto"/>
                                <w:sz w:val="38"/>
                                <w:szCs w:val="38"/>
                              </w:rPr>
                              <w:t>Escuela Primaria Milford</w:t>
                            </w:r>
                          </w:p>
                          <w:p w14:paraId="3B486BBA" w14:textId="77777777" w:rsidR="00EC103D" w:rsidRPr="00D129F5" w:rsidRDefault="00EC103D" w:rsidP="00F81F35">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Política de Participación Familia-Escuela</w:t>
                            </w:r>
                          </w:p>
                          <w:p w14:paraId="64598779" w14:textId="77777777" w:rsidR="00EC103D" w:rsidRPr="00D129F5" w:rsidRDefault="00EC103D" w:rsidP="00F81F35">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para el éxito compartido de los estudiantes</w:t>
                            </w:r>
                          </w:p>
                          <w:p w14:paraId="59AF230B" w14:textId="77777777" w:rsidR="00EC103D" w:rsidRPr="003912BF" w:rsidRDefault="00EC103D" w:rsidP="00F81F35">
                            <w:pPr>
                              <w:pStyle w:val="BasicParagraph"/>
                              <w:suppressAutoHyphens/>
                              <w:spacing w:line="240" w:lineRule="auto"/>
                              <w:jc w:val="center"/>
                              <w:rPr>
                                <w:rFonts w:ascii="Times New Roman" w:hAnsi="Times New Roman" w:cs="Times New Roman"/>
                                <w:i/>
                                <w:iCs/>
                                <w:sz w:val="28"/>
                                <w:szCs w:val="28"/>
                              </w:rPr>
                            </w:pPr>
                          </w:p>
                          <w:p w14:paraId="2EE04107" w14:textId="77777777" w:rsidR="00EC103D" w:rsidRPr="00636540" w:rsidRDefault="00EC103D" w:rsidP="00F81F35">
                            <w:pPr>
                              <w:pStyle w:val="BasicParagraph"/>
                              <w:suppressAutoHyphens/>
                              <w:jc w:val="center"/>
                              <w:rPr>
                                <w:rFonts w:ascii="Times New Roman" w:hAnsi="Times New Roman" w:cs="Times New Roman"/>
                                <w:i/>
                                <w:iCs/>
                                <w:color w:val="2F5496" w:themeColor="accent5" w:themeShade="BF"/>
                                <w:sz w:val="36"/>
                                <w:szCs w:val="36"/>
                              </w:rPr>
                            </w:pPr>
                            <w:r w:rsidRPr="00F75D5F">
                              <w:rPr>
                                <w:rFonts w:ascii="Times New Roman" w:hAnsi="Times New Roman" w:cs="Times New Roman"/>
                                <w:i/>
                                <w:iCs/>
                                <w:color w:val="auto"/>
                                <w:sz w:val="36"/>
                                <w:szCs w:val="36"/>
                              </w:rPr>
                              <w:t>Año escolar 2024-2025</w:t>
                            </w:r>
                          </w:p>
                          <w:p w14:paraId="6C2B6FD3" w14:textId="77777777" w:rsidR="00EC103D" w:rsidRPr="003912BF" w:rsidRDefault="00EC103D" w:rsidP="00F81F35">
                            <w:pPr>
                              <w:pStyle w:val="BasicParagraph"/>
                              <w:suppressAutoHyphens/>
                              <w:jc w:val="center"/>
                              <w:rPr>
                                <w:rFonts w:ascii="Times New Roman" w:hAnsi="Times New Roman" w:cs="Times New Roman"/>
                                <w:i/>
                                <w:iCs/>
                                <w:sz w:val="16"/>
                                <w:szCs w:val="16"/>
                              </w:rPr>
                            </w:pPr>
                          </w:p>
                          <w:p w14:paraId="596DDA07" w14:textId="77777777" w:rsidR="00EC103D" w:rsidRPr="00114556" w:rsidRDefault="00EC103D" w:rsidP="00F81F35">
                            <w:pPr>
                              <w:pStyle w:val="BasicParagraph"/>
                              <w:suppressAutoHyphens/>
                              <w:spacing w:line="240" w:lineRule="auto"/>
                              <w:jc w:val="center"/>
                              <w:rPr>
                                <w:rFonts w:ascii="Times New Roman" w:hAnsi="Times New Roman" w:cs="Times New Roman"/>
                                <w:i/>
                                <w:iCs/>
                              </w:rPr>
                            </w:pPr>
                            <w:r w:rsidRPr="00114556">
                              <w:rPr>
                                <w:rFonts w:ascii="Times New Roman" w:hAnsi="Times New Roman" w:cs="Times New Roman"/>
                                <w:i/>
                                <w:iCs/>
                              </w:rPr>
                              <w:t>Dra. Tiffany Jones, Directora</w:t>
                            </w:r>
                          </w:p>
                          <w:p w14:paraId="6652196E" w14:textId="77777777" w:rsidR="00EC103D" w:rsidRPr="00114556" w:rsidRDefault="00EC103D" w:rsidP="00F81F35">
                            <w:pPr>
                              <w:pStyle w:val="BasicParagraph"/>
                              <w:suppressAutoHyphens/>
                              <w:spacing w:line="240" w:lineRule="auto"/>
                              <w:jc w:val="center"/>
                              <w:rPr>
                                <w:rFonts w:ascii="Times New Roman" w:hAnsi="Times New Roman" w:cs="Times New Roman"/>
                                <w:i/>
                                <w:iCs/>
                              </w:rPr>
                            </w:pPr>
                            <w:r w:rsidRPr="00114556">
                              <w:rPr>
                                <w:rFonts w:ascii="Times New Roman" w:hAnsi="Times New Roman" w:cs="Times New Roman"/>
                                <w:i/>
                                <w:iCs/>
                              </w:rPr>
                              <w:t>Distrito Escolar del Condado de Cobb</w:t>
                            </w:r>
                          </w:p>
                          <w:p w14:paraId="76A67776" w14:textId="77777777" w:rsidR="00EC103D" w:rsidRPr="00114556" w:rsidRDefault="00EC103D" w:rsidP="00F81F35">
                            <w:pPr>
                              <w:pStyle w:val="BasicParagraph"/>
                              <w:suppressAutoHyphens/>
                              <w:spacing w:line="240" w:lineRule="auto"/>
                              <w:jc w:val="center"/>
                              <w:rPr>
                                <w:rFonts w:ascii="Times New Roman" w:hAnsi="Times New Roman" w:cs="Times New Roman"/>
                                <w:i/>
                                <w:iCs/>
                                <w:highlight w:val="yellow"/>
                              </w:rPr>
                            </w:pPr>
                          </w:p>
                          <w:p w14:paraId="6B41D649" w14:textId="77777777" w:rsidR="00EC103D" w:rsidRPr="00114556" w:rsidRDefault="00EC103D" w:rsidP="00F81F35">
                            <w:pPr>
                              <w:pStyle w:val="BasicParagraph"/>
                              <w:suppressAutoHyphens/>
                              <w:spacing w:line="240" w:lineRule="auto"/>
                              <w:jc w:val="center"/>
                              <w:rPr>
                                <w:rFonts w:ascii="Times New Roman" w:hAnsi="Times New Roman" w:cs="Times New Roman"/>
                                <w:i/>
                                <w:iCs/>
                              </w:rPr>
                            </w:pPr>
                            <w:r w:rsidRPr="00114556">
                              <w:rPr>
                                <w:rFonts w:ascii="Times New Roman" w:hAnsi="Times New Roman" w:cs="Times New Roman"/>
                                <w:i/>
                                <w:iCs/>
                              </w:rPr>
                              <w:t xml:space="preserve">2390 Austell Rd SW, </w:t>
                            </w:r>
                          </w:p>
                          <w:p w14:paraId="57C6A86D" w14:textId="77777777" w:rsidR="00EC103D" w:rsidRPr="00114556" w:rsidRDefault="00EC103D" w:rsidP="00F81F35">
                            <w:pPr>
                              <w:pStyle w:val="BasicParagraph"/>
                              <w:suppressAutoHyphens/>
                              <w:spacing w:line="240" w:lineRule="auto"/>
                              <w:jc w:val="center"/>
                              <w:rPr>
                                <w:rFonts w:ascii="Times New Roman" w:hAnsi="Times New Roman" w:cs="Times New Roman"/>
                                <w:i/>
                                <w:iCs/>
                              </w:rPr>
                            </w:pPr>
                            <w:r w:rsidRPr="00114556">
                              <w:rPr>
                                <w:rFonts w:ascii="Times New Roman" w:hAnsi="Times New Roman" w:cs="Times New Roman"/>
                                <w:i/>
                                <w:iCs/>
                              </w:rPr>
                              <w:t>Marietta, GA 30008</w:t>
                            </w:r>
                          </w:p>
                          <w:p w14:paraId="7B384BD0" w14:textId="77777777" w:rsidR="00EC103D" w:rsidRPr="00114556" w:rsidRDefault="00EC103D" w:rsidP="00F81F35">
                            <w:pPr>
                              <w:pStyle w:val="BasicParagraph"/>
                              <w:suppressAutoHyphens/>
                              <w:spacing w:line="240" w:lineRule="auto"/>
                              <w:jc w:val="center"/>
                              <w:rPr>
                                <w:rFonts w:ascii="Times New Roman" w:hAnsi="Times New Roman" w:cs="Times New Roman"/>
                                <w:i/>
                                <w:iCs/>
                              </w:rPr>
                            </w:pPr>
                            <w:r w:rsidRPr="00114556">
                              <w:rPr>
                                <w:rFonts w:ascii="Times New Roman" w:hAnsi="Times New Roman" w:cs="Times New Roman"/>
                                <w:i/>
                                <w:iCs/>
                              </w:rPr>
                              <w:t>(678) 842-6966</w:t>
                            </w:r>
                          </w:p>
                          <w:p w14:paraId="39C1722F" w14:textId="77777777" w:rsidR="00EC103D" w:rsidRPr="00114556" w:rsidRDefault="00EC103D" w:rsidP="00F81F35">
                            <w:pPr>
                              <w:jc w:val="center"/>
                              <w:rPr>
                                <w:rFonts w:ascii="Times New Roman" w:hAnsi="Times New Roman" w:cs="Times New Roman"/>
                                <w:i/>
                                <w:iCs/>
                              </w:rPr>
                            </w:pPr>
                            <w:hyperlink r:id="rId12" w:history="1">
                              <w:r w:rsidRPr="00114556">
                                <w:rPr>
                                  <w:rFonts w:ascii="Times New Roman" w:hAnsi="Times New Roman" w:cs="Times New Roman"/>
                                  <w:i/>
                                  <w:iCs/>
                                </w:rPr>
                                <w:t>http://www.cobbk12.org/Milford/</w:t>
                              </w:r>
                            </w:hyperlink>
                          </w:p>
                          <w:p w14:paraId="4D464639" w14:textId="77777777" w:rsidR="00EC103D" w:rsidRPr="00114556" w:rsidRDefault="00EC103D" w:rsidP="00F81F35">
                            <w:pPr>
                              <w:jc w:val="center"/>
                              <w:rPr>
                                <w:rFonts w:ascii="Times New Roman" w:hAnsi="Times New Roman" w:cs="Times New Roman"/>
                                <w:i/>
                                <w:iCs/>
                              </w:rPr>
                            </w:pPr>
                            <w:r w:rsidRPr="00114556">
                              <w:rPr>
                                <w:rFonts w:ascii="Times New Roman" w:hAnsi="Times New Roman" w:cs="Times New Roman"/>
                                <w:i/>
                                <w:iCs/>
                              </w:rPr>
                              <w:t>Revisado el 1 de agosto de 2024</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14C8D296" w14:textId="77777777" w:rsidR="00EC103D" w:rsidRDefault="00EC103D" w:rsidP="0082771D">
                            <w:pPr>
                              <w:jc w:val="center"/>
                              <w:rPr>
                                <w:rFonts w:ascii="Times New Roman" w:hAnsi="Times New Roman" w:cs="Times New Roman"/>
                                <w:b/>
                                <w:sz w:val="26"/>
                                <w:szCs w:val="26"/>
                              </w:rPr>
                            </w:pPr>
                            <w:r w:rsidRPr="008F0CDC">
                              <w:rPr>
                                <w:rFonts w:ascii="Times New Roman" w:hAnsi="Times New Roman" w:cs="Times New Roman"/>
                                <w:b/>
                                <w:sz w:val="26"/>
                                <w:szCs w:val="26"/>
                              </w:rPr>
                              <w:t>Escuela Primaria Milford</w:t>
                            </w:r>
                          </w:p>
                          <w:p w14:paraId="774386A7" w14:textId="77777777" w:rsidR="00EC103D" w:rsidRPr="00F068D2" w:rsidRDefault="00EC103D" w:rsidP="0082771D">
                            <w:pPr>
                              <w:jc w:val="center"/>
                              <w:rPr>
                                <w:rFonts w:ascii="Times New Roman" w:hAnsi="Times New Roman" w:cs="Times New Roman"/>
                                <w:b/>
                                <w:sz w:val="26"/>
                                <w:szCs w:val="26"/>
                              </w:rPr>
                            </w:pPr>
                            <w:r>
                              <w:rPr>
                                <w:rFonts w:ascii="Times New Roman" w:hAnsi="Times New Roman" w:cs="Times New Roman"/>
                                <w:b/>
                                <w:sz w:val="26"/>
                                <w:szCs w:val="26"/>
                              </w:rPr>
                              <w:t>Metas Académicas</w:t>
                            </w:r>
                          </w:p>
                          <w:p w14:paraId="74919D6A" w14:textId="77777777" w:rsidR="00EC103D" w:rsidRPr="001878B1" w:rsidRDefault="00EC103D" w:rsidP="0082771D">
                            <w:pPr>
                              <w:pStyle w:val="ListParagraph"/>
                              <w:ind w:left="360"/>
                              <w:jc w:val="both"/>
                              <w:rPr>
                                <w:rStyle w:val="normaltextrun"/>
                                <w:rFonts w:ascii="Calibri Light" w:hAnsi="Calibri Light" w:cs="Calibri Light"/>
                                <w:sz w:val="18"/>
                                <w:szCs w:val="18"/>
                              </w:rPr>
                            </w:pPr>
                          </w:p>
                          <w:p w14:paraId="1150E951" w14:textId="77777777" w:rsidR="00EC103D" w:rsidRPr="00EC103D" w:rsidRDefault="00EC103D" w:rsidP="00EC103D">
                            <w:pPr>
                              <w:jc w:val="both"/>
                              <w:rPr>
                                <w:rStyle w:val="normaltextrun"/>
                                <w:rFonts w:ascii="Calibri Light" w:hAnsi="Calibri Light" w:cs="Calibri Light"/>
                                <w:sz w:val="18"/>
                                <w:szCs w:val="18"/>
                              </w:rPr>
                            </w:pPr>
                            <w:r w:rsidRPr="00EC103D">
                              <w:rPr>
                                <w:rFonts w:asciiTheme="majorHAnsi" w:hAnsiTheme="majorHAnsi" w:cstheme="majorHAnsi"/>
                                <w:b/>
                                <w:bCs/>
                                <w:sz w:val="18"/>
                                <w:szCs w:val="18"/>
                                <w:u w:val="single"/>
                                <w:bdr w:val="none" w:sz="0" w:space="0" w:color="auto" w:frame="1"/>
                                <w:shd w:val="clear" w:color="auto" w:fill="FFFFFF"/>
                              </w:rPr>
                              <w:t xml:space="preserve">Meta #1: </w:t>
                            </w:r>
                            <w:r w:rsidRPr="00EC103D">
                              <w:rPr>
                                <w:rStyle w:val="normaltextrun"/>
                                <w:rFonts w:ascii="Calibri Light" w:hAnsi="Calibri Light" w:cs="Calibri Light"/>
                                <w:sz w:val="18"/>
                                <w:szCs w:val="18"/>
                              </w:rPr>
                              <w:t xml:space="preserve">El porcentaje de estudiantes de K-2º grado con un rendimiento competente o superior en la evaluación Amira aumentará en un 15% de agosto de 2024 a mayo de 2025. </w:t>
                            </w:r>
                          </w:p>
                          <w:p w14:paraId="68137B00" w14:textId="77777777" w:rsidR="00EC103D" w:rsidRPr="001878B1" w:rsidRDefault="00EC103D" w:rsidP="0082771D">
                            <w:pPr>
                              <w:pStyle w:val="ListParagraph"/>
                              <w:ind w:left="360"/>
                              <w:jc w:val="both"/>
                              <w:rPr>
                                <w:rStyle w:val="normaltextrun"/>
                                <w:rFonts w:ascii="Calibri Light" w:hAnsi="Calibri Light" w:cs="Calibri Light"/>
                                <w:sz w:val="18"/>
                                <w:szCs w:val="18"/>
                              </w:rPr>
                            </w:pPr>
                          </w:p>
                          <w:p w14:paraId="4E62A024" w14:textId="77777777" w:rsidR="00EC103D" w:rsidRPr="00EC103D" w:rsidRDefault="00EC103D" w:rsidP="00EC103D">
                            <w:pPr>
                              <w:jc w:val="both"/>
                              <w:rPr>
                                <w:rStyle w:val="normaltextrun"/>
                                <w:rFonts w:ascii="Calibri Light" w:hAnsi="Calibri Light" w:cs="Calibri Light"/>
                                <w:sz w:val="18"/>
                                <w:szCs w:val="18"/>
                              </w:rPr>
                            </w:pPr>
                            <w:r w:rsidRPr="00EC103D">
                              <w:rPr>
                                <w:rStyle w:val="normaltextrun"/>
                                <w:rFonts w:ascii="Calibri Light" w:hAnsi="Calibri Light" w:cs="Calibri Light"/>
                                <w:sz w:val="18"/>
                                <w:szCs w:val="18"/>
                              </w:rPr>
                              <w:t>El porcentaje de estudiantes de 3º a 5º grado con un rendimiento competente o superior en la sección de lectura de la evaluación Georgia Milestone aumentará en un 15% de mayo de 2024 a mayo de 2025.</w:t>
                            </w:r>
                            <w:bookmarkStart w:id="0" w:name="_Hlk176254485"/>
                          </w:p>
                          <w:bookmarkEnd w:id="0"/>
                          <w:p w14:paraId="38A6698F" w14:textId="77777777" w:rsidR="00EC103D" w:rsidRPr="001878B1" w:rsidRDefault="00EC103D" w:rsidP="0082771D">
                            <w:pPr>
                              <w:pStyle w:val="ListParagraph"/>
                              <w:ind w:left="360"/>
                              <w:jc w:val="both"/>
                              <w:rPr>
                                <w:rFonts w:asciiTheme="majorHAnsi" w:hAnsiTheme="majorHAnsi" w:cstheme="majorHAnsi"/>
                                <w:sz w:val="18"/>
                                <w:szCs w:val="18"/>
                                <w:bdr w:val="none" w:sz="0" w:space="0" w:color="auto" w:frame="1"/>
                                <w:shd w:val="clear" w:color="auto" w:fill="FFFFFF"/>
                              </w:rPr>
                            </w:pPr>
                            <w:r w:rsidRPr="001878B1">
                              <w:rPr>
                                <w:rFonts w:asciiTheme="majorHAnsi" w:hAnsiTheme="majorHAnsi" w:cstheme="majorHAnsi"/>
                                <w:sz w:val="18"/>
                                <w:szCs w:val="18"/>
                                <w:bdr w:val="none" w:sz="0" w:space="0" w:color="auto" w:frame="1"/>
                                <w:shd w:val="clear" w:color="auto" w:fill="FFFFFF"/>
                              </w:rPr>
                              <w:t> </w:t>
                            </w:r>
                          </w:p>
                          <w:p w14:paraId="632C5CAD" w14:textId="77777777" w:rsidR="00EC103D" w:rsidRPr="00EC103D" w:rsidRDefault="00EC103D" w:rsidP="00EC103D">
                            <w:pPr>
                              <w:jc w:val="both"/>
                              <w:rPr>
                                <w:rStyle w:val="normaltextrun"/>
                                <w:rFonts w:ascii="Calibri Light" w:hAnsi="Calibri Light" w:cs="Calibri Light"/>
                                <w:sz w:val="20"/>
                                <w:szCs w:val="20"/>
                              </w:rPr>
                            </w:pPr>
                            <w:r w:rsidRPr="00EC103D">
                              <w:rPr>
                                <w:rFonts w:asciiTheme="majorHAnsi" w:hAnsiTheme="majorHAnsi" w:cstheme="majorHAnsi"/>
                                <w:b/>
                                <w:bCs/>
                                <w:sz w:val="18"/>
                                <w:szCs w:val="18"/>
                                <w:u w:val="single"/>
                                <w:bdr w:val="none" w:sz="0" w:space="0" w:color="auto" w:frame="1"/>
                                <w:shd w:val="clear" w:color="auto" w:fill="FFFFFF"/>
                              </w:rPr>
                              <w:t>Meta # 2:</w:t>
                            </w:r>
                            <w:r w:rsidRPr="00EC103D">
                              <w:rPr>
                                <w:rFonts w:asciiTheme="majorHAnsi" w:hAnsiTheme="majorHAnsi" w:cstheme="majorHAnsi"/>
                                <w:sz w:val="18"/>
                                <w:szCs w:val="18"/>
                                <w:bdr w:val="none" w:sz="0" w:space="0" w:color="auto" w:frame="1"/>
                                <w:shd w:val="clear" w:color="auto" w:fill="FFFFFF"/>
                              </w:rPr>
                              <w:t xml:space="preserve"> Para mayo de 2025, los estudiantes en los grados K-2nd </w:t>
                            </w:r>
                            <w:r w:rsidRPr="00EC103D">
                              <w:rPr>
                                <w:rStyle w:val="normaltextrun"/>
                                <w:rFonts w:ascii="Calibri Light" w:hAnsi="Calibri Light" w:cs="Calibri Light"/>
                                <w:sz w:val="18"/>
                                <w:szCs w:val="18"/>
                              </w:rPr>
                              <w:t>aumentarán su nivel de logro a competente o avanzado en un 15% de agosto de 2025 a mayo de 2025 en la evaluación Beacon</w:t>
                            </w:r>
                            <w:r w:rsidRPr="00EC103D">
                              <w:rPr>
                                <w:rStyle w:val="normaltextrun"/>
                                <w:rFonts w:ascii="Calibri Light" w:hAnsi="Calibri Light" w:cs="Calibri Light"/>
                                <w:sz w:val="20"/>
                                <w:szCs w:val="20"/>
                              </w:rPr>
                              <w:t>.</w:t>
                            </w:r>
                          </w:p>
                          <w:p w14:paraId="37EC4EDC" w14:textId="77777777" w:rsidR="00EC103D" w:rsidRPr="001878B1" w:rsidRDefault="00EC103D" w:rsidP="0082771D">
                            <w:pPr>
                              <w:pStyle w:val="ListParagraph"/>
                              <w:ind w:left="360"/>
                              <w:jc w:val="both"/>
                              <w:rPr>
                                <w:rStyle w:val="normaltextrun"/>
                                <w:rFonts w:ascii="Calibri Light" w:hAnsi="Calibri Light" w:cs="Calibri Light"/>
                                <w:sz w:val="20"/>
                                <w:szCs w:val="20"/>
                              </w:rPr>
                            </w:pPr>
                          </w:p>
                          <w:p w14:paraId="7F9A2AFB" w14:textId="77777777" w:rsidR="00EC103D" w:rsidRPr="001878B1" w:rsidRDefault="00EC103D" w:rsidP="00EC103D">
                            <w:pPr>
                              <w:pStyle w:val="xmsonormal"/>
                              <w:shd w:val="clear" w:color="auto" w:fill="FFFFFF"/>
                              <w:spacing w:before="0" w:beforeAutospacing="0" w:after="0" w:afterAutospacing="0"/>
                              <w:rPr>
                                <w:rFonts w:asciiTheme="majorHAnsi" w:hAnsiTheme="majorHAnsi" w:cstheme="majorHAnsi"/>
                                <w:sz w:val="18"/>
                                <w:szCs w:val="18"/>
                                <w:bdr w:val="none" w:sz="0" w:space="0" w:color="auto" w:frame="1"/>
                                <w:shd w:val="clear" w:color="auto" w:fill="FFFFFF"/>
                              </w:rPr>
                            </w:pPr>
                            <w:r w:rsidRPr="001878B1">
                              <w:rPr>
                                <w:rFonts w:asciiTheme="majorHAnsi" w:eastAsiaTheme="minorHAnsi" w:hAnsiTheme="majorHAnsi" w:cstheme="majorHAnsi"/>
                                <w:sz w:val="18"/>
                                <w:szCs w:val="18"/>
                                <w:bdr w:val="none" w:sz="0" w:space="0" w:color="auto" w:frame="1"/>
                                <w:shd w:val="clear" w:color="auto" w:fill="FFFFFF"/>
                              </w:rPr>
                              <w:t>Para mayo de 2025, los estudiantes de 3º a 5º grado aumentarán su nivel de logro a competente o superior en la sección de lectura de la evaluación Georgia Milestone aumentará en un 15% de mayo de 2024 a mayo de 2025.</w:t>
                            </w:r>
                          </w:p>
                          <w:p w14:paraId="4931ACEB" w14:textId="7685827A"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5FC6" id="Text Box 7" o:spid="_x0000_s1027" type="#_x0000_t202" style="position:absolute;margin-left:0;margin-top:.5pt;width:246.5pt;height:529.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" filled="f" stroked="f">
                <v:textbox>
                  <w:txbxContent>
                    <w:p w14:paraId="054B7808" w14:textId="77777777" w:rsidR="00EC103D" w:rsidRPr="00287FAA" w:rsidRDefault="00EC103D" w:rsidP="00F81F35">
                      <w:pPr>
                        <w:pStyle w:val="BasicParagraph"/>
                        <w:suppressAutoHyphens/>
                        <w:jc w:val="center"/>
                        <w:rPr>
                          <w:rFonts w:ascii="Times New Roman" w:hAnsi="Times New Roman" w:cs="Times New Roman"/>
                          <w:b/>
                          <w:color w:val="auto"/>
                          <w:sz w:val="32"/>
                          <w:szCs w:val="32"/>
                        </w:rPr>
                      </w:pPr>
                      <w:r w:rsidRPr="00EA73FA">
                        <w:rPr>
                          <w:rFonts w:ascii="Times New Roman" w:hAnsi="Times New Roman" w:cs="Times New Roman"/>
                          <w:b/>
                          <w:color w:val="auto"/>
                          <w:sz w:val="38"/>
                          <w:szCs w:val="38"/>
                        </w:rPr>
                        <w:t>Escuela Primaria Milford</w:t>
                      </w:r>
                    </w:p>
                    <w:p w14:paraId="3B486BBA" w14:textId="77777777" w:rsidR="00EC103D" w:rsidRPr="00D129F5" w:rsidRDefault="00EC103D" w:rsidP="00F81F35">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Política de Participación Familia-Escuela</w:t>
                      </w:r>
                    </w:p>
                    <w:p w14:paraId="64598779" w14:textId="77777777" w:rsidR="00EC103D" w:rsidRPr="00D129F5" w:rsidRDefault="00EC103D" w:rsidP="00F81F35">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para el éxito compartido de los estudiantes</w:t>
                      </w:r>
                    </w:p>
                    <w:p w14:paraId="59AF230B" w14:textId="77777777" w:rsidR="00EC103D" w:rsidRPr="003912BF" w:rsidRDefault="00EC103D" w:rsidP="00F81F35">
                      <w:pPr>
                        <w:pStyle w:val="BasicParagraph"/>
                        <w:suppressAutoHyphens/>
                        <w:spacing w:line="240" w:lineRule="auto"/>
                        <w:jc w:val="center"/>
                        <w:rPr>
                          <w:rFonts w:ascii="Times New Roman" w:hAnsi="Times New Roman" w:cs="Times New Roman"/>
                          <w:i/>
                          <w:iCs/>
                          <w:sz w:val="28"/>
                          <w:szCs w:val="28"/>
                        </w:rPr>
                      </w:pPr>
                    </w:p>
                    <w:p w14:paraId="2EE04107" w14:textId="77777777" w:rsidR="00EC103D" w:rsidRPr="00636540" w:rsidRDefault="00EC103D" w:rsidP="00F81F35">
                      <w:pPr>
                        <w:pStyle w:val="BasicParagraph"/>
                        <w:suppressAutoHyphens/>
                        <w:jc w:val="center"/>
                        <w:rPr>
                          <w:rFonts w:ascii="Times New Roman" w:hAnsi="Times New Roman" w:cs="Times New Roman"/>
                          <w:i/>
                          <w:iCs/>
                          <w:color w:val="2F5496" w:themeColor="accent5" w:themeShade="BF"/>
                          <w:sz w:val="36"/>
                          <w:szCs w:val="36"/>
                        </w:rPr>
                      </w:pPr>
                      <w:r w:rsidRPr="00F75D5F">
                        <w:rPr>
                          <w:rFonts w:ascii="Times New Roman" w:hAnsi="Times New Roman" w:cs="Times New Roman"/>
                          <w:i/>
                          <w:iCs/>
                          <w:color w:val="auto"/>
                          <w:sz w:val="36"/>
                          <w:szCs w:val="36"/>
                        </w:rPr>
                        <w:t>Año escolar 2024-2025</w:t>
                      </w:r>
                    </w:p>
                    <w:p w14:paraId="6C2B6FD3" w14:textId="77777777" w:rsidR="00EC103D" w:rsidRPr="003912BF" w:rsidRDefault="00EC103D" w:rsidP="00F81F35">
                      <w:pPr>
                        <w:pStyle w:val="BasicParagraph"/>
                        <w:suppressAutoHyphens/>
                        <w:jc w:val="center"/>
                        <w:rPr>
                          <w:rFonts w:ascii="Times New Roman" w:hAnsi="Times New Roman" w:cs="Times New Roman"/>
                          <w:i/>
                          <w:iCs/>
                          <w:sz w:val="16"/>
                          <w:szCs w:val="16"/>
                        </w:rPr>
                      </w:pPr>
                    </w:p>
                    <w:p w14:paraId="596DDA07" w14:textId="77777777" w:rsidR="00EC103D" w:rsidRPr="00114556" w:rsidRDefault="00EC103D" w:rsidP="00F81F35">
                      <w:pPr>
                        <w:pStyle w:val="BasicParagraph"/>
                        <w:suppressAutoHyphens/>
                        <w:spacing w:line="240" w:lineRule="auto"/>
                        <w:jc w:val="center"/>
                        <w:rPr>
                          <w:rFonts w:ascii="Times New Roman" w:hAnsi="Times New Roman" w:cs="Times New Roman"/>
                          <w:i/>
                          <w:iCs/>
                        </w:rPr>
                      </w:pPr>
                      <w:r w:rsidRPr="00114556">
                        <w:rPr>
                          <w:rFonts w:ascii="Times New Roman" w:hAnsi="Times New Roman" w:cs="Times New Roman"/>
                          <w:i/>
                          <w:iCs/>
                        </w:rPr>
                        <w:t>Dra. Tiffany Jones, Directora</w:t>
                      </w:r>
                    </w:p>
                    <w:p w14:paraId="6652196E" w14:textId="77777777" w:rsidR="00EC103D" w:rsidRPr="00114556" w:rsidRDefault="00EC103D" w:rsidP="00F81F35">
                      <w:pPr>
                        <w:pStyle w:val="BasicParagraph"/>
                        <w:suppressAutoHyphens/>
                        <w:spacing w:line="240" w:lineRule="auto"/>
                        <w:jc w:val="center"/>
                        <w:rPr>
                          <w:rFonts w:ascii="Times New Roman" w:hAnsi="Times New Roman" w:cs="Times New Roman"/>
                          <w:i/>
                          <w:iCs/>
                        </w:rPr>
                      </w:pPr>
                      <w:r w:rsidRPr="00114556">
                        <w:rPr>
                          <w:rFonts w:ascii="Times New Roman" w:hAnsi="Times New Roman" w:cs="Times New Roman"/>
                          <w:i/>
                          <w:iCs/>
                        </w:rPr>
                        <w:t>Distrito Escolar del Condado de Cobb</w:t>
                      </w:r>
                    </w:p>
                    <w:p w14:paraId="76A67776" w14:textId="77777777" w:rsidR="00EC103D" w:rsidRPr="00114556" w:rsidRDefault="00EC103D" w:rsidP="00F81F35">
                      <w:pPr>
                        <w:pStyle w:val="BasicParagraph"/>
                        <w:suppressAutoHyphens/>
                        <w:spacing w:line="240" w:lineRule="auto"/>
                        <w:jc w:val="center"/>
                        <w:rPr>
                          <w:rFonts w:ascii="Times New Roman" w:hAnsi="Times New Roman" w:cs="Times New Roman"/>
                          <w:i/>
                          <w:iCs/>
                          <w:highlight w:val="yellow"/>
                        </w:rPr>
                      </w:pPr>
                    </w:p>
                    <w:p w14:paraId="6B41D649" w14:textId="77777777" w:rsidR="00EC103D" w:rsidRPr="00114556" w:rsidRDefault="00EC103D" w:rsidP="00F81F35">
                      <w:pPr>
                        <w:pStyle w:val="BasicParagraph"/>
                        <w:suppressAutoHyphens/>
                        <w:spacing w:line="240" w:lineRule="auto"/>
                        <w:jc w:val="center"/>
                        <w:rPr>
                          <w:rFonts w:ascii="Times New Roman" w:hAnsi="Times New Roman" w:cs="Times New Roman"/>
                          <w:i/>
                          <w:iCs/>
                        </w:rPr>
                      </w:pPr>
                      <w:r w:rsidRPr="00114556">
                        <w:rPr>
                          <w:rFonts w:ascii="Times New Roman" w:hAnsi="Times New Roman" w:cs="Times New Roman"/>
                          <w:i/>
                          <w:iCs/>
                        </w:rPr>
                        <w:t xml:space="preserve">2390 Austell Rd SW, </w:t>
                      </w:r>
                    </w:p>
                    <w:p w14:paraId="57C6A86D" w14:textId="77777777" w:rsidR="00EC103D" w:rsidRPr="00114556" w:rsidRDefault="00EC103D" w:rsidP="00F81F35">
                      <w:pPr>
                        <w:pStyle w:val="BasicParagraph"/>
                        <w:suppressAutoHyphens/>
                        <w:spacing w:line="240" w:lineRule="auto"/>
                        <w:jc w:val="center"/>
                        <w:rPr>
                          <w:rFonts w:ascii="Times New Roman" w:hAnsi="Times New Roman" w:cs="Times New Roman"/>
                          <w:i/>
                          <w:iCs/>
                        </w:rPr>
                      </w:pPr>
                      <w:r w:rsidRPr="00114556">
                        <w:rPr>
                          <w:rFonts w:ascii="Times New Roman" w:hAnsi="Times New Roman" w:cs="Times New Roman"/>
                          <w:i/>
                          <w:iCs/>
                        </w:rPr>
                        <w:t>Marietta, GA 30008</w:t>
                      </w:r>
                    </w:p>
                    <w:p w14:paraId="7B384BD0" w14:textId="77777777" w:rsidR="00EC103D" w:rsidRPr="00114556" w:rsidRDefault="00EC103D" w:rsidP="00F81F35">
                      <w:pPr>
                        <w:pStyle w:val="BasicParagraph"/>
                        <w:suppressAutoHyphens/>
                        <w:spacing w:line="240" w:lineRule="auto"/>
                        <w:jc w:val="center"/>
                        <w:rPr>
                          <w:rFonts w:ascii="Times New Roman" w:hAnsi="Times New Roman" w:cs="Times New Roman"/>
                          <w:i/>
                          <w:iCs/>
                        </w:rPr>
                      </w:pPr>
                      <w:r w:rsidRPr="00114556">
                        <w:rPr>
                          <w:rFonts w:ascii="Times New Roman" w:hAnsi="Times New Roman" w:cs="Times New Roman"/>
                          <w:i/>
                          <w:iCs/>
                        </w:rPr>
                        <w:t>(678) 842-6966</w:t>
                      </w:r>
                    </w:p>
                    <w:p w14:paraId="39C1722F" w14:textId="77777777" w:rsidR="00EC103D" w:rsidRPr="00114556" w:rsidRDefault="00EC103D" w:rsidP="00F81F35">
                      <w:pPr>
                        <w:jc w:val="center"/>
                        <w:rPr>
                          <w:rFonts w:ascii="Times New Roman" w:hAnsi="Times New Roman" w:cs="Times New Roman"/>
                          <w:i/>
                          <w:iCs/>
                        </w:rPr>
                      </w:pPr>
                      <w:hyperlink r:id="rId13" w:history="1">
                        <w:r w:rsidRPr="00114556">
                          <w:rPr>
                            <w:rFonts w:ascii="Times New Roman" w:hAnsi="Times New Roman" w:cs="Times New Roman"/>
                            <w:i/>
                            <w:iCs/>
                          </w:rPr>
                          <w:t>http://www.cobbk12.org/Milford/</w:t>
                        </w:r>
                      </w:hyperlink>
                    </w:p>
                    <w:p w14:paraId="4D464639" w14:textId="77777777" w:rsidR="00EC103D" w:rsidRPr="00114556" w:rsidRDefault="00EC103D" w:rsidP="00F81F35">
                      <w:pPr>
                        <w:jc w:val="center"/>
                        <w:rPr>
                          <w:rFonts w:ascii="Times New Roman" w:hAnsi="Times New Roman" w:cs="Times New Roman"/>
                          <w:i/>
                          <w:iCs/>
                        </w:rPr>
                      </w:pPr>
                      <w:r w:rsidRPr="00114556">
                        <w:rPr>
                          <w:rFonts w:ascii="Times New Roman" w:hAnsi="Times New Roman" w:cs="Times New Roman"/>
                          <w:i/>
                          <w:iCs/>
                        </w:rPr>
                        <w:t>Revisado el 1 de agosto de 2024</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14C8D296" w14:textId="77777777" w:rsidR="00EC103D" w:rsidRDefault="00EC103D" w:rsidP="0082771D">
                      <w:pPr>
                        <w:jc w:val="center"/>
                        <w:rPr>
                          <w:rFonts w:ascii="Times New Roman" w:hAnsi="Times New Roman" w:cs="Times New Roman"/>
                          <w:b/>
                          <w:sz w:val="26"/>
                          <w:szCs w:val="26"/>
                        </w:rPr>
                      </w:pPr>
                      <w:r w:rsidRPr="008F0CDC">
                        <w:rPr>
                          <w:rFonts w:ascii="Times New Roman" w:hAnsi="Times New Roman" w:cs="Times New Roman"/>
                          <w:b/>
                          <w:sz w:val="26"/>
                          <w:szCs w:val="26"/>
                        </w:rPr>
                        <w:t>Escuela Primaria Milford</w:t>
                      </w:r>
                    </w:p>
                    <w:p w14:paraId="774386A7" w14:textId="77777777" w:rsidR="00EC103D" w:rsidRPr="00F068D2" w:rsidRDefault="00EC103D" w:rsidP="0082771D">
                      <w:pPr>
                        <w:jc w:val="center"/>
                        <w:rPr>
                          <w:rFonts w:ascii="Times New Roman" w:hAnsi="Times New Roman" w:cs="Times New Roman"/>
                          <w:b/>
                          <w:sz w:val="26"/>
                          <w:szCs w:val="26"/>
                        </w:rPr>
                      </w:pPr>
                      <w:r>
                        <w:rPr>
                          <w:rFonts w:ascii="Times New Roman" w:hAnsi="Times New Roman" w:cs="Times New Roman"/>
                          <w:b/>
                          <w:sz w:val="26"/>
                          <w:szCs w:val="26"/>
                        </w:rPr>
                        <w:t>Metas Académicas</w:t>
                      </w:r>
                    </w:p>
                    <w:p w14:paraId="74919D6A" w14:textId="77777777" w:rsidR="00EC103D" w:rsidRPr="001878B1" w:rsidRDefault="00EC103D" w:rsidP="0082771D">
                      <w:pPr>
                        <w:pStyle w:val="ListParagraph"/>
                        <w:ind w:left="360"/>
                        <w:jc w:val="both"/>
                        <w:rPr>
                          <w:rStyle w:val="normaltextrun"/>
                          <w:rFonts w:ascii="Calibri Light" w:hAnsi="Calibri Light" w:cs="Calibri Light"/>
                          <w:sz w:val="18"/>
                          <w:szCs w:val="18"/>
                        </w:rPr>
                      </w:pPr>
                    </w:p>
                    <w:p w14:paraId="1150E951" w14:textId="77777777" w:rsidR="00EC103D" w:rsidRPr="00EC103D" w:rsidRDefault="00EC103D" w:rsidP="00EC103D">
                      <w:pPr>
                        <w:jc w:val="both"/>
                        <w:rPr>
                          <w:rStyle w:val="normaltextrun"/>
                          <w:rFonts w:ascii="Calibri Light" w:hAnsi="Calibri Light" w:cs="Calibri Light"/>
                          <w:sz w:val="18"/>
                          <w:szCs w:val="18"/>
                        </w:rPr>
                      </w:pPr>
                      <w:r w:rsidRPr="00EC103D">
                        <w:rPr>
                          <w:rFonts w:asciiTheme="majorHAnsi" w:hAnsiTheme="majorHAnsi" w:cstheme="majorHAnsi"/>
                          <w:b/>
                          <w:bCs/>
                          <w:sz w:val="18"/>
                          <w:szCs w:val="18"/>
                          <w:u w:val="single"/>
                          <w:bdr w:val="none" w:sz="0" w:space="0" w:color="auto" w:frame="1"/>
                          <w:shd w:val="clear" w:color="auto" w:fill="FFFFFF"/>
                        </w:rPr>
                        <w:t xml:space="preserve">Meta #1: </w:t>
                      </w:r>
                      <w:r w:rsidRPr="00EC103D">
                        <w:rPr>
                          <w:rStyle w:val="normaltextrun"/>
                          <w:rFonts w:ascii="Calibri Light" w:hAnsi="Calibri Light" w:cs="Calibri Light"/>
                          <w:sz w:val="18"/>
                          <w:szCs w:val="18"/>
                        </w:rPr>
                        <w:t xml:space="preserve">El porcentaje de estudiantes de K-2º grado con un rendimiento competente o superior en la evaluación Amira aumentará en un 15% de agosto de 2024 a mayo de 2025. </w:t>
                      </w:r>
                    </w:p>
                    <w:p w14:paraId="68137B00" w14:textId="77777777" w:rsidR="00EC103D" w:rsidRPr="001878B1" w:rsidRDefault="00EC103D" w:rsidP="0082771D">
                      <w:pPr>
                        <w:pStyle w:val="ListParagraph"/>
                        <w:ind w:left="360"/>
                        <w:jc w:val="both"/>
                        <w:rPr>
                          <w:rStyle w:val="normaltextrun"/>
                          <w:rFonts w:ascii="Calibri Light" w:hAnsi="Calibri Light" w:cs="Calibri Light"/>
                          <w:sz w:val="18"/>
                          <w:szCs w:val="18"/>
                        </w:rPr>
                      </w:pPr>
                    </w:p>
                    <w:p w14:paraId="4E62A024" w14:textId="77777777" w:rsidR="00EC103D" w:rsidRPr="00EC103D" w:rsidRDefault="00EC103D" w:rsidP="00EC103D">
                      <w:pPr>
                        <w:jc w:val="both"/>
                        <w:rPr>
                          <w:rStyle w:val="normaltextrun"/>
                          <w:rFonts w:ascii="Calibri Light" w:hAnsi="Calibri Light" w:cs="Calibri Light"/>
                          <w:sz w:val="18"/>
                          <w:szCs w:val="18"/>
                        </w:rPr>
                      </w:pPr>
                      <w:r w:rsidRPr="00EC103D">
                        <w:rPr>
                          <w:rStyle w:val="normaltextrun"/>
                          <w:rFonts w:ascii="Calibri Light" w:hAnsi="Calibri Light" w:cs="Calibri Light"/>
                          <w:sz w:val="18"/>
                          <w:szCs w:val="18"/>
                        </w:rPr>
                        <w:t>El porcentaje de estudiantes de 3º a 5º grado con un rendimiento competente o superior en la sección de lectura de la evaluación Georgia Milestone aumentará en un 15% de mayo de 2024 a mayo de 2025.</w:t>
                      </w:r>
                      <w:bookmarkStart w:id="1" w:name="_Hlk176254485"/>
                    </w:p>
                    <w:bookmarkEnd w:id="1"/>
                    <w:p w14:paraId="38A6698F" w14:textId="77777777" w:rsidR="00EC103D" w:rsidRPr="001878B1" w:rsidRDefault="00EC103D" w:rsidP="0082771D">
                      <w:pPr>
                        <w:pStyle w:val="ListParagraph"/>
                        <w:ind w:left="360"/>
                        <w:jc w:val="both"/>
                        <w:rPr>
                          <w:rFonts w:asciiTheme="majorHAnsi" w:hAnsiTheme="majorHAnsi" w:cstheme="majorHAnsi"/>
                          <w:sz w:val="18"/>
                          <w:szCs w:val="18"/>
                          <w:bdr w:val="none" w:sz="0" w:space="0" w:color="auto" w:frame="1"/>
                          <w:shd w:val="clear" w:color="auto" w:fill="FFFFFF"/>
                        </w:rPr>
                      </w:pPr>
                      <w:r w:rsidRPr="001878B1">
                        <w:rPr>
                          <w:rFonts w:asciiTheme="majorHAnsi" w:hAnsiTheme="majorHAnsi" w:cstheme="majorHAnsi"/>
                          <w:sz w:val="18"/>
                          <w:szCs w:val="18"/>
                          <w:bdr w:val="none" w:sz="0" w:space="0" w:color="auto" w:frame="1"/>
                          <w:shd w:val="clear" w:color="auto" w:fill="FFFFFF"/>
                        </w:rPr>
                        <w:t> </w:t>
                      </w:r>
                    </w:p>
                    <w:p w14:paraId="632C5CAD" w14:textId="77777777" w:rsidR="00EC103D" w:rsidRPr="00EC103D" w:rsidRDefault="00EC103D" w:rsidP="00EC103D">
                      <w:pPr>
                        <w:jc w:val="both"/>
                        <w:rPr>
                          <w:rStyle w:val="normaltextrun"/>
                          <w:rFonts w:ascii="Calibri Light" w:hAnsi="Calibri Light" w:cs="Calibri Light"/>
                          <w:sz w:val="20"/>
                          <w:szCs w:val="20"/>
                        </w:rPr>
                      </w:pPr>
                      <w:r w:rsidRPr="00EC103D">
                        <w:rPr>
                          <w:rFonts w:asciiTheme="majorHAnsi" w:hAnsiTheme="majorHAnsi" w:cstheme="majorHAnsi"/>
                          <w:b/>
                          <w:bCs/>
                          <w:sz w:val="18"/>
                          <w:szCs w:val="18"/>
                          <w:u w:val="single"/>
                          <w:bdr w:val="none" w:sz="0" w:space="0" w:color="auto" w:frame="1"/>
                          <w:shd w:val="clear" w:color="auto" w:fill="FFFFFF"/>
                        </w:rPr>
                        <w:t>Meta # 2:</w:t>
                      </w:r>
                      <w:r w:rsidRPr="00EC103D">
                        <w:rPr>
                          <w:rFonts w:asciiTheme="majorHAnsi" w:hAnsiTheme="majorHAnsi" w:cstheme="majorHAnsi"/>
                          <w:sz w:val="18"/>
                          <w:szCs w:val="18"/>
                          <w:bdr w:val="none" w:sz="0" w:space="0" w:color="auto" w:frame="1"/>
                          <w:shd w:val="clear" w:color="auto" w:fill="FFFFFF"/>
                        </w:rPr>
                        <w:t xml:space="preserve"> Para mayo de 2025, los estudiantes en los grados K-2nd </w:t>
                      </w:r>
                      <w:r w:rsidRPr="00EC103D">
                        <w:rPr>
                          <w:rStyle w:val="normaltextrun"/>
                          <w:rFonts w:ascii="Calibri Light" w:hAnsi="Calibri Light" w:cs="Calibri Light"/>
                          <w:sz w:val="18"/>
                          <w:szCs w:val="18"/>
                        </w:rPr>
                        <w:t>aumentarán su nivel de logro a competente o avanzado en un 15% de agosto de 2025 a mayo de 2025 en la evaluación Beacon</w:t>
                      </w:r>
                      <w:r w:rsidRPr="00EC103D">
                        <w:rPr>
                          <w:rStyle w:val="normaltextrun"/>
                          <w:rFonts w:ascii="Calibri Light" w:hAnsi="Calibri Light" w:cs="Calibri Light"/>
                          <w:sz w:val="20"/>
                          <w:szCs w:val="20"/>
                        </w:rPr>
                        <w:t>.</w:t>
                      </w:r>
                    </w:p>
                    <w:p w14:paraId="37EC4EDC" w14:textId="77777777" w:rsidR="00EC103D" w:rsidRPr="001878B1" w:rsidRDefault="00EC103D" w:rsidP="0082771D">
                      <w:pPr>
                        <w:pStyle w:val="ListParagraph"/>
                        <w:ind w:left="360"/>
                        <w:jc w:val="both"/>
                        <w:rPr>
                          <w:rStyle w:val="normaltextrun"/>
                          <w:rFonts w:ascii="Calibri Light" w:hAnsi="Calibri Light" w:cs="Calibri Light"/>
                          <w:sz w:val="20"/>
                          <w:szCs w:val="20"/>
                        </w:rPr>
                      </w:pPr>
                    </w:p>
                    <w:p w14:paraId="7F9A2AFB" w14:textId="77777777" w:rsidR="00EC103D" w:rsidRPr="001878B1" w:rsidRDefault="00EC103D" w:rsidP="00EC103D">
                      <w:pPr>
                        <w:pStyle w:val="xmsonormal"/>
                        <w:shd w:val="clear" w:color="auto" w:fill="FFFFFF"/>
                        <w:spacing w:before="0" w:beforeAutospacing="0" w:after="0" w:afterAutospacing="0"/>
                        <w:rPr>
                          <w:rFonts w:asciiTheme="majorHAnsi" w:hAnsiTheme="majorHAnsi" w:cstheme="majorHAnsi"/>
                          <w:sz w:val="18"/>
                          <w:szCs w:val="18"/>
                          <w:bdr w:val="none" w:sz="0" w:space="0" w:color="auto" w:frame="1"/>
                          <w:shd w:val="clear" w:color="auto" w:fill="FFFFFF"/>
                        </w:rPr>
                      </w:pPr>
                      <w:r w:rsidRPr="001878B1">
                        <w:rPr>
                          <w:rFonts w:asciiTheme="majorHAnsi" w:eastAsiaTheme="minorHAnsi" w:hAnsiTheme="majorHAnsi" w:cstheme="majorHAnsi"/>
                          <w:sz w:val="18"/>
                          <w:szCs w:val="18"/>
                          <w:bdr w:val="none" w:sz="0" w:space="0" w:color="auto" w:frame="1"/>
                          <w:shd w:val="clear" w:color="auto" w:fill="FFFFFF"/>
                        </w:rPr>
                        <w:t>Para mayo de 2025, los estudiantes de 3º a 5º grado aumentarán su nivel de logro a competente o superior en la sección de lectura de la evaluación Georgia Milestone aumentará en un 15% de mayo de 2024 a mayo de 2025.</w:t>
                      </w:r>
                    </w:p>
                    <w:p w14:paraId="4931ACEB" w14:textId="7685827A"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v:textbox>
                <w10:wrap type="square" anchorx="margin"/>
              </v:shape>
            </w:pict>
          </mc:Fallback>
        </mc:AlternateContent>
      </w:r>
      <w:r w:rsidR="00D23672" w:rsidRPr="005E1297">
        <w:rPr>
          <w:noProof/>
          <w:highlight w:val="yellow"/>
        </w:rPr>
        <mc:AlternateContent>
          <mc:Choice Requires="wps">
            <w:drawing>
              <wp:anchor distT="0" distB="0" distL="114300" distR="114300" simplePos="0" relativeHeight="251658246" behindDoc="0" locked="0" layoutInCell="1" allowOverlap="1" wp14:anchorId="52CF5806" wp14:editId="184E265C">
                <wp:simplePos x="0" y="0"/>
                <wp:positionH relativeFrom="column">
                  <wp:posOffset>1913487</wp:posOffset>
                </wp:positionH>
                <wp:positionV relativeFrom="paragraph">
                  <wp:posOffset>5668507</wp:posOffset>
                </wp:positionV>
                <wp:extent cx="1152525" cy="1181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152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5253" w14:textId="67FC7C33" w:rsidR="005F4E8F" w:rsidRDefault="005F4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806" id="Text Box 33" o:spid="_x0000_s1028" type="#_x0000_t202" style="position:absolute;margin-left:150.65pt;margin-top:446.35pt;width:90.75pt;height: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" fillcolor="white [3201]" stroked="f" strokeweight=".5pt">
                <v:textbox>
                  <w:txbxContent>
                    <w:p w14:paraId="4FB15253" w14:textId="67FC7C33" w:rsidR="005F4E8F" w:rsidRDefault="005F4E8F"/>
                  </w:txbxContent>
                </v:textbox>
              </v:shape>
            </w:pict>
          </mc:Fallback>
        </mc:AlternateContent>
      </w:r>
      <w:r w:rsidR="0069488B" w:rsidRPr="005E1297">
        <w:rPr>
          <w:noProof/>
          <w:highlight w:val="yellow"/>
        </w:rPr>
        <mc:AlternateContent>
          <mc:Choice Requires="wps">
            <w:drawing>
              <wp:anchor distT="0" distB="0" distL="114300" distR="114300" simplePos="0" relativeHeight="251658249" behindDoc="0" locked="0" layoutInCell="1" allowOverlap="1" wp14:anchorId="35B1E87D" wp14:editId="15A0145B">
                <wp:simplePos x="0" y="0"/>
                <wp:positionH relativeFrom="margin">
                  <wp:align>right</wp:align>
                </wp:positionH>
                <wp:positionV relativeFrom="page">
                  <wp:posOffset>485775</wp:posOffset>
                </wp:positionV>
                <wp:extent cx="5781675" cy="697357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781675" cy="6973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3A1E3A" w14:textId="0C85A650" w:rsidR="009D651C" w:rsidRPr="00F60C06" w:rsidRDefault="009D651C" w:rsidP="00F60C06">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Plan Escolar para el Logro Estudiantil Compartido</w:t>
                            </w:r>
                          </w:p>
                          <w:p w14:paraId="2E1BF1CC" w14:textId="77777777" w:rsidR="00A62C51" w:rsidRDefault="00A62C51" w:rsidP="00420774">
                            <w:pPr>
                              <w:pStyle w:val="BasicParagraph"/>
                              <w:suppressAutoHyphens/>
                              <w:spacing w:line="240" w:lineRule="auto"/>
                              <w:rPr>
                                <w:rFonts w:ascii="Times New Roman" w:hAnsi="Times New Roman" w:cs="Times New Roman"/>
                                <w:b/>
                                <w:bCs/>
                                <w:color w:val="auto"/>
                                <w:sz w:val="32"/>
                                <w:szCs w:val="32"/>
                              </w:rPr>
                            </w:pPr>
                          </w:p>
                          <w:p w14:paraId="6AA67E05" w14:textId="08C95058" w:rsidR="009D651C" w:rsidRPr="00CC6AD9" w:rsidRDefault="009D651C" w:rsidP="00420774">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 xml:space="preserve">¿Qué es? </w:t>
                            </w:r>
                          </w:p>
                          <w:p w14:paraId="2E6DE6B8" w14:textId="77777777" w:rsidR="009E5916"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Este es un plan que describe cómo la Escuela Primaria Milford proveerá</w:t>
                            </w:r>
                            <w:r w:rsidR="009E5916">
                              <w:rPr>
                                <w:rFonts w:asciiTheme="majorHAnsi" w:hAnsiTheme="majorHAnsi" w:cstheme="majorHAnsi"/>
                                <w:sz w:val="18"/>
                                <w:szCs w:val="18"/>
                              </w:rPr>
                              <w:t xml:space="preserve"> o</w:t>
                            </w:r>
                            <w:r w:rsidRPr="009D651C">
                              <w:rPr>
                                <w:rFonts w:asciiTheme="majorHAnsi" w:hAnsiTheme="majorHAnsi" w:cstheme="majorHAnsi"/>
                                <w:sz w:val="18"/>
                                <w:szCs w:val="18"/>
                              </w:rPr>
                              <w:t>portunidades</w:t>
                            </w:r>
                          </w:p>
                          <w:p w14:paraId="168F656C" w14:textId="77777777" w:rsidR="00626CA8"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para mejorar la participación de la familia para apoyar el aprendizaje</w:t>
                            </w:r>
                            <w:r w:rsidR="00626CA8">
                              <w:rPr>
                                <w:rFonts w:asciiTheme="majorHAnsi" w:hAnsiTheme="majorHAnsi" w:cstheme="majorHAnsi"/>
                                <w:sz w:val="18"/>
                                <w:szCs w:val="18"/>
                              </w:rPr>
                              <w:t xml:space="preserve"> </w:t>
                            </w:r>
                            <w:r w:rsidRPr="009D651C">
                              <w:rPr>
                                <w:rFonts w:asciiTheme="majorHAnsi" w:hAnsiTheme="majorHAnsi" w:cstheme="majorHAnsi"/>
                                <w:sz w:val="18"/>
                                <w:szCs w:val="18"/>
                              </w:rPr>
                              <w:t>de los estudiantes.</w:t>
                            </w:r>
                          </w:p>
                          <w:p w14:paraId="281828DB" w14:textId="4DD88C4E" w:rsidR="005B483B"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La Escuela Primaria Milford valora las contribuciones y la participación</w:t>
                            </w:r>
                            <w:r w:rsidR="00A62C51">
                              <w:rPr>
                                <w:rFonts w:asciiTheme="majorHAnsi" w:hAnsiTheme="majorHAnsi" w:cstheme="majorHAnsi"/>
                                <w:sz w:val="18"/>
                                <w:szCs w:val="18"/>
                              </w:rPr>
                              <w:t xml:space="preserve"> de las familias</w:t>
                            </w:r>
                          </w:p>
                          <w:p w14:paraId="3D83B544" w14:textId="77777777" w:rsidR="00CD52E1"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 xml:space="preserve">para establecer una asociación igualitaria para el objetivo común de mejorar </w:t>
                            </w:r>
                            <w:r w:rsidR="00CD52E1">
                              <w:rPr>
                                <w:rFonts w:asciiTheme="majorHAnsi" w:hAnsiTheme="majorHAnsi" w:cstheme="majorHAnsi"/>
                                <w:sz w:val="18"/>
                                <w:szCs w:val="18"/>
                              </w:rPr>
                              <w:t xml:space="preserve">el </w:t>
                            </w:r>
                          </w:p>
                          <w:p w14:paraId="06D36262" w14:textId="191A2D98" w:rsidR="00005AFC" w:rsidRDefault="00CD52E1" w:rsidP="00420774">
                            <w:pPr>
                              <w:pStyle w:val="BasicParagraph"/>
                              <w:suppressAutoHyphens/>
                              <w:spacing w:line="240" w:lineRule="auto"/>
                              <w:rPr>
                                <w:rFonts w:asciiTheme="majorHAnsi" w:hAnsiTheme="majorHAnsi" w:cstheme="majorHAnsi"/>
                                <w:sz w:val="18"/>
                                <w:szCs w:val="18"/>
                              </w:rPr>
                            </w:pPr>
                            <w:r>
                              <w:rPr>
                                <w:rFonts w:asciiTheme="majorHAnsi" w:hAnsiTheme="majorHAnsi" w:cstheme="majorHAnsi"/>
                                <w:sz w:val="18"/>
                                <w:szCs w:val="18"/>
                              </w:rPr>
                              <w:t>logro estudiantil</w:t>
                            </w:r>
                            <w:r w:rsidR="009D651C" w:rsidRPr="009D651C">
                              <w:rPr>
                                <w:rFonts w:asciiTheme="majorHAnsi" w:hAnsiTheme="majorHAnsi" w:cstheme="majorHAnsi"/>
                                <w:sz w:val="18"/>
                                <w:szCs w:val="18"/>
                              </w:rPr>
                              <w:t>. Este plan describe las diferentes maneras en que la Escuela Primaria</w:t>
                            </w:r>
                          </w:p>
                          <w:p w14:paraId="4931B5FF" w14:textId="77777777" w:rsidR="00A62C51"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Milford</w:t>
                            </w:r>
                            <w:r w:rsidR="00E86974">
                              <w:rPr>
                                <w:rFonts w:asciiTheme="majorHAnsi" w:hAnsiTheme="majorHAnsi" w:cstheme="majorHAnsi"/>
                                <w:sz w:val="18"/>
                                <w:szCs w:val="18"/>
                              </w:rPr>
                              <w:t xml:space="preserve"> a</w:t>
                            </w:r>
                            <w:r w:rsidRPr="009D651C">
                              <w:rPr>
                                <w:rFonts w:asciiTheme="majorHAnsi" w:hAnsiTheme="majorHAnsi" w:cstheme="majorHAnsi"/>
                                <w:sz w:val="18"/>
                                <w:szCs w:val="18"/>
                              </w:rPr>
                              <w:t>poyará</w:t>
                            </w:r>
                            <w:r w:rsidR="00E86974">
                              <w:rPr>
                                <w:rFonts w:asciiTheme="majorHAnsi" w:hAnsiTheme="majorHAnsi" w:cstheme="majorHAnsi"/>
                                <w:sz w:val="18"/>
                                <w:szCs w:val="18"/>
                              </w:rPr>
                              <w:t xml:space="preserve"> </w:t>
                            </w:r>
                            <w:r w:rsidRPr="009D651C">
                              <w:rPr>
                                <w:rFonts w:asciiTheme="majorHAnsi" w:hAnsiTheme="majorHAnsi" w:cstheme="majorHAnsi"/>
                                <w:sz w:val="18"/>
                                <w:szCs w:val="18"/>
                              </w:rPr>
                              <w:t xml:space="preserve">la participación de la familia y cómo los padres pueden ayudar a </w:t>
                            </w:r>
                            <w:r w:rsidR="00E86974" w:rsidRPr="009D651C">
                              <w:rPr>
                                <w:rFonts w:asciiTheme="majorHAnsi" w:hAnsiTheme="majorHAnsi" w:cstheme="majorHAnsi"/>
                                <w:sz w:val="18"/>
                                <w:szCs w:val="18"/>
                              </w:rPr>
                              <w:t>plani</w:t>
                            </w:r>
                            <w:r w:rsidR="00A62C51">
                              <w:rPr>
                                <w:rFonts w:asciiTheme="majorHAnsi" w:hAnsiTheme="majorHAnsi" w:cstheme="majorHAnsi"/>
                                <w:sz w:val="18"/>
                                <w:szCs w:val="18"/>
                              </w:rPr>
                              <w:t xml:space="preserve">ficar </w:t>
                            </w:r>
                          </w:p>
                          <w:p w14:paraId="40B095AC" w14:textId="77777777" w:rsidR="00A62C51"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y participar en actividades y eventos para promover el aprendizaje de los estudiantes en</w:t>
                            </w:r>
                          </w:p>
                          <w:p w14:paraId="0BA68D11" w14:textId="516AC9B7" w:rsidR="009D651C" w:rsidRPr="005B483B"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la escuela</w:t>
                            </w:r>
                            <w:r w:rsidRPr="00F10BBF">
                              <w:rPr>
                                <w:rFonts w:asciiTheme="majorHAnsi" w:hAnsiTheme="majorHAnsi" w:cstheme="majorHAnsi"/>
                                <w:sz w:val="20"/>
                                <w:szCs w:val="20"/>
                              </w:rPr>
                              <w:t xml:space="preserve"> y en casa. </w:t>
                            </w:r>
                          </w:p>
                          <w:p w14:paraId="0F7E7595" w14:textId="77777777" w:rsidR="009D651C" w:rsidRPr="00D77107" w:rsidRDefault="009D651C" w:rsidP="00420774">
                            <w:pPr>
                              <w:rPr>
                                <w:rFonts w:ascii="Times New Roman" w:hAnsi="Times New Roman" w:cs="Times New Roman"/>
                                <w:sz w:val="12"/>
                                <w:szCs w:val="12"/>
                              </w:rPr>
                            </w:pPr>
                          </w:p>
                          <w:p w14:paraId="017195A5" w14:textId="77777777" w:rsidR="009D651C" w:rsidRPr="00CC6AD9" w:rsidRDefault="009D651C" w:rsidP="0042077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Desarrollado conjuntamente</w:t>
                            </w:r>
                          </w:p>
                          <w:p w14:paraId="7D869D79" w14:textId="77777777" w:rsidR="009D651C" w:rsidRPr="00F10BBF" w:rsidRDefault="009D651C" w:rsidP="00420774">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 xml:space="preserve">La Escuela Primaria Milford invita a todos los padres a completar la encuesta/evaluación de aportes de mejora escolar de otoño para proporcionar sugerencias sobre el programa de Título I de la escuela.  Todos los padres también están invitados a asistir a la reunión de mejora escolar de primavera para revisar esta política de participación de los padres, nuestro pacto entre la escuela y los padres, la capacitación del personal, los temas de aprendizaje profesional y el presupuesto de participación de los padres. Además, los comentarios y opiniones de los padres sobre este plan son bienvenidos durante el año escolar. El plan se publica en el sitio web de nuestra escuela para que los padres lo vean y envíen comentarios durante todo el año. Todos los comentarios de los padres recibidos durante el año se utilizarán para revisar el plan para el próximo año escolar. También distribuimos una encuesta anual que se publica en línea para pedir a los padres sus sugerencias sobre el plan y el uso de la reserva del 1% de los fondos para la participación de los padres. Los padres también pueden dar su opinión durante las reuniones y actividades de los padres durante el año escolar. </w:t>
                            </w:r>
                          </w:p>
                          <w:p w14:paraId="3054368D" w14:textId="77777777" w:rsidR="009D651C" w:rsidRPr="00D77107" w:rsidRDefault="009D651C" w:rsidP="00420774">
                            <w:pPr>
                              <w:rPr>
                                <w:rFonts w:ascii="Times New Roman" w:hAnsi="Times New Roman" w:cs="Times New Roman"/>
                                <w:sz w:val="12"/>
                                <w:szCs w:val="12"/>
                              </w:rPr>
                            </w:pPr>
                          </w:p>
                          <w:p w14:paraId="29BD8D86" w14:textId="77777777" w:rsidR="009D651C" w:rsidRPr="00CC6AD9" w:rsidRDefault="009D651C" w:rsidP="0042077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 xml:space="preserve">¿A quién va dirigido? </w:t>
                            </w:r>
                          </w:p>
                          <w:p w14:paraId="67EB2066" w14:textId="77777777" w:rsidR="009D651C" w:rsidRPr="008F777C" w:rsidRDefault="009D651C" w:rsidP="00420774">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Se alienta e invita a todos los estudiantes que participan en el programa Título I, Parte A, y a sus padres y familias, a participar plenamente en las oportunidades descritas en esta política.  </w:t>
                            </w:r>
                            <w:r>
                              <w:rPr>
                                <w:rFonts w:asciiTheme="majorHAnsi" w:hAnsiTheme="majorHAnsi" w:cstheme="majorHAnsi"/>
                                <w:sz w:val="20"/>
                                <w:szCs w:val="20"/>
                              </w:rPr>
                              <w:t xml:space="preserve">La Escuela Primaria Milford </w:t>
                            </w:r>
                            <w:r w:rsidRPr="008F777C">
                              <w:rPr>
                                <w:rFonts w:asciiTheme="majorHAnsi" w:eastAsia="Times New Roman" w:hAnsiTheme="majorHAnsi" w:cstheme="majorHAnsi"/>
                                <w:sz w:val="20"/>
                                <w:szCs w:val="20"/>
                              </w:rPr>
                              <w:t>brindará todas las oportunidades para la participación de padres apoderados abandonados y delincuentes, padres y familias con inglés limitado, padres con discapacidades y padres de niños migrantes.</w:t>
                            </w:r>
                          </w:p>
                          <w:p w14:paraId="4246D746" w14:textId="77777777" w:rsidR="009D651C" w:rsidRPr="00D77107" w:rsidRDefault="009D651C" w:rsidP="00420774">
                            <w:pPr>
                              <w:rPr>
                                <w:rFonts w:ascii="Times New Roman" w:hAnsi="Times New Roman" w:cs="Times New Roman"/>
                                <w:sz w:val="12"/>
                                <w:szCs w:val="12"/>
                              </w:rPr>
                            </w:pPr>
                          </w:p>
                          <w:p w14:paraId="32BD79B0" w14:textId="77777777" w:rsidR="009D651C" w:rsidRPr="00CC6AD9" w:rsidRDefault="009D651C" w:rsidP="0042077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 xml:space="preserve">¿Dónde está disponible? </w:t>
                            </w:r>
                          </w:p>
                          <w:p w14:paraId="29F225F0" w14:textId="77777777" w:rsidR="009D651C" w:rsidRPr="00803942" w:rsidRDefault="009D651C" w:rsidP="00420774">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 xml:space="preserve">Cada familia recibirá el plan durante la semana de la Conferencia de Padres y Maestros. También está disponible en el sitio web de la escuela y una copia está en la carpeta de la oficina principal. Los padres también pueden obtener una copia del plan en el Centro de Recursos para Padres. Con gusto le enviaremos el plan por correo si lo solicita. </w:t>
                            </w:r>
                          </w:p>
                          <w:p w14:paraId="49A6293A" w14:textId="77777777" w:rsidR="009D651C" w:rsidRPr="00D77107" w:rsidRDefault="009D651C" w:rsidP="00420774">
                            <w:pPr>
                              <w:pStyle w:val="BasicParagraph"/>
                              <w:suppressAutoHyphens/>
                              <w:spacing w:line="240" w:lineRule="auto"/>
                              <w:rPr>
                                <w:rFonts w:ascii="Times New Roman" w:hAnsi="Times New Roman" w:cs="Times New Roman"/>
                                <w:sz w:val="12"/>
                                <w:szCs w:val="12"/>
                              </w:rPr>
                            </w:pPr>
                          </w:p>
                          <w:p w14:paraId="06886307" w14:textId="77777777" w:rsidR="009D651C" w:rsidRPr="00CC6AD9" w:rsidRDefault="009D651C" w:rsidP="00420774">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¿Qué es el Título I?</w:t>
                            </w:r>
                          </w:p>
                          <w:p w14:paraId="394BA590" w14:textId="77777777" w:rsidR="009D651C" w:rsidRPr="00803942" w:rsidRDefault="009D651C" w:rsidP="00420774">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 xml:space="preserve">La Escuela Primaria Milford </w:t>
                            </w:r>
                            <w:r w:rsidRPr="00803942">
                              <w:rPr>
                                <w:rFonts w:asciiTheme="majorHAnsi" w:hAnsiTheme="majorHAnsi" w:cstheme="majorHAnsi"/>
                                <w:iCs/>
                                <w:sz w:val="20"/>
                                <w:szCs w:val="20"/>
                              </w:rPr>
                              <w:t xml:space="preserve">se identifica como una escuela que tiene un programa de Título I para toda la escuela como parte de la Ley Cada Estudiante Triunfa (ESSA). El Título I está diseñado para apoyar los esfuerzos de reforma escolar estatales y locales vinculados a los desafiantes estándares académicos estatales que refuerzan y mejoran los esfuerzos para mejorar la enseñanza y el aprendizaje de los estudiantes. Los programas de Título I deben basarse en medios efectivos para mejorar el rendimiento de los estudiantes e incluir estrategias para apoyar la participación de los padres. Todas las escuelas de Título I deben desarrollar conjuntamente con todos los padres una política de participación de los padres por escrito. </w:t>
                            </w:r>
                          </w:p>
                          <w:p w14:paraId="261B4AA0" w14:textId="77777777" w:rsidR="009D651C" w:rsidRPr="00D878EF" w:rsidRDefault="009D651C" w:rsidP="00420774">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E87D" id="Text Box 8" o:spid="_x0000_s1029" type="#_x0000_t202" style="position:absolute;margin-left:404.05pt;margin-top:38.25pt;width:455.25pt;height:549.1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" filled="f" stroked="f">
                <v:textbox>
                  <w:txbxContent>
                    <w:p w14:paraId="623A1E3A" w14:textId="0C85A650" w:rsidR="009D651C" w:rsidRPr="00F60C06" w:rsidRDefault="009D651C" w:rsidP="00F60C06">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Plan Escolar para el Logro Estudiantil Compartido</w:t>
                      </w:r>
                    </w:p>
                    <w:p w14:paraId="2E1BF1CC" w14:textId="77777777" w:rsidR="00A62C51" w:rsidRDefault="00A62C51" w:rsidP="00420774">
                      <w:pPr>
                        <w:pStyle w:val="BasicParagraph"/>
                        <w:suppressAutoHyphens/>
                        <w:spacing w:line="240" w:lineRule="auto"/>
                        <w:rPr>
                          <w:rFonts w:ascii="Times New Roman" w:hAnsi="Times New Roman" w:cs="Times New Roman"/>
                          <w:b/>
                          <w:bCs/>
                          <w:color w:val="auto"/>
                          <w:sz w:val="32"/>
                          <w:szCs w:val="32"/>
                        </w:rPr>
                      </w:pPr>
                    </w:p>
                    <w:p w14:paraId="6AA67E05" w14:textId="08C95058" w:rsidR="009D651C" w:rsidRPr="00CC6AD9" w:rsidRDefault="009D651C" w:rsidP="00420774">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 xml:space="preserve">¿Qué es? </w:t>
                      </w:r>
                    </w:p>
                    <w:p w14:paraId="2E6DE6B8" w14:textId="77777777" w:rsidR="009E5916"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Este es un plan que describe cómo la Escuela Primaria Milford proveerá</w:t>
                      </w:r>
                      <w:r w:rsidR="009E5916">
                        <w:rPr>
                          <w:rFonts w:asciiTheme="majorHAnsi" w:hAnsiTheme="majorHAnsi" w:cstheme="majorHAnsi"/>
                          <w:sz w:val="18"/>
                          <w:szCs w:val="18"/>
                        </w:rPr>
                        <w:t xml:space="preserve"> o</w:t>
                      </w:r>
                      <w:r w:rsidRPr="009D651C">
                        <w:rPr>
                          <w:rFonts w:asciiTheme="majorHAnsi" w:hAnsiTheme="majorHAnsi" w:cstheme="majorHAnsi"/>
                          <w:sz w:val="18"/>
                          <w:szCs w:val="18"/>
                        </w:rPr>
                        <w:t>portunidades</w:t>
                      </w:r>
                    </w:p>
                    <w:p w14:paraId="168F656C" w14:textId="77777777" w:rsidR="00626CA8"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para mejorar la participación de la familia para apoyar el aprendizaje</w:t>
                      </w:r>
                      <w:r w:rsidR="00626CA8">
                        <w:rPr>
                          <w:rFonts w:asciiTheme="majorHAnsi" w:hAnsiTheme="majorHAnsi" w:cstheme="majorHAnsi"/>
                          <w:sz w:val="18"/>
                          <w:szCs w:val="18"/>
                        </w:rPr>
                        <w:t xml:space="preserve"> </w:t>
                      </w:r>
                      <w:r w:rsidRPr="009D651C">
                        <w:rPr>
                          <w:rFonts w:asciiTheme="majorHAnsi" w:hAnsiTheme="majorHAnsi" w:cstheme="majorHAnsi"/>
                          <w:sz w:val="18"/>
                          <w:szCs w:val="18"/>
                        </w:rPr>
                        <w:t>de los estudiantes.</w:t>
                      </w:r>
                    </w:p>
                    <w:p w14:paraId="281828DB" w14:textId="4DD88C4E" w:rsidR="005B483B"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La Escuela Primaria Milford valora las contribuciones y la participación</w:t>
                      </w:r>
                      <w:r w:rsidR="00A62C51">
                        <w:rPr>
                          <w:rFonts w:asciiTheme="majorHAnsi" w:hAnsiTheme="majorHAnsi" w:cstheme="majorHAnsi"/>
                          <w:sz w:val="18"/>
                          <w:szCs w:val="18"/>
                        </w:rPr>
                        <w:t xml:space="preserve"> de las familias</w:t>
                      </w:r>
                    </w:p>
                    <w:p w14:paraId="3D83B544" w14:textId="77777777" w:rsidR="00CD52E1"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 xml:space="preserve">para establecer una asociación igualitaria para el objetivo común de mejorar </w:t>
                      </w:r>
                      <w:r w:rsidR="00CD52E1">
                        <w:rPr>
                          <w:rFonts w:asciiTheme="majorHAnsi" w:hAnsiTheme="majorHAnsi" w:cstheme="majorHAnsi"/>
                          <w:sz w:val="18"/>
                          <w:szCs w:val="18"/>
                        </w:rPr>
                        <w:t xml:space="preserve">el </w:t>
                      </w:r>
                    </w:p>
                    <w:p w14:paraId="06D36262" w14:textId="191A2D98" w:rsidR="00005AFC" w:rsidRDefault="00CD52E1" w:rsidP="00420774">
                      <w:pPr>
                        <w:pStyle w:val="BasicParagraph"/>
                        <w:suppressAutoHyphens/>
                        <w:spacing w:line="240" w:lineRule="auto"/>
                        <w:rPr>
                          <w:rFonts w:asciiTheme="majorHAnsi" w:hAnsiTheme="majorHAnsi" w:cstheme="majorHAnsi"/>
                          <w:sz w:val="18"/>
                          <w:szCs w:val="18"/>
                        </w:rPr>
                      </w:pPr>
                      <w:r>
                        <w:rPr>
                          <w:rFonts w:asciiTheme="majorHAnsi" w:hAnsiTheme="majorHAnsi" w:cstheme="majorHAnsi"/>
                          <w:sz w:val="18"/>
                          <w:szCs w:val="18"/>
                        </w:rPr>
                        <w:t>logro estudiantil</w:t>
                      </w:r>
                      <w:r w:rsidR="009D651C" w:rsidRPr="009D651C">
                        <w:rPr>
                          <w:rFonts w:asciiTheme="majorHAnsi" w:hAnsiTheme="majorHAnsi" w:cstheme="majorHAnsi"/>
                          <w:sz w:val="18"/>
                          <w:szCs w:val="18"/>
                        </w:rPr>
                        <w:t>. Este plan describe las diferentes maneras en que la Escuela Primaria</w:t>
                      </w:r>
                    </w:p>
                    <w:p w14:paraId="4931B5FF" w14:textId="77777777" w:rsidR="00A62C51"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Milford</w:t>
                      </w:r>
                      <w:r w:rsidR="00E86974">
                        <w:rPr>
                          <w:rFonts w:asciiTheme="majorHAnsi" w:hAnsiTheme="majorHAnsi" w:cstheme="majorHAnsi"/>
                          <w:sz w:val="18"/>
                          <w:szCs w:val="18"/>
                        </w:rPr>
                        <w:t xml:space="preserve"> a</w:t>
                      </w:r>
                      <w:r w:rsidRPr="009D651C">
                        <w:rPr>
                          <w:rFonts w:asciiTheme="majorHAnsi" w:hAnsiTheme="majorHAnsi" w:cstheme="majorHAnsi"/>
                          <w:sz w:val="18"/>
                          <w:szCs w:val="18"/>
                        </w:rPr>
                        <w:t>poyará</w:t>
                      </w:r>
                      <w:r w:rsidR="00E86974">
                        <w:rPr>
                          <w:rFonts w:asciiTheme="majorHAnsi" w:hAnsiTheme="majorHAnsi" w:cstheme="majorHAnsi"/>
                          <w:sz w:val="18"/>
                          <w:szCs w:val="18"/>
                        </w:rPr>
                        <w:t xml:space="preserve"> </w:t>
                      </w:r>
                      <w:r w:rsidRPr="009D651C">
                        <w:rPr>
                          <w:rFonts w:asciiTheme="majorHAnsi" w:hAnsiTheme="majorHAnsi" w:cstheme="majorHAnsi"/>
                          <w:sz w:val="18"/>
                          <w:szCs w:val="18"/>
                        </w:rPr>
                        <w:t xml:space="preserve">la participación de la familia y cómo los padres pueden ayudar a </w:t>
                      </w:r>
                      <w:r w:rsidR="00E86974" w:rsidRPr="009D651C">
                        <w:rPr>
                          <w:rFonts w:asciiTheme="majorHAnsi" w:hAnsiTheme="majorHAnsi" w:cstheme="majorHAnsi"/>
                          <w:sz w:val="18"/>
                          <w:szCs w:val="18"/>
                        </w:rPr>
                        <w:t>plani</w:t>
                      </w:r>
                      <w:r w:rsidR="00A62C51">
                        <w:rPr>
                          <w:rFonts w:asciiTheme="majorHAnsi" w:hAnsiTheme="majorHAnsi" w:cstheme="majorHAnsi"/>
                          <w:sz w:val="18"/>
                          <w:szCs w:val="18"/>
                        </w:rPr>
                        <w:t xml:space="preserve">ficar </w:t>
                      </w:r>
                    </w:p>
                    <w:p w14:paraId="40B095AC" w14:textId="77777777" w:rsidR="00A62C51"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y participar en actividades y eventos para promover el aprendizaje de los estudiantes en</w:t>
                      </w:r>
                    </w:p>
                    <w:p w14:paraId="0BA68D11" w14:textId="516AC9B7" w:rsidR="009D651C" w:rsidRPr="005B483B" w:rsidRDefault="009D651C" w:rsidP="00420774">
                      <w:pPr>
                        <w:pStyle w:val="BasicParagraph"/>
                        <w:suppressAutoHyphens/>
                        <w:spacing w:line="240" w:lineRule="auto"/>
                        <w:rPr>
                          <w:rFonts w:asciiTheme="majorHAnsi" w:hAnsiTheme="majorHAnsi" w:cstheme="majorHAnsi"/>
                          <w:sz w:val="18"/>
                          <w:szCs w:val="18"/>
                        </w:rPr>
                      </w:pPr>
                      <w:r w:rsidRPr="009D651C">
                        <w:rPr>
                          <w:rFonts w:asciiTheme="majorHAnsi" w:hAnsiTheme="majorHAnsi" w:cstheme="majorHAnsi"/>
                          <w:sz w:val="18"/>
                          <w:szCs w:val="18"/>
                        </w:rPr>
                        <w:t>la escuela</w:t>
                      </w:r>
                      <w:r w:rsidRPr="00F10BBF">
                        <w:rPr>
                          <w:rFonts w:asciiTheme="majorHAnsi" w:hAnsiTheme="majorHAnsi" w:cstheme="majorHAnsi"/>
                          <w:sz w:val="20"/>
                          <w:szCs w:val="20"/>
                        </w:rPr>
                        <w:t xml:space="preserve"> y en casa. </w:t>
                      </w:r>
                    </w:p>
                    <w:p w14:paraId="0F7E7595" w14:textId="77777777" w:rsidR="009D651C" w:rsidRPr="00D77107" w:rsidRDefault="009D651C" w:rsidP="00420774">
                      <w:pPr>
                        <w:rPr>
                          <w:rFonts w:ascii="Times New Roman" w:hAnsi="Times New Roman" w:cs="Times New Roman"/>
                          <w:sz w:val="12"/>
                          <w:szCs w:val="12"/>
                        </w:rPr>
                      </w:pPr>
                    </w:p>
                    <w:p w14:paraId="017195A5" w14:textId="77777777" w:rsidR="009D651C" w:rsidRPr="00CC6AD9" w:rsidRDefault="009D651C" w:rsidP="0042077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Desarrollado conjuntamente</w:t>
                      </w:r>
                    </w:p>
                    <w:p w14:paraId="7D869D79" w14:textId="77777777" w:rsidR="009D651C" w:rsidRPr="00F10BBF" w:rsidRDefault="009D651C" w:rsidP="00420774">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 xml:space="preserve">La Escuela Primaria Milford invita a todos los padres a completar la encuesta/evaluación de aportes de mejora escolar de otoño para proporcionar sugerencias sobre el programa de Título I de la escuela.  Todos los padres también están invitados a asistir a la reunión de mejora escolar de primavera para revisar esta política de participación de los padres, nuestro pacto entre la escuela y los padres, la capacitación del personal, los temas de aprendizaje profesional y el presupuesto de participación de los padres. Además, los comentarios y opiniones de los padres sobre este plan son bienvenidos durante el año escolar. El plan se publica en el sitio web de nuestra escuela para que los padres lo vean y envíen comentarios durante todo el año. Todos los comentarios de los padres recibidos durante el año se utilizarán para revisar el plan para el próximo año escolar. También distribuimos una encuesta anual que se publica en línea para pedir a los padres sus sugerencias sobre el plan y el uso de la reserva del 1% de los fondos para la participación de los padres. Los padres también pueden dar su opinión durante las reuniones y actividades de los padres durante el año escolar. </w:t>
                      </w:r>
                    </w:p>
                    <w:p w14:paraId="3054368D" w14:textId="77777777" w:rsidR="009D651C" w:rsidRPr="00D77107" w:rsidRDefault="009D651C" w:rsidP="00420774">
                      <w:pPr>
                        <w:rPr>
                          <w:rFonts w:ascii="Times New Roman" w:hAnsi="Times New Roman" w:cs="Times New Roman"/>
                          <w:sz w:val="12"/>
                          <w:szCs w:val="12"/>
                        </w:rPr>
                      </w:pPr>
                    </w:p>
                    <w:p w14:paraId="29BD8D86" w14:textId="77777777" w:rsidR="009D651C" w:rsidRPr="00CC6AD9" w:rsidRDefault="009D651C" w:rsidP="0042077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 xml:space="preserve">¿A quién va dirigido? </w:t>
                      </w:r>
                    </w:p>
                    <w:p w14:paraId="67EB2066" w14:textId="77777777" w:rsidR="009D651C" w:rsidRPr="008F777C" w:rsidRDefault="009D651C" w:rsidP="00420774">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Se alienta e invita a todos los estudiantes que participan en el programa Título I, Parte A, y a sus padres y familias, a participar plenamente en las oportunidades descritas en esta política.  </w:t>
                      </w:r>
                      <w:r>
                        <w:rPr>
                          <w:rFonts w:asciiTheme="majorHAnsi" w:hAnsiTheme="majorHAnsi" w:cstheme="majorHAnsi"/>
                          <w:sz w:val="20"/>
                          <w:szCs w:val="20"/>
                        </w:rPr>
                        <w:t xml:space="preserve">La Escuela Primaria Milford </w:t>
                      </w:r>
                      <w:r w:rsidRPr="008F777C">
                        <w:rPr>
                          <w:rFonts w:asciiTheme="majorHAnsi" w:eastAsia="Times New Roman" w:hAnsiTheme="majorHAnsi" w:cstheme="majorHAnsi"/>
                          <w:sz w:val="20"/>
                          <w:szCs w:val="20"/>
                        </w:rPr>
                        <w:t>brindará todas las oportunidades para la participación de padres apoderados abandonados y delincuentes, padres y familias con inglés limitado, padres con discapacidades y padres de niños migrantes.</w:t>
                      </w:r>
                    </w:p>
                    <w:p w14:paraId="4246D746" w14:textId="77777777" w:rsidR="009D651C" w:rsidRPr="00D77107" w:rsidRDefault="009D651C" w:rsidP="00420774">
                      <w:pPr>
                        <w:rPr>
                          <w:rFonts w:ascii="Times New Roman" w:hAnsi="Times New Roman" w:cs="Times New Roman"/>
                          <w:sz w:val="12"/>
                          <w:szCs w:val="12"/>
                        </w:rPr>
                      </w:pPr>
                    </w:p>
                    <w:p w14:paraId="32BD79B0" w14:textId="77777777" w:rsidR="009D651C" w:rsidRPr="00CC6AD9" w:rsidRDefault="009D651C" w:rsidP="0042077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 xml:space="preserve">¿Dónde está disponible? </w:t>
                      </w:r>
                    </w:p>
                    <w:p w14:paraId="29F225F0" w14:textId="77777777" w:rsidR="009D651C" w:rsidRPr="00803942" w:rsidRDefault="009D651C" w:rsidP="00420774">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 xml:space="preserve">Cada familia recibirá el plan durante la semana de la Conferencia de Padres y Maestros. También está disponible en el sitio web de la escuela y una copia está en la carpeta de la oficina principal. Los padres también pueden obtener una copia del plan en el Centro de Recursos para Padres. Con gusto le enviaremos el plan por correo si lo solicita. </w:t>
                      </w:r>
                    </w:p>
                    <w:p w14:paraId="49A6293A" w14:textId="77777777" w:rsidR="009D651C" w:rsidRPr="00D77107" w:rsidRDefault="009D651C" w:rsidP="00420774">
                      <w:pPr>
                        <w:pStyle w:val="BasicParagraph"/>
                        <w:suppressAutoHyphens/>
                        <w:spacing w:line="240" w:lineRule="auto"/>
                        <w:rPr>
                          <w:rFonts w:ascii="Times New Roman" w:hAnsi="Times New Roman" w:cs="Times New Roman"/>
                          <w:sz w:val="12"/>
                          <w:szCs w:val="12"/>
                        </w:rPr>
                      </w:pPr>
                    </w:p>
                    <w:p w14:paraId="06886307" w14:textId="77777777" w:rsidR="009D651C" w:rsidRPr="00CC6AD9" w:rsidRDefault="009D651C" w:rsidP="00420774">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¿Qué es el Título I?</w:t>
                      </w:r>
                    </w:p>
                    <w:p w14:paraId="394BA590" w14:textId="77777777" w:rsidR="009D651C" w:rsidRPr="00803942" w:rsidRDefault="009D651C" w:rsidP="00420774">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 xml:space="preserve">La Escuela Primaria Milford </w:t>
                      </w:r>
                      <w:r w:rsidRPr="00803942">
                        <w:rPr>
                          <w:rFonts w:asciiTheme="majorHAnsi" w:hAnsiTheme="majorHAnsi" w:cstheme="majorHAnsi"/>
                          <w:iCs/>
                          <w:sz w:val="20"/>
                          <w:szCs w:val="20"/>
                        </w:rPr>
                        <w:t xml:space="preserve">se identifica como una escuela que tiene un programa de Título I para toda la escuela como parte de la Ley Cada Estudiante Triunfa (ESSA). El Título I está diseñado para apoyar los esfuerzos de reforma escolar estatales y locales vinculados a los desafiantes estándares académicos estatales que refuerzan y mejoran los esfuerzos para mejorar la enseñanza y el aprendizaje de los estudiantes. Los programas de Título I deben basarse en medios efectivos para mejorar el rendimiento de los estudiantes e incluir estrategias para apoyar la participación de los padres. Todas las escuelas de Título I deben desarrollar conjuntamente con todos los padres una política de participación de los padres por escrito. </w:t>
                      </w:r>
                    </w:p>
                    <w:p w14:paraId="261B4AA0" w14:textId="77777777" w:rsidR="009D651C" w:rsidRPr="00D878EF" w:rsidRDefault="009D651C" w:rsidP="00420774">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v:textbox>
                <w10:wrap type="square" anchorx="margin" anchory="page"/>
              </v:shape>
            </w:pict>
          </mc:Fallback>
        </mc:AlternateContent>
      </w:r>
      <w:r w:rsidR="00C455EA" w:rsidRPr="005E1297">
        <w:rPr>
          <w:noProof/>
          <w:highlight w:val="yellow"/>
        </w:rPr>
        <mc:AlternateContent>
          <mc:Choice Requires="wps">
            <w:drawing>
              <wp:anchor distT="0" distB="0" distL="114300" distR="114300" simplePos="0" relativeHeight="251658248" behindDoc="0" locked="0" layoutInCell="1" allowOverlap="1" wp14:anchorId="199693CA" wp14:editId="08DBB2DC">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30" type="#_x0000_t202" style="position:absolute;margin-left:330.75pt;margin-top:441.75pt;width:332.25pt;height: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BECpe9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B17C3B" w:rsidRPr="005E1297">
        <w:rPr>
          <w:noProof/>
          <w:highlight w:val="yellow"/>
        </w:rPr>
        <mc:AlternateContent>
          <mc:Choice Requires="wps">
            <w:drawing>
              <wp:anchor distT="0" distB="0" distL="114300" distR="114300" simplePos="0" relativeHeight="251658250"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1336B" id="Straight Connector 3" o:spid="_x0000_s1026" style="position:absolute;flip:x 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0.5pt" to="255.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" strokecolor="#1f3763 [1608]" strokeweight="4.5pt">
                <v:stroke joinstyle="miter"/>
              </v:line>
            </w:pict>
          </mc:Fallback>
        </mc:AlternateContent>
      </w:r>
    </w:p>
    <w:p w14:paraId="1E20A208" w14:textId="4C709C09" w:rsidR="001973F9" w:rsidRDefault="00583956" w:rsidP="001973F9">
      <w:pPr>
        <w:sectPr w:rsidR="001973F9" w:rsidSect="00090DEF">
          <w:headerReference w:type="default" r:id="rId14"/>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58" behindDoc="0" locked="0" layoutInCell="1" allowOverlap="1" wp14:anchorId="3F217032" wp14:editId="5969D72C">
                <wp:simplePos x="0" y="0"/>
                <wp:positionH relativeFrom="margin">
                  <wp:posOffset>-70485</wp:posOffset>
                </wp:positionH>
                <wp:positionV relativeFrom="paragraph">
                  <wp:posOffset>1270</wp:posOffset>
                </wp:positionV>
                <wp:extent cx="3270250" cy="379222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70250" cy="3792220"/>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611F4B86" w14:textId="77777777" w:rsidR="00531283" w:rsidRPr="00915BE6" w:rsidRDefault="00531283" w:rsidP="00D006CA">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 xml:space="preserve">2024-2025 </w:t>
                            </w:r>
                          </w:p>
                          <w:p w14:paraId="08A134DE" w14:textId="77777777" w:rsidR="00531283" w:rsidRPr="00915BE6" w:rsidRDefault="00531283" w:rsidP="00D006CA">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Escuelas del Condado de Cobb</w:t>
                            </w:r>
                          </w:p>
                          <w:p w14:paraId="2B75CC51" w14:textId="77777777" w:rsidR="00531283" w:rsidRDefault="00531283" w:rsidP="00D006CA">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Metas del Distrito</w:t>
                            </w:r>
                          </w:p>
                          <w:p w14:paraId="612C0495" w14:textId="77777777" w:rsidR="00531283" w:rsidRPr="00A92BCC" w:rsidRDefault="00531283" w:rsidP="00D006CA">
                            <w:pPr>
                              <w:shd w:val="clear" w:color="auto" w:fill="FFFFFF"/>
                              <w:tabs>
                                <w:tab w:val="num" w:pos="720"/>
                              </w:tabs>
                              <w:ind w:left="720" w:hanging="360"/>
                              <w:jc w:val="center"/>
                              <w:rPr>
                                <w:rFonts w:ascii="Times New Roman" w:hAnsi="Times New Roman" w:cs="Times New Roman"/>
                                <w:b/>
                                <w:sz w:val="32"/>
                                <w:szCs w:val="32"/>
                              </w:rPr>
                            </w:pPr>
                          </w:p>
                          <w:p w14:paraId="70B8BB11" w14:textId="281A909D" w:rsidR="00531283" w:rsidRPr="00CF6ED0" w:rsidRDefault="00531283" w:rsidP="001F46D6">
                            <w:pPr>
                              <w:pStyle w:val="NormalWeb"/>
                              <w:numPr>
                                <w:ilvl w:val="0"/>
                                <w:numId w:val="19"/>
                              </w:numPr>
                              <w:shd w:val="clear" w:color="auto" w:fill="FFFFFF" w:themeFill="background1"/>
                              <w:spacing w:before="120" w:beforeAutospacing="0" w:after="120" w:afterAutospacing="0"/>
                              <w:rPr>
                                <w:rFonts w:asciiTheme="majorHAnsi" w:hAnsiTheme="majorHAnsi" w:cstheme="majorHAnsi"/>
                                <w:sz w:val="18"/>
                                <w:szCs w:val="18"/>
                              </w:rPr>
                            </w:pPr>
                            <w:r w:rsidRPr="00CF6ED0">
                              <w:rPr>
                                <w:rFonts w:asciiTheme="majorHAnsi" w:hAnsiTheme="majorHAnsi" w:cstheme="majorHAnsi"/>
                                <w:sz w:val="18"/>
                                <w:szCs w:val="18"/>
                              </w:rPr>
                              <w:t xml:space="preserve">Aumentar el rendimiento de los estudiantes en todas las áreas de contenido básico en un 2% anual, según lo medido por los datos de logro. </w:t>
                            </w:r>
                          </w:p>
                          <w:p w14:paraId="79ED6D70" w14:textId="62DDDD1B" w:rsidR="00531283" w:rsidRPr="00CF6ED0" w:rsidRDefault="00531283" w:rsidP="00CF6ED0">
                            <w:pPr>
                              <w:pStyle w:val="NormalWeb"/>
                              <w:numPr>
                                <w:ilvl w:val="0"/>
                                <w:numId w:val="19"/>
                              </w:numPr>
                              <w:shd w:val="clear" w:color="auto" w:fill="FFFFFF"/>
                              <w:spacing w:before="120" w:beforeAutospacing="0" w:after="120" w:afterAutospacing="0"/>
                              <w:rPr>
                                <w:rFonts w:asciiTheme="majorHAnsi" w:hAnsiTheme="majorHAnsi" w:cstheme="majorHAnsi"/>
                                <w:sz w:val="18"/>
                                <w:szCs w:val="18"/>
                              </w:rPr>
                            </w:pPr>
                            <w:r w:rsidRPr="00CF6ED0">
                              <w:rPr>
                                <w:rFonts w:asciiTheme="majorHAnsi" w:hAnsiTheme="majorHAnsi" w:cstheme="majorHAnsi"/>
                                <w:sz w:val="18"/>
                                <w:szCs w:val="18"/>
                              </w:rPr>
                              <w:t xml:space="preserve">CCSD aumentará la tasa de participación de las familias y comunidades que participan en servicios/programas en un 10% según lo medido por los datos para padres, los resultados de la encuesta y el módulo de vista web de CTLS. </w:t>
                            </w:r>
                          </w:p>
                          <w:p w14:paraId="248C620B" w14:textId="1BBE710C" w:rsidR="00531283" w:rsidRPr="00CF6ED0" w:rsidRDefault="00531283" w:rsidP="00CF6ED0">
                            <w:pPr>
                              <w:pStyle w:val="NormalWeb"/>
                              <w:numPr>
                                <w:ilvl w:val="0"/>
                                <w:numId w:val="19"/>
                              </w:numPr>
                              <w:shd w:val="clear" w:color="auto" w:fill="FFFFFF" w:themeFill="background1"/>
                              <w:spacing w:before="120" w:beforeAutospacing="0" w:after="120" w:afterAutospacing="0"/>
                              <w:rPr>
                                <w:rFonts w:asciiTheme="majorHAnsi" w:hAnsiTheme="majorHAnsi" w:cstheme="majorHAnsi"/>
                                <w:sz w:val="18"/>
                                <w:szCs w:val="18"/>
                              </w:rPr>
                            </w:pPr>
                            <w:r w:rsidRPr="00CF6ED0">
                              <w:rPr>
                                <w:rFonts w:asciiTheme="majorHAnsi" w:hAnsiTheme="majorHAnsi" w:cstheme="majorHAnsi"/>
                                <w:sz w:val="18"/>
                                <w:szCs w:val="18"/>
                              </w:rPr>
                              <w:t>Para el año escolar 26, aumentar el crecimiento en 2 puntos porcentuales, para los estudiantes que obtienen puntajes en los niveles competente y distinguido, como lo demuestran las evaluaciones estatales.</w:t>
                            </w:r>
                          </w:p>
                          <w:p w14:paraId="3899F951" w14:textId="46BE5579" w:rsidR="00531283" w:rsidRPr="00CF6ED0" w:rsidRDefault="00531283" w:rsidP="00CF6ED0">
                            <w:pPr>
                              <w:pStyle w:val="NormalWeb"/>
                              <w:numPr>
                                <w:ilvl w:val="0"/>
                                <w:numId w:val="19"/>
                              </w:numPr>
                              <w:shd w:val="clear" w:color="auto" w:fill="FFFFFF" w:themeFill="background1"/>
                              <w:spacing w:before="120" w:beforeAutospacing="0" w:after="120" w:afterAutospacing="0"/>
                              <w:rPr>
                                <w:rFonts w:asciiTheme="majorHAnsi" w:hAnsiTheme="majorHAnsi" w:cstheme="majorHAnsi"/>
                                <w:sz w:val="18"/>
                                <w:szCs w:val="18"/>
                              </w:rPr>
                            </w:pPr>
                            <w:r w:rsidRPr="00CF6ED0">
                              <w:rPr>
                                <w:rFonts w:asciiTheme="majorHAnsi" w:hAnsiTheme="majorHAnsi" w:cstheme="majorHAnsi"/>
                                <w:sz w:val="18"/>
                                <w:szCs w:val="18"/>
                              </w:rPr>
                              <w:t xml:space="preserve">Para el año escolar 28, aumentar la tasa de graduación del 87% al 88%, según lo medido por la tasa de graduación de cohorte ajustada por </w:t>
                            </w:r>
                            <w:r w:rsidR="00CF6ED0">
                              <w:rPr>
                                <w:rFonts w:asciiTheme="majorHAnsi" w:hAnsiTheme="majorHAnsi" w:cstheme="majorHAnsi"/>
                                <w:sz w:val="18"/>
                                <w:szCs w:val="18"/>
                              </w:rPr>
                              <w:t xml:space="preserve">el Departamento de Educacion de Georgia) </w:t>
                            </w:r>
                            <w:r w:rsidRPr="00CF6ED0">
                              <w:rPr>
                                <w:rFonts w:asciiTheme="majorHAnsi" w:hAnsiTheme="majorHAnsi" w:cstheme="majorHAnsi"/>
                                <w:sz w:val="18"/>
                                <w:szCs w:val="18"/>
                              </w:rPr>
                              <w:t>GaDOE.</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1" type="#_x0000_t202" style="position:absolute;margin-left:-5.55pt;margin-top:.1pt;width:257.5pt;height:298.6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" filled="f" stroked="f">
                <v:shadow on="t" type="perspective" color="white [3212]" opacity="0" offset="0,0" matrix="655f,,,655f"/>
                <v:textbox>
                  <w:txbxContent>
                    <w:p w14:paraId="611F4B86" w14:textId="77777777" w:rsidR="00531283" w:rsidRPr="00915BE6" w:rsidRDefault="00531283" w:rsidP="00D006CA">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 xml:space="preserve">2024-2025 </w:t>
                      </w:r>
                    </w:p>
                    <w:p w14:paraId="08A134DE" w14:textId="77777777" w:rsidR="00531283" w:rsidRPr="00915BE6" w:rsidRDefault="00531283" w:rsidP="00D006CA">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Escuelas del Condado de Cobb</w:t>
                      </w:r>
                    </w:p>
                    <w:p w14:paraId="2B75CC51" w14:textId="77777777" w:rsidR="00531283" w:rsidRDefault="00531283" w:rsidP="00D006CA">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Metas del Distrito</w:t>
                      </w:r>
                    </w:p>
                    <w:p w14:paraId="612C0495" w14:textId="77777777" w:rsidR="00531283" w:rsidRPr="00A92BCC" w:rsidRDefault="00531283" w:rsidP="00D006CA">
                      <w:pPr>
                        <w:shd w:val="clear" w:color="auto" w:fill="FFFFFF"/>
                        <w:tabs>
                          <w:tab w:val="num" w:pos="720"/>
                        </w:tabs>
                        <w:ind w:left="720" w:hanging="360"/>
                        <w:jc w:val="center"/>
                        <w:rPr>
                          <w:rFonts w:ascii="Times New Roman" w:hAnsi="Times New Roman" w:cs="Times New Roman"/>
                          <w:b/>
                          <w:sz w:val="32"/>
                          <w:szCs w:val="32"/>
                        </w:rPr>
                      </w:pPr>
                    </w:p>
                    <w:p w14:paraId="70B8BB11" w14:textId="281A909D" w:rsidR="00531283" w:rsidRPr="00CF6ED0" w:rsidRDefault="00531283" w:rsidP="001F46D6">
                      <w:pPr>
                        <w:pStyle w:val="NormalWeb"/>
                        <w:numPr>
                          <w:ilvl w:val="0"/>
                          <w:numId w:val="19"/>
                        </w:numPr>
                        <w:shd w:val="clear" w:color="auto" w:fill="FFFFFF" w:themeFill="background1"/>
                        <w:spacing w:before="120" w:beforeAutospacing="0" w:after="120" w:afterAutospacing="0"/>
                        <w:rPr>
                          <w:rFonts w:asciiTheme="majorHAnsi" w:hAnsiTheme="majorHAnsi" w:cstheme="majorHAnsi"/>
                          <w:sz w:val="18"/>
                          <w:szCs w:val="18"/>
                        </w:rPr>
                      </w:pPr>
                      <w:r w:rsidRPr="00CF6ED0">
                        <w:rPr>
                          <w:rFonts w:asciiTheme="majorHAnsi" w:hAnsiTheme="majorHAnsi" w:cstheme="majorHAnsi"/>
                          <w:sz w:val="18"/>
                          <w:szCs w:val="18"/>
                        </w:rPr>
                        <w:t xml:space="preserve">Aumentar el rendimiento de los estudiantes en todas las áreas de contenido básico en un 2% anual, según lo medido por los datos de logro. </w:t>
                      </w:r>
                    </w:p>
                    <w:p w14:paraId="79ED6D70" w14:textId="62DDDD1B" w:rsidR="00531283" w:rsidRPr="00CF6ED0" w:rsidRDefault="00531283" w:rsidP="00CF6ED0">
                      <w:pPr>
                        <w:pStyle w:val="NormalWeb"/>
                        <w:numPr>
                          <w:ilvl w:val="0"/>
                          <w:numId w:val="19"/>
                        </w:numPr>
                        <w:shd w:val="clear" w:color="auto" w:fill="FFFFFF"/>
                        <w:spacing w:before="120" w:beforeAutospacing="0" w:after="120" w:afterAutospacing="0"/>
                        <w:rPr>
                          <w:rFonts w:asciiTheme="majorHAnsi" w:hAnsiTheme="majorHAnsi" w:cstheme="majorHAnsi"/>
                          <w:sz w:val="18"/>
                          <w:szCs w:val="18"/>
                        </w:rPr>
                      </w:pPr>
                      <w:r w:rsidRPr="00CF6ED0">
                        <w:rPr>
                          <w:rFonts w:asciiTheme="majorHAnsi" w:hAnsiTheme="majorHAnsi" w:cstheme="majorHAnsi"/>
                          <w:sz w:val="18"/>
                          <w:szCs w:val="18"/>
                        </w:rPr>
                        <w:t xml:space="preserve">CCSD aumentará la tasa de participación de las familias y comunidades que participan en servicios/programas en un 10% según lo medido por los datos para padres, los resultados de la encuesta y el módulo de vista web de CTLS. </w:t>
                      </w:r>
                    </w:p>
                    <w:p w14:paraId="248C620B" w14:textId="1BBE710C" w:rsidR="00531283" w:rsidRPr="00CF6ED0" w:rsidRDefault="00531283" w:rsidP="00CF6ED0">
                      <w:pPr>
                        <w:pStyle w:val="NormalWeb"/>
                        <w:numPr>
                          <w:ilvl w:val="0"/>
                          <w:numId w:val="19"/>
                        </w:numPr>
                        <w:shd w:val="clear" w:color="auto" w:fill="FFFFFF" w:themeFill="background1"/>
                        <w:spacing w:before="120" w:beforeAutospacing="0" w:after="120" w:afterAutospacing="0"/>
                        <w:rPr>
                          <w:rFonts w:asciiTheme="majorHAnsi" w:hAnsiTheme="majorHAnsi" w:cstheme="majorHAnsi"/>
                          <w:sz w:val="18"/>
                          <w:szCs w:val="18"/>
                        </w:rPr>
                      </w:pPr>
                      <w:r w:rsidRPr="00CF6ED0">
                        <w:rPr>
                          <w:rFonts w:asciiTheme="majorHAnsi" w:hAnsiTheme="majorHAnsi" w:cstheme="majorHAnsi"/>
                          <w:sz w:val="18"/>
                          <w:szCs w:val="18"/>
                        </w:rPr>
                        <w:t>Para el año escolar 26, aumentar el crecimiento en 2 puntos porcentuales, para los estudiantes que obtienen puntajes en los niveles competente y distinguido, como lo demuestran las evaluaciones estatales.</w:t>
                      </w:r>
                    </w:p>
                    <w:p w14:paraId="3899F951" w14:textId="46BE5579" w:rsidR="00531283" w:rsidRPr="00CF6ED0" w:rsidRDefault="00531283" w:rsidP="00CF6ED0">
                      <w:pPr>
                        <w:pStyle w:val="NormalWeb"/>
                        <w:numPr>
                          <w:ilvl w:val="0"/>
                          <w:numId w:val="19"/>
                        </w:numPr>
                        <w:shd w:val="clear" w:color="auto" w:fill="FFFFFF" w:themeFill="background1"/>
                        <w:spacing w:before="120" w:beforeAutospacing="0" w:after="120" w:afterAutospacing="0"/>
                        <w:rPr>
                          <w:rFonts w:asciiTheme="majorHAnsi" w:hAnsiTheme="majorHAnsi" w:cstheme="majorHAnsi"/>
                          <w:sz w:val="18"/>
                          <w:szCs w:val="18"/>
                        </w:rPr>
                      </w:pPr>
                      <w:r w:rsidRPr="00CF6ED0">
                        <w:rPr>
                          <w:rFonts w:asciiTheme="majorHAnsi" w:hAnsiTheme="majorHAnsi" w:cstheme="majorHAnsi"/>
                          <w:sz w:val="18"/>
                          <w:szCs w:val="18"/>
                        </w:rPr>
                        <w:t xml:space="preserve">Para el año escolar 28, aumentar la tasa de graduación del 87% al 88%, según lo medido por la tasa de graduación de cohorte ajustada por </w:t>
                      </w:r>
                      <w:r w:rsidR="00CF6ED0">
                        <w:rPr>
                          <w:rFonts w:asciiTheme="majorHAnsi" w:hAnsiTheme="majorHAnsi" w:cstheme="majorHAnsi"/>
                          <w:sz w:val="18"/>
                          <w:szCs w:val="18"/>
                        </w:rPr>
                        <w:t xml:space="preserve">el Departamento de Educacion de Georgia) </w:t>
                      </w:r>
                      <w:r w:rsidRPr="00CF6ED0">
                        <w:rPr>
                          <w:rFonts w:asciiTheme="majorHAnsi" w:hAnsiTheme="majorHAnsi" w:cstheme="majorHAnsi"/>
                          <w:sz w:val="18"/>
                          <w:szCs w:val="18"/>
                        </w:rPr>
                        <w:t>GaDOE.</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v:textbox>
                <w10:wrap type="square" anchorx="margin"/>
              </v:shape>
            </w:pict>
          </mc:Fallback>
        </mc:AlternateContent>
      </w:r>
      <w:r w:rsidR="007A62C6">
        <w:rPr>
          <w:noProof/>
        </w:rPr>
        <mc:AlternateContent>
          <mc:Choice Requires="wps">
            <w:drawing>
              <wp:anchor distT="0" distB="0" distL="114300" distR="114300" simplePos="0" relativeHeight="251658259" behindDoc="0" locked="0" layoutInCell="1" allowOverlap="1" wp14:anchorId="615C2D91" wp14:editId="171ED213">
                <wp:simplePos x="0" y="0"/>
                <wp:positionH relativeFrom="margin">
                  <wp:align>left</wp:align>
                </wp:positionH>
                <wp:positionV relativeFrom="paragraph">
                  <wp:posOffset>3992245</wp:posOffset>
                </wp:positionV>
                <wp:extent cx="3154680" cy="26289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15468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62F7A5" w14:textId="77777777" w:rsidR="00CC6AE5" w:rsidRDefault="00CC6AE5" w:rsidP="00CC6AE5">
                            <w:pPr>
                              <w:pStyle w:val="BasicParagraph"/>
                              <w:suppressAutoHyphens/>
                              <w:spacing w:line="240" w:lineRule="auto"/>
                              <w:jc w:val="center"/>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Pactos Familia-Escuela</w:t>
                            </w:r>
                          </w:p>
                          <w:p w14:paraId="32C33AB3" w14:textId="77777777" w:rsidR="00CC6AE5" w:rsidRPr="007A62C6" w:rsidRDefault="00CC6AE5" w:rsidP="00BB4743">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06AFC2FE" w14:textId="77777777" w:rsidR="00CC6AE5" w:rsidRPr="00CC6AE5" w:rsidRDefault="00CC6AE5" w:rsidP="00CC6AE5">
                            <w:pPr>
                              <w:pStyle w:val="BasicParagraph"/>
                              <w:suppressAutoHyphens/>
                              <w:spacing w:line="276" w:lineRule="auto"/>
                              <w:jc w:val="both"/>
                              <w:rPr>
                                <w:rFonts w:asciiTheme="majorHAnsi" w:hAnsiTheme="majorHAnsi" w:cstheme="majorHAnsi"/>
                                <w:iCs/>
                                <w:color w:val="FF0000"/>
                                <w:sz w:val="18"/>
                                <w:szCs w:val="18"/>
                              </w:rPr>
                            </w:pPr>
                            <w:r w:rsidRPr="00CC6AE5">
                              <w:rPr>
                                <w:rFonts w:asciiTheme="majorHAnsi" w:hAnsiTheme="majorHAnsi" w:cstheme="majorHAnsi"/>
                                <w:iCs/>
                                <w:sz w:val="18"/>
                                <w:szCs w:val="18"/>
                              </w:rPr>
                              <w:t xml:space="preserve">Como parte de este plan, </w:t>
                            </w:r>
                            <w:r w:rsidRPr="00CC6AE5">
                              <w:rPr>
                                <w:rFonts w:asciiTheme="majorHAnsi" w:hAnsiTheme="majorHAnsi" w:cstheme="majorHAnsi"/>
                                <w:sz w:val="18"/>
                                <w:szCs w:val="18"/>
                              </w:rPr>
                              <w:t xml:space="preserve">la Escuela Primaria Milford </w:t>
                            </w:r>
                            <w:r w:rsidRPr="00CC6AE5">
                              <w:rPr>
                                <w:rFonts w:asciiTheme="majorHAnsi" w:hAnsiTheme="majorHAnsi" w:cstheme="majorHAnsi"/>
                                <w:iCs/>
                                <w:sz w:val="18"/>
                                <w:szCs w:val="18"/>
                              </w:rPr>
                              <w:t>y nuestras familias desarrollarán un pacto familiar-escuela, que es un acuerdo que los padres, maestros y estudiantes desarrollarán que explica cómo los padres y maestros trabajarán juntos para asegurarse de que todos nuestros estudiantes alcancen los estándares del nivel de grado. Los pactos se revisarán y actualizarán anualmente en función de los comentarios de los padres, estudiantes y maestros durante el foro de Mejoramiento Escolar</w:t>
                            </w:r>
                            <w:r w:rsidRPr="00CC6AE5">
                              <w:rPr>
                                <w:rFonts w:asciiTheme="majorHAnsi" w:hAnsiTheme="majorHAnsi" w:cstheme="majorHAnsi"/>
                                <w:iCs/>
                                <w:color w:val="auto"/>
                                <w:sz w:val="18"/>
                                <w:szCs w:val="18"/>
                              </w:rPr>
                              <w:t>. Los pactos familia-escuela se distribuyen durante la semana de la Conferencia de Padres y Maestros del 15 al 18 de octubre de 2024</w:t>
                            </w:r>
                            <w:r w:rsidRPr="00CC6AE5">
                              <w:rPr>
                                <w:rFonts w:asciiTheme="majorHAnsi" w:hAnsiTheme="majorHAnsi" w:cstheme="majorHAnsi"/>
                                <w:iCs/>
                                <w:sz w:val="18"/>
                                <w:szCs w:val="18"/>
                              </w:rPr>
                              <w:t xml:space="preserve">. Las copias también están disponibles durante todo el </w:t>
                            </w:r>
                            <w:r w:rsidRPr="00CC6AE5">
                              <w:rPr>
                                <w:rFonts w:asciiTheme="majorHAnsi" w:hAnsiTheme="majorHAnsi" w:cstheme="majorHAnsi"/>
                                <w:iCs/>
                                <w:color w:val="auto"/>
                                <w:sz w:val="18"/>
                                <w:szCs w:val="18"/>
                              </w:rPr>
                              <w:t>año con el maestro de cada niño.</w:t>
                            </w:r>
                          </w:p>
                          <w:p w14:paraId="2DCD09C2" w14:textId="4DD84328" w:rsidR="00F152BF" w:rsidRPr="00CC6AE5" w:rsidRDefault="00F152BF" w:rsidP="00CC6AE5">
                            <w:pPr>
                              <w:spacing w:line="276" w:lineRule="auto"/>
                              <w:jc w:val="both"/>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2" type="#_x0000_t202" style="position:absolute;margin-left:0;margin-top:314.35pt;width:248.4pt;height:207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" filled="f" stroked="f">
                <v:textbox>
                  <w:txbxContent>
                    <w:p w14:paraId="1F62F7A5" w14:textId="77777777" w:rsidR="00CC6AE5" w:rsidRDefault="00CC6AE5" w:rsidP="00CC6AE5">
                      <w:pPr>
                        <w:pStyle w:val="BasicParagraph"/>
                        <w:suppressAutoHyphens/>
                        <w:spacing w:line="240" w:lineRule="auto"/>
                        <w:jc w:val="center"/>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Pactos Familia-Escuela</w:t>
                      </w:r>
                    </w:p>
                    <w:p w14:paraId="32C33AB3" w14:textId="77777777" w:rsidR="00CC6AE5" w:rsidRPr="007A62C6" w:rsidRDefault="00CC6AE5" w:rsidP="00BB4743">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06AFC2FE" w14:textId="77777777" w:rsidR="00CC6AE5" w:rsidRPr="00CC6AE5" w:rsidRDefault="00CC6AE5" w:rsidP="00CC6AE5">
                      <w:pPr>
                        <w:pStyle w:val="BasicParagraph"/>
                        <w:suppressAutoHyphens/>
                        <w:spacing w:line="276" w:lineRule="auto"/>
                        <w:jc w:val="both"/>
                        <w:rPr>
                          <w:rFonts w:asciiTheme="majorHAnsi" w:hAnsiTheme="majorHAnsi" w:cstheme="majorHAnsi"/>
                          <w:iCs/>
                          <w:color w:val="FF0000"/>
                          <w:sz w:val="18"/>
                          <w:szCs w:val="18"/>
                        </w:rPr>
                      </w:pPr>
                      <w:r w:rsidRPr="00CC6AE5">
                        <w:rPr>
                          <w:rFonts w:asciiTheme="majorHAnsi" w:hAnsiTheme="majorHAnsi" w:cstheme="majorHAnsi"/>
                          <w:iCs/>
                          <w:sz w:val="18"/>
                          <w:szCs w:val="18"/>
                        </w:rPr>
                        <w:t xml:space="preserve">Como parte de este plan, </w:t>
                      </w:r>
                      <w:r w:rsidRPr="00CC6AE5">
                        <w:rPr>
                          <w:rFonts w:asciiTheme="majorHAnsi" w:hAnsiTheme="majorHAnsi" w:cstheme="majorHAnsi"/>
                          <w:sz w:val="18"/>
                          <w:szCs w:val="18"/>
                        </w:rPr>
                        <w:t xml:space="preserve">la Escuela Primaria Milford </w:t>
                      </w:r>
                      <w:r w:rsidRPr="00CC6AE5">
                        <w:rPr>
                          <w:rFonts w:asciiTheme="majorHAnsi" w:hAnsiTheme="majorHAnsi" w:cstheme="majorHAnsi"/>
                          <w:iCs/>
                          <w:sz w:val="18"/>
                          <w:szCs w:val="18"/>
                        </w:rPr>
                        <w:t>y nuestras familias desarrollarán un pacto familiar-escuela, que es un acuerdo que los padres, maestros y estudiantes desarrollarán que explica cómo los padres y maestros trabajarán juntos para asegurarse de que todos nuestros estudiantes alcancen los estándares del nivel de grado. Los pactos se revisarán y actualizarán anualmente en función de los comentarios de los padres, estudiantes y maestros durante el foro de Mejoramiento Escolar</w:t>
                      </w:r>
                      <w:r w:rsidRPr="00CC6AE5">
                        <w:rPr>
                          <w:rFonts w:asciiTheme="majorHAnsi" w:hAnsiTheme="majorHAnsi" w:cstheme="majorHAnsi"/>
                          <w:iCs/>
                          <w:color w:val="auto"/>
                          <w:sz w:val="18"/>
                          <w:szCs w:val="18"/>
                        </w:rPr>
                        <w:t>. Los pactos familia-escuela se distribuyen durante la semana de la Conferencia de Padres y Maestros del 15 al 18 de octubre de 2024</w:t>
                      </w:r>
                      <w:r w:rsidRPr="00CC6AE5">
                        <w:rPr>
                          <w:rFonts w:asciiTheme="majorHAnsi" w:hAnsiTheme="majorHAnsi" w:cstheme="majorHAnsi"/>
                          <w:iCs/>
                          <w:sz w:val="18"/>
                          <w:szCs w:val="18"/>
                        </w:rPr>
                        <w:t xml:space="preserve">. Las copias también están disponibles durante todo el </w:t>
                      </w:r>
                      <w:r w:rsidRPr="00CC6AE5">
                        <w:rPr>
                          <w:rFonts w:asciiTheme="majorHAnsi" w:hAnsiTheme="majorHAnsi" w:cstheme="majorHAnsi"/>
                          <w:iCs/>
                          <w:color w:val="auto"/>
                          <w:sz w:val="18"/>
                          <w:szCs w:val="18"/>
                        </w:rPr>
                        <w:t>año con el maestro de cada niño.</w:t>
                      </w:r>
                    </w:p>
                    <w:p w14:paraId="2DCD09C2" w14:textId="4DD84328" w:rsidR="00F152BF" w:rsidRPr="00CC6AE5" w:rsidRDefault="00F152BF" w:rsidP="00CC6AE5">
                      <w:pPr>
                        <w:spacing w:line="276" w:lineRule="auto"/>
                        <w:jc w:val="both"/>
                        <w:rPr>
                          <w:rFonts w:ascii="Times New Roman" w:hAnsi="Times New Roman" w:cs="Times New Roman"/>
                          <w:sz w:val="18"/>
                          <w:szCs w:val="18"/>
                        </w:rPr>
                      </w:pPr>
                    </w:p>
                  </w:txbxContent>
                </v:textbox>
                <w10:wrap type="square" anchorx="margin"/>
              </v:shape>
            </w:pict>
          </mc:Fallback>
        </mc:AlternateContent>
      </w:r>
      <w:r w:rsidR="00BE5AE3">
        <w:rPr>
          <w:noProof/>
        </w:rPr>
        <mc:AlternateContent>
          <mc:Choice Requires="wps">
            <w:drawing>
              <wp:anchor distT="0" distB="0" distL="114300" distR="114300" simplePos="0" relativeHeight="251658265" behindDoc="0" locked="0" layoutInCell="1" allowOverlap="1" wp14:anchorId="72A11AF2" wp14:editId="65DFA536">
                <wp:simplePos x="0" y="0"/>
                <wp:positionH relativeFrom="margin">
                  <wp:align>right</wp:align>
                </wp:positionH>
                <wp:positionV relativeFrom="paragraph">
                  <wp:posOffset>11086</wp:posOffset>
                </wp:positionV>
                <wp:extent cx="5679347" cy="6646545"/>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5679347" cy="6646545"/>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6AE7A262" w14:textId="77777777" w:rsidR="001D782B" w:rsidRPr="0080206B" w:rsidRDefault="001D782B" w:rsidP="00555C9B">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¡Vamos Juntos!</w:t>
                            </w:r>
                          </w:p>
                          <w:p w14:paraId="534D82AF" w14:textId="77777777" w:rsidR="001D782B" w:rsidRPr="005C7989" w:rsidRDefault="001D782B" w:rsidP="00555C9B">
                            <w:pPr>
                              <w:pStyle w:val="BasicParagraph"/>
                              <w:suppressAutoHyphens/>
                              <w:spacing w:line="240" w:lineRule="auto"/>
                              <w:ind w:right="2375"/>
                              <w:jc w:val="both"/>
                              <w:rPr>
                                <w:rFonts w:asciiTheme="majorHAnsi" w:hAnsiTheme="majorHAnsi" w:cstheme="majorHAnsi"/>
                                <w:color w:val="auto"/>
                                <w:sz w:val="20"/>
                                <w:szCs w:val="20"/>
                              </w:rPr>
                            </w:pPr>
                            <w:r w:rsidRPr="005C7989">
                              <w:rPr>
                                <w:rFonts w:asciiTheme="majorHAnsi" w:hAnsiTheme="majorHAnsi" w:cstheme="majorHAnsi"/>
                                <w:sz w:val="20"/>
                                <w:szCs w:val="20"/>
                              </w:rPr>
                              <w:t xml:space="preserve">La Escuela Primaria Milford será la anfitriona de los siguientes eventos para desarrollar la capacidad de una fuerte participación de los padres para apoyar una asociación entre la escuela, los padres y la comunidad para mejorar el rendimiento académico de los estudiantes. Las actividades de Participación Familiar y Comunitaria (FACE, </w:t>
                            </w:r>
                            <w:r w:rsidRPr="005C7989">
                              <w:rPr>
                                <w:rFonts w:asciiTheme="majorHAnsi" w:hAnsiTheme="majorHAnsi" w:cstheme="majorHAnsi"/>
                                <w:sz w:val="20"/>
                                <w:szCs w:val="20"/>
                                <w:u w:val="single"/>
                              </w:rPr>
                              <w:t xml:space="preserve"> por sus siglas en inglés) se llevarán a cabo en varios momentos para brindar oportunidades para que todas las familias participen</w:t>
                            </w:r>
                            <w:r w:rsidRPr="005C7989">
                              <w:rPr>
                                <w:rFonts w:asciiTheme="majorHAnsi" w:hAnsiTheme="majorHAnsi" w:cstheme="majorHAnsi"/>
                                <w:color w:val="auto"/>
                                <w:sz w:val="20"/>
                                <w:szCs w:val="20"/>
                              </w:rPr>
                              <w:t>. Si no puede asistir y desea información sobre la reunión, comuníquese con Milford Elementary.</w:t>
                            </w:r>
                          </w:p>
                          <w:p w14:paraId="2A3622B0" w14:textId="11193E4D" w:rsidR="006909E6" w:rsidRPr="00EE7C04" w:rsidRDefault="006909E6" w:rsidP="006909E6">
                            <w:pPr>
                              <w:widowControl w:val="0"/>
                              <w:rPr>
                                <w:rFonts w:asciiTheme="majorHAnsi" w:hAnsiTheme="majorHAnsi" w:cstheme="majorHAnsi"/>
                                <w:sz w:val="20"/>
                                <w:szCs w:val="20"/>
                              </w:rPr>
                            </w:pPr>
                          </w:p>
                          <w:p w14:paraId="24099AE5" w14:textId="2EAAB53B" w:rsidR="001D782B" w:rsidRPr="00FA301A" w:rsidRDefault="001D782B" w:rsidP="00EF5B2D">
                            <w:pPr>
                              <w:pStyle w:val="Default"/>
                              <w:rPr>
                                <w:rFonts w:asciiTheme="majorHAnsi" w:hAnsiTheme="majorHAnsi" w:cstheme="majorHAnsi"/>
                                <w:b/>
                                <w:bCs/>
                                <w:color w:val="auto"/>
                                <w:sz w:val="17"/>
                                <w:szCs w:val="17"/>
                              </w:rPr>
                            </w:pPr>
                            <w:r w:rsidRPr="00FA301A">
                              <w:rPr>
                                <w:rFonts w:asciiTheme="majorHAnsi" w:hAnsiTheme="majorHAnsi" w:cstheme="majorHAnsi"/>
                                <w:b/>
                                <w:bCs/>
                                <w:color w:val="auto"/>
                                <w:sz w:val="17"/>
                                <w:szCs w:val="17"/>
                              </w:rPr>
                              <w:t xml:space="preserve">Reunión Anual de Título I - 29 de agosto de 2024. 5:30 PM Cafeteria </w:t>
                            </w:r>
                          </w:p>
                          <w:p w14:paraId="1F87F82B" w14:textId="77777777" w:rsidR="001D782B" w:rsidRPr="00FA301A" w:rsidRDefault="001D782B" w:rsidP="00EF5B2D">
                            <w:pPr>
                              <w:widowControl w:val="0"/>
                              <w:rPr>
                                <w:rFonts w:asciiTheme="majorHAnsi" w:hAnsiTheme="majorHAnsi" w:cstheme="majorHAnsi"/>
                                <w:sz w:val="17"/>
                                <w:szCs w:val="17"/>
                              </w:rPr>
                            </w:pPr>
                            <w:r w:rsidRPr="00FA301A">
                              <w:rPr>
                                <w:rFonts w:asciiTheme="majorHAnsi" w:hAnsiTheme="majorHAnsi" w:cstheme="majorHAnsi"/>
                                <w:sz w:val="17"/>
                                <w:szCs w:val="17"/>
                              </w:rPr>
                              <w:t>Lo invitamos a una noche de aprendizaje sobre nuestro programa de Título I, incluida la política de participación de los padres y la familia, los pactos entre la escuela y los padres, los derechos de los padres bajo el Título I, los aspectos destacados del plan de mejora escolar y la reserva del 1% de los fondos para la participación familiar.  Además, recibirá una descripción sobre el plan de estudios de nuestra escuela y las evaluaciones utilizadas para monitorear el progreso de los estudiantes.</w:t>
                            </w:r>
                          </w:p>
                          <w:p w14:paraId="3E484D35" w14:textId="77777777" w:rsidR="001D782B" w:rsidRPr="00FA301A" w:rsidRDefault="001D782B" w:rsidP="00EF5B2D">
                            <w:pPr>
                              <w:widowControl w:val="0"/>
                              <w:rPr>
                                <w:rFonts w:asciiTheme="majorHAnsi" w:hAnsiTheme="majorHAnsi" w:cstheme="majorHAnsi"/>
                                <w:sz w:val="17"/>
                                <w:szCs w:val="17"/>
                              </w:rPr>
                            </w:pPr>
                          </w:p>
                          <w:p w14:paraId="76C6BDF2" w14:textId="77777777" w:rsidR="001D782B" w:rsidRPr="00FA301A" w:rsidRDefault="001D782B" w:rsidP="00EF5B2D">
                            <w:pPr>
                              <w:widowControl w:val="0"/>
                              <w:rPr>
                                <w:rFonts w:asciiTheme="majorHAnsi" w:hAnsiTheme="majorHAnsi" w:cstheme="majorHAnsi"/>
                                <w:b/>
                                <w:bCs/>
                                <w:sz w:val="17"/>
                                <w:szCs w:val="17"/>
                              </w:rPr>
                            </w:pPr>
                            <w:r w:rsidRPr="00FA301A">
                              <w:rPr>
                                <w:rFonts w:asciiTheme="majorHAnsi" w:hAnsiTheme="majorHAnsi" w:cstheme="majorHAnsi"/>
                                <w:b/>
                                <w:bCs/>
                                <w:sz w:val="17"/>
                                <w:szCs w:val="17"/>
                              </w:rPr>
                              <w:t xml:space="preserve">Conferencias de padres y maestros – </w:t>
                            </w:r>
                            <w:r w:rsidRPr="00FA301A">
                              <w:rPr>
                                <w:rFonts w:asciiTheme="majorHAnsi" w:hAnsiTheme="majorHAnsi" w:cstheme="majorHAnsi"/>
                                <w:b/>
                                <w:bCs/>
                                <w:iCs/>
                                <w:sz w:val="17"/>
                                <w:szCs w:val="17"/>
                              </w:rPr>
                              <w:t>15-18 de octubre de 2024.</w:t>
                            </w:r>
                          </w:p>
                          <w:p w14:paraId="4171E8FF" w14:textId="77777777" w:rsidR="001D782B" w:rsidRPr="00FA301A" w:rsidRDefault="001D782B" w:rsidP="00EF5B2D">
                            <w:pPr>
                              <w:widowControl w:val="0"/>
                              <w:rPr>
                                <w:rFonts w:asciiTheme="majorHAnsi" w:hAnsiTheme="majorHAnsi" w:cstheme="majorHAnsi"/>
                                <w:sz w:val="17"/>
                                <w:szCs w:val="17"/>
                              </w:rPr>
                            </w:pPr>
                            <w:r w:rsidRPr="00FA301A">
                              <w:rPr>
                                <w:rFonts w:asciiTheme="majorHAnsi" w:hAnsiTheme="majorHAnsi" w:cstheme="majorHAnsi"/>
                                <w:sz w:val="17"/>
                                <w:szCs w:val="17"/>
                              </w:rPr>
                              <w:t xml:space="preserve">Reciba actualizaciones sobre el progreso de su hijo en clase y sobre las evaluaciones durante la Semana de la Conferencia. </w:t>
                            </w:r>
                          </w:p>
                          <w:p w14:paraId="4A0450AF" w14:textId="77777777" w:rsidR="001D782B" w:rsidRPr="00FA301A" w:rsidRDefault="001D782B" w:rsidP="00EF5B2D">
                            <w:pPr>
                              <w:widowControl w:val="0"/>
                              <w:rPr>
                                <w:rFonts w:asciiTheme="majorHAnsi" w:hAnsiTheme="majorHAnsi" w:cstheme="majorHAnsi"/>
                                <w:sz w:val="17"/>
                                <w:szCs w:val="17"/>
                              </w:rPr>
                            </w:pPr>
                            <w:r w:rsidRPr="00FA301A">
                              <w:rPr>
                                <w:rFonts w:asciiTheme="majorHAnsi" w:hAnsiTheme="majorHAnsi" w:cstheme="majorHAnsi"/>
                                <w:sz w:val="17"/>
                                <w:szCs w:val="17"/>
                              </w:rPr>
                              <w:t>Los padres siempre pueden solicitar conferencias con el maestro de su hijo, según sea necesario.</w:t>
                            </w:r>
                          </w:p>
                          <w:p w14:paraId="22981F72" w14:textId="77777777" w:rsidR="001D782B" w:rsidRPr="00FA301A" w:rsidRDefault="001D782B" w:rsidP="00EF5B2D">
                            <w:pPr>
                              <w:widowControl w:val="0"/>
                              <w:rPr>
                                <w:rFonts w:asciiTheme="majorHAnsi" w:hAnsiTheme="majorHAnsi" w:cstheme="majorHAnsi"/>
                                <w:b/>
                                <w:bCs/>
                                <w:sz w:val="17"/>
                                <w:szCs w:val="17"/>
                              </w:rPr>
                            </w:pPr>
                          </w:p>
                          <w:p w14:paraId="40FB1209" w14:textId="77777777" w:rsidR="001D782B" w:rsidRPr="00FA301A" w:rsidRDefault="001D782B" w:rsidP="00EF5B2D">
                            <w:pPr>
                              <w:widowControl w:val="0"/>
                              <w:rPr>
                                <w:rFonts w:asciiTheme="majorHAnsi" w:hAnsiTheme="majorHAnsi" w:cstheme="majorHAnsi"/>
                                <w:b/>
                                <w:bCs/>
                                <w:sz w:val="17"/>
                                <w:szCs w:val="17"/>
                              </w:rPr>
                            </w:pPr>
                            <w:r w:rsidRPr="00FA301A">
                              <w:rPr>
                                <w:rFonts w:asciiTheme="majorHAnsi" w:hAnsiTheme="majorHAnsi" w:cstheme="majorHAnsi"/>
                                <w:b/>
                                <w:bCs/>
                                <w:sz w:val="17"/>
                                <w:szCs w:val="17"/>
                              </w:rPr>
                              <w:t xml:space="preserve">Encuesta de Otoño sobre Mejoras Escolares: </w:t>
                            </w:r>
                            <w:r w:rsidRPr="00FA301A">
                              <w:rPr>
                                <w:rFonts w:asciiTheme="majorHAnsi" w:hAnsiTheme="majorHAnsi" w:cstheme="majorHAnsi"/>
                                <w:b/>
                                <w:bCs/>
                                <w:iCs/>
                                <w:sz w:val="17"/>
                                <w:szCs w:val="17"/>
                              </w:rPr>
                              <w:t>del 15 al 18 de octubre de 2024.</w:t>
                            </w:r>
                          </w:p>
                          <w:p w14:paraId="7AEFB0E4" w14:textId="77777777" w:rsidR="001D782B" w:rsidRPr="00FA301A" w:rsidRDefault="001D782B" w:rsidP="00EF5B2D">
                            <w:pPr>
                              <w:widowControl w:val="0"/>
                              <w:rPr>
                                <w:rFonts w:asciiTheme="majorHAnsi" w:hAnsiTheme="majorHAnsi" w:cstheme="majorHAnsi"/>
                                <w:sz w:val="17"/>
                                <w:szCs w:val="17"/>
                              </w:rPr>
                            </w:pPr>
                            <w:r w:rsidRPr="00FA301A">
                              <w:rPr>
                                <w:rFonts w:asciiTheme="majorHAnsi" w:hAnsiTheme="majorHAnsi" w:cstheme="majorHAnsi"/>
                                <w:sz w:val="17"/>
                                <w:szCs w:val="17"/>
                              </w:rPr>
                              <w:t>La Escuela Primaria Milford enviará a casa la Encuesta / Evaluación de Título I a través de CTLS Parent.  Se les pide a los padres que proporcionen comentarios valiosos sobre la escuela, las actividades y programas de participación familiar y comunitaria actuales y futuros.</w:t>
                            </w:r>
                          </w:p>
                          <w:p w14:paraId="586221EC" w14:textId="77777777" w:rsidR="001D782B" w:rsidRPr="00FA301A" w:rsidRDefault="001D782B" w:rsidP="00EF5B2D">
                            <w:pPr>
                              <w:widowControl w:val="0"/>
                              <w:rPr>
                                <w:rFonts w:asciiTheme="majorHAnsi" w:hAnsiTheme="majorHAnsi" w:cstheme="majorHAnsi"/>
                                <w:sz w:val="17"/>
                                <w:szCs w:val="17"/>
                              </w:rPr>
                            </w:pPr>
                          </w:p>
                          <w:p w14:paraId="47BC47C1" w14:textId="77777777" w:rsidR="001D782B" w:rsidRPr="00FA301A" w:rsidRDefault="001D782B" w:rsidP="00EF5B2D">
                            <w:pPr>
                              <w:widowControl w:val="0"/>
                              <w:rPr>
                                <w:rFonts w:asciiTheme="majorHAnsi" w:hAnsiTheme="majorHAnsi" w:cstheme="majorHAnsi"/>
                                <w:b/>
                                <w:sz w:val="17"/>
                                <w:szCs w:val="17"/>
                              </w:rPr>
                            </w:pPr>
                            <w:r w:rsidRPr="00FA301A">
                              <w:rPr>
                                <w:rFonts w:asciiTheme="majorHAnsi" w:hAnsiTheme="majorHAnsi" w:cstheme="majorHAnsi"/>
                                <w:b/>
                                <w:bCs/>
                                <w:sz w:val="17"/>
                                <w:szCs w:val="17"/>
                              </w:rPr>
                              <w:t>Foro de Comentarios para el Mejoramiento Escolar de Primavera- 17 de abril de 2025.</w:t>
                            </w:r>
                          </w:p>
                          <w:p w14:paraId="1D199BF8" w14:textId="77777777" w:rsidR="001D782B" w:rsidRPr="00FA301A" w:rsidRDefault="001D782B" w:rsidP="00EF5B2D">
                            <w:pPr>
                              <w:widowControl w:val="0"/>
                              <w:rPr>
                                <w:rFonts w:asciiTheme="majorHAnsi" w:hAnsiTheme="majorHAnsi" w:cstheme="majorHAnsi"/>
                                <w:sz w:val="17"/>
                                <w:szCs w:val="17"/>
                              </w:rPr>
                            </w:pPr>
                            <w:r w:rsidRPr="00FA301A">
                              <w:rPr>
                                <w:rFonts w:asciiTheme="majorHAnsi" w:hAnsiTheme="majorHAnsi" w:cstheme="majorHAnsi"/>
                                <w:sz w:val="17"/>
                                <w:szCs w:val="17"/>
                              </w:rPr>
                              <w:t>Los padres y educadores revisan y discuten el programa de Título I de la Escuela Primaria Milford, las actividades futuras para los padres, el pacto y la política escuela-familia, el presupuesto de participación familiar y las capacitaciones del personal.</w:t>
                            </w:r>
                          </w:p>
                          <w:p w14:paraId="7A813F4C" w14:textId="77777777" w:rsidR="001D782B" w:rsidRPr="00FA301A" w:rsidRDefault="001D782B" w:rsidP="00EF5B2D">
                            <w:pPr>
                              <w:widowControl w:val="0"/>
                              <w:rPr>
                                <w:rFonts w:asciiTheme="majorHAnsi" w:hAnsiTheme="majorHAnsi" w:cstheme="majorHAnsi"/>
                                <w:b/>
                                <w:sz w:val="17"/>
                                <w:szCs w:val="17"/>
                              </w:rPr>
                            </w:pPr>
                          </w:p>
                          <w:p w14:paraId="4B664E61" w14:textId="77777777" w:rsidR="001D782B" w:rsidRPr="00FA301A" w:rsidRDefault="001D782B" w:rsidP="00EF5B2D">
                            <w:pPr>
                              <w:widowControl w:val="0"/>
                              <w:rPr>
                                <w:rFonts w:asciiTheme="majorHAnsi" w:hAnsiTheme="majorHAnsi" w:cstheme="majorHAnsi"/>
                                <w:b/>
                                <w:sz w:val="17"/>
                                <w:szCs w:val="17"/>
                              </w:rPr>
                            </w:pPr>
                            <w:r w:rsidRPr="00FA301A">
                              <w:rPr>
                                <w:rFonts w:asciiTheme="majorHAnsi" w:hAnsiTheme="majorHAnsi" w:cstheme="majorHAnsi"/>
                                <w:b/>
                                <w:bCs/>
                                <w:sz w:val="17"/>
                                <w:szCs w:val="17"/>
                              </w:rPr>
                              <w:t>Reunión de padres entrantes de kindergarten: 30 de julio de 2024.</w:t>
                            </w:r>
                          </w:p>
                          <w:p w14:paraId="2ED9BE2C" w14:textId="77777777" w:rsidR="001D782B" w:rsidRPr="00FA301A" w:rsidRDefault="001D782B" w:rsidP="00EF5B2D">
                            <w:pPr>
                              <w:widowControl w:val="0"/>
                              <w:rPr>
                                <w:rFonts w:asciiTheme="majorHAnsi" w:hAnsiTheme="majorHAnsi" w:cstheme="majorHAnsi"/>
                                <w:color w:val="2F5496" w:themeColor="accent5" w:themeShade="BF"/>
                                <w:sz w:val="17"/>
                                <w:szCs w:val="17"/>
                              </w:rPr>
                            </w:pPr>
                            <w:r w:rsidRPr="00FA301A">
                              <w:rPr>
                                <w:rFonts w:asciiTheme="majorHAnsi" w:hAnsiTheme="majorHAnsi" w:cstheme="majorHAnsi"/>
                                <w:sz w:val="17"/>
                                <w:szCs w:val="17"/>
                              </w:rPr>
                              <w:t>A las familias de kindergarten en ascenso se les presentan las expectativas y las oportunidades de aprendizaje que se ofrecen en la escuela primaria.</w:t>
                            </w:r>
                          </w:p>
                          <w:p w14:paraId="72617D24" w14:textId="77777777" w:rsidR="001D782B" w:rsidRPr="00FA301A" w:rsidRDefault="001D782B" w:rsidP="00EF5B2D">
                            <w:pPr>
                              <w:widowControl w:val="0"/>
                              <w:rPr>
                                <w:rFonts w:asciiTheme="majorHAnsi" w:hAnsiTheme="majorHAnsi" w:cstheme="majorHAnsi"/>
                                <w:color w:val="2F5496" w:themeColor="accent5" w:themeShade="BF"/>
                                <w:sz w:val="17"/>
                                <w:szCs w:val="17"/>
                              </w:rPr>
                            </w:pPr>
                          </w:p>
                          <w:p w14:paraId="210AC225" w14:textId="288303E7" w:rsidR="001D782B" w:rsidRPr="00FA301A" w:rsidRDefault="001D782B" w:rsidP="00EF5B2D">
                            <w:pPr>
                              <w:widowControl w:val="0"/>
                              <w:rPr>
                                <w:rFonts w:asciiTheme="majorHAnsi" w:hAnsiTheme="majorHAnsi" w:cstheme="majorHAnsi"/>
                                <w:b/>
                                <w:sz w:val="17"/>
                                <w:szCs w:val="17"/>
                              </w:rPr>
                            </w:pPr>
                            <w:r w:rsidRPr="00FA301A">
                              <w:rPr>
                                <w:rFonts w:asciiTheme="majorHAnsi" w:hAnsiTheme="majorHAnsi" w:cstheme="majorHAnsi"/>
                                <w:b/>
                                <w:bCs/>
                                <w:sz w:val="17"/>
                                <w:szCs w:val="17"/>
                              </w:rPr>
                              <w:t>Reunión de Padres de</w:t>
                            </w:r>
                            <w:r w:rsidR="00FA301A">
                              <w:rPr>
                                <w:rFonts w:asciiTheme="majorHAnsi" w:hAnsiTheme="majorHAnsi" w:cstheme="majorHAnsi"/>
                                <w:b/>
                                <w:bCs/>
                                <w:sz w:val="17"/>
                                <w:szCs w:val="17"/>
                              </w:rPr>
                              <w:t xml:space="preserve"> estudiantes ingresando a </w:t>
                            </w:r>
                            <w:r w:rsidRPr="00FA301A">
                              <w:rPr>
                                <w:rFonts w:asciiTheme="majorHAnsi" w:hAnsiTheme="majorHAnsi" w:cstheme="majorHAnsi"/>
                                <w:b/>
                                <w:bCs/>
                                <w:sz w:val="17"/>
                                <w:szCs w:val="17"/>
                              </w:rPr>
                              <w:t xml:space="preserve"> 6º Grado - TBD </w:t>
                            </w:r>
                          </w:p>
                          <w:p w14:paraId="34C6C6DB" w14:textId="77777777" w:rsidR="001D782B" w:rsidRPr="00FA301A" w:rsidRDefault="001D782B" w:rsidP="00EF5B2D">
                            <w:pPr>
                              <w:widowControl w:val="0"/>
                              <w:rPr>
                                <w:rFonts w:asciiTheme="majorHAnsi" w:hAnsiTheme="majorHAnsi" w:cstheme="majorHAnsi"/>
                                <w:color w:val="2F5496" w:themeColor="accent5" w:themeShade="BF"/>
                                <w:sz w:val="17"/>
                                <w:szCs w:val="17"/>
                              </w:rPr>
                            </w:pPr>
                            <w:r w:rsidRPr="00FA301A">
                              <w:rPr>
                                <w:rFonts w:asciiTheme="majorHAnsi" w:hAnsiTheme="majorHAnsi" w:cstheme="majorHAnsi"/>
                                <w:sz w:val="17"/>
                                <w:szCs w:val="17"/>
                              </w:rPr>
                              <w:t>A las familias de 6º grado se les presentan las expectativas y las oportunidades de aprendizaje que se ofrecen en la escuela intermedia.</w:t>
                            </w:r>
                          </w:p>
                          <w:p w14:paraId="48C788FD" w14:textId="77777777" w:rsidR="001D782B" w:rsidRPr="00FA301A" w:rsidRDefault="001D782B" w:rsidP="00EF5B2D">
                            <w:pPr>
                              <w:widowControl w:val="0"/>
                              <w:rPr>
                                <w:rFonts w:ascii="Times New Roman" w:hAnsi="Times New Roman" w:cs="Times New Roman"/>
                                <w:sz w:val="17"/>
                                <w:szCs w:val="17"/>
                              </w:rPr>
                            </w:pPr>
                          </w:p>
                          <w:p w14:paraId="29DF2C0D" w14:textId="77777777" w:rsidR="001D782B" w:rsidRPr="00FA301A" w:rsidRDefault="001D782B" w:rsidP="00EF5B2D">
                            <w:pPr>
                              <w:widowControl w:val="0"/>
                              <w:rPr>
                                <w:rFonts w:asciiTheme="majorHAnsi" w:hAnsiTheme="majorHAnsi" w:cstheme="majorHAnsi"/>
                                <w:b/>
                                <w:sz w:val="17"/>
                                <w:szCs w:val="17"/>
                              </w:rPr>
                            </w:pPr>
                            <w:r w:rsidRPr="00FA301A">
                              <w:rPr>
                                <w:rFonts w:asciiTheme="majorHAnsi" w:hAnsiTheme="majorHAnsi" w:cstheme="majorHAnsi"/>
                                <w:b/>
                                <w:bCs/>
                                <w:sz w:val="17"/>
                                <w:szCs w:val="17"/>
                              </w:rPr>
                              <w:t xml:space="preserve">Noche de juegos familiares – 7 de noviembre de 2024. </w:t>
                            </w:r>
                          </w:p>
                          <w:p w14:paraId="71A9B5E7" w14:textId="77777777" w:rsidR="001D782B" w:rsidRPr="00FA301A" w:rsidRDefault="001D782B" w:rsidP="00EF5B2D">
                            <w:pPr>
                              <w:rPr>
                                <w:rFonts w:asciiTheme="majorHAnsi" w:hAnsiTheme="majorHAnsi" w:cstheme="majorHAnsi"/>
                                <w:sz w:val="17"/>
                                <w:szCs w:val="17"/>
                              </w:rPr>
                            </w:pPr>
                            <w:r w:rsidRPr="00FA301A">
                              <w:rPr>
                                <w:rFonts w:asciiTheme="majorHAnsi" w:hAnsiTheme="majorHAnsi" w:cstheme="majorHAnsi"/>
                                <w:sz w:val="17"/>
                                <w:szCs w:val="17"/>
                              </w:rPr>
                              <w:t xml:space="preserve">Los padres y los estudiantes participarán en juegos familiares para promover la alfabetización y las matemáticas, compartiremos recursos y estrategias para que los padres los usen en casa. </w:t>
                            </w:r>
                          </w:p>
                          <w:p w14:paraId="16B44E30" w14:textId="77777777" w:rsidR="001D782B" w:rsidRPr="00FA301A" w:rsidRDefault="001D782B" w:rsidP="00EF5B2D">
                            <w:pPr>
                              <w:rPr>
                                <w:rFonts w:asciiTheme="majorHAnsi" w:hAnsiTheme="majorHAnsi" w:cstheme="majorHAnsi"/>
                                <w:sz w:val="17"/>
                                <w:szCs w:val="17"/>
                              </w:rPr>
                            </w:pPr>
                          </w:p>
                          <w:p w14:paraId="1E28573D" w14:textId="77777777" w:rsidR="001D782B" w:rsidRPr="00FA301A" w:rsidRDefault="001D782B" w:rsidP="00EF5B2D">
                            <w:pPr>
                              <w:rPr>
                                <w:rFonts w:asciiTheme="majorHAnsi" w:hAnsiTheme="majorHAnsi" w:cstheme="majorHAnsi"/>
                                <w:b/>
                                <w:bCs/>
                                <w:sz w:val="17"/>
                                <w:szCs w:val="17"/>
                              </w:rPr>
                            </w:pPr>
                            <w:r w:rsidRPr="00FA301A">
                              <w:rPr>
                                <w:rFonts w:asciiTheme="majorHAnsi" w:hAnsiTheme="majorHAnsi" w:cstheme="majorHAnsi"/>
                                <w:b/>
                                <w:bCs/>
                                <w:sz w:val="17"/>
                                <w:szCs w:val="17"/>
                              </w:rPr>
                              <w:t>Noche STEAM – 6 de marzo de 2025.</w:t>
                            </w:r>
                          </w:p>
                          <w:p w14:paraId="0CA783CC" w14:textId="77777777" w:rsidR="001D782B" w:rsidRPr="00FA301A" w:rsidRDefault="001D782B" w:rsidP="00EF5B2D">
                            <w:pPr>
                              <w:rPr>
                                <w:rFonts w:asciiTheme="majorHAnsi" w:hAnsiTheme="majorHAnsi" w:cstheme="majorHAnsi"/>
                                <w:sz w:val="17"/>
                                <w:szCs w:val="17"/>
                              </w:rPr>
                            </w:pPr>
                            <w:r w:rsidRPr="00FA301A">
                              <w:rPr>
                                <w:rFonts w:asciiTheme="majorHAnsi" w:hAnsiTheme="majorHAnsi" w:cstheme="majorHAnsi"/>
                                <w:sz w:val="17"/>
                                <w:szCs w:val="17"/>
                              </w:rPr>
                              <w:t xml:space="preserve">Los estudiantes y sus familias pueden explorar las maravillas de la ciencia, la tecnología, la ingeniería, las artes y las matemáticas. Va a ser una oportunidad fantástica para que las familias colaboren, creen y descubran juntas. </w:t>
                            </w:r>
                          </w:p>
                          <w:p w14:paraId="1177EB46" w14:textId="77777777" w:rsidR="001D782B" w:rsidRPr="00FA301A" w:rsidRDefault="001D782B" w:rsidP="00EF5B2D">
                            <w:pPr>
                              <w:rPr>
                                <w:rFonts w:asciiTheme="majorHAnsi" w:hAnsiTheme="majorHAnsi" w:cstheme="majorHAnsi"/>
                                <w:sz w:val="17"/>
                                <w:szCs w:val="17"/>
                              </w:rPr>
                            </w:pPr>
                          </w:p>
                          <w:p w14:paraId="40899ED1" w14:textId="77777777" w:rsidR="001D782B" w:rsidRPr="00FA301A" w:rsidRDefault="001D782B" w:rsidP="00EF5B2D">
                            <w:pPr>
                              <w:rPr>
                                <w:rFonts w:asciiTheme="majorHAnsi" w:hAnsiTheme="majorHAnsi" w:cstheme="majorHAnsi"/>
                                <w:sz w:val="17"/>
                                <w:szCs w:val="17"/>
                              </w:rPr>
                            </w:pPr>
                            <w:r w:rsidRPr="00FA301A">
                              <w:rPr>
                                <w:rFonts w:asciiTheme="majorHAnsi" w:hAnsiTheme="majorHAnsi" w:cstheme="majorHAnsi"/>
                                <w:b/>
                                <w:bCs/>
                                <w:sz w:val="17"/>
                                <w:szCs w:val="17"/>
                              </w:rPr>
                              <w:t xml:space="preserve">Noche de matemáticas en Publix- 17 de abril de 2025, en Publix Macland Pointe - </w:t>
                            </w:r>
                            <w:r w:rsidRPr="00FA301A">
                              <w:rPr>
                                <w:rFonts w:asciiTheme="majorHAnsi" w:hAnsiTheme="majorHAnsi" w:cstheme="majorHAnsi"/>
                                <w:sz w:val="17"/>
                                <w:szCs w:val="17"/>
                              </w:rPr>
                              <w:t>Practique habilidades matemáticas divirtiéndose comprando en la tienda de comestibles con su presupuesto asignado</w:t>
                            </w:r>
                            <w:r w:rsidRPr="00FA301A">
                              <w:rPr>
                                <w:rFonts w:asciiTheme="majorHAnsi" w:hAnsiTheme="majorHAnsi" w:cstheme="majorHAnsi"/>
                                <w:i/>
                                <w:iCs/>
                                <w:sz w:val="17"/>
                                <w:szCs w:val="17"/>
                              </w:rPr>
                              <w:t xml:space="preserve">. </w:t>
                            </w:r>
                          </w:p>
                          <w:p w14:paraId="7A9E8F37" w14:textId="77777777" w:rsidR="001D782B" w:rsidRDefault="001D782B" w:rsidP="00EF5B2D">
                            <w:pPr>
                              <w:rPr>
                                <w:rFonts w:asciiTheme="majorHAnsi" w:hAnsiTheme="majorHAnsi" w:cstheme="majorHAnsi"/>
                                <w:sz w:val="18"/>
                                <w:szCs w:val="18"/>
                              </w:rPr>
                            </w:pPr>
                          </w:p>
                          <w:p w14:paraId="0B041E62" w14:textId="77777777" w:rsidR="005C7989" w:rsidRDefault="005C7989" w:rsidP="00C0679D">
                            <w:pPr>
                              <w:rPr>
                                <w:rFonts w:asciiTheme="majorHAnsi" w:hAnsiTheme="majorHAnsi" w:cstheme="majorHAnsi"/>
                                <w:sz w:val="18"/>
                                <w:szCs w:val="18"/>
                              </w:rPr>
                            </w:pPr>
                          </w:p>
                          <w:p w14:paraId="174453DF" w14:textId="77777777" w:rsidR="005C7989" w:rsidRPr="00C0679D" w:rsidRDefault="005C7989" w:rsidP="00C0679D">
                            <w:pPr>
                              <w:rPr>
                                <w:rFonts w:asciiTheme="majorHAnsi" w:hAnsiTheme="majorHAnsi" w:cstheme="majorHAnsi"/>
                                <w:sz w:val="18"/>
                                <w:szCs w:val="18"/>
                              </w:rPr>
                            </w:pPr>
                          </w:p>
                          <w:p w14:paraId="0072FFFB" w14:textId="77777777" w:rsidR="00FB7658" w:rsidRDefault="00FB7658" w:rsidP="00722B8B">
                            <w:pPr>
                              <w:widowControl w:val="0"/>
                              <w:rPr>
                                <w:rFonts w:ascii="Times New Roman" w:hAnsi="Times New Roman" w:cs="Times New Roman"/>
                                <w:sz w:val="12"/>
                                <w:szCs w:val="12"/>
                              </w:rPr>
                            </w:pPr>
                          </w:p>
                          <w:p w14:paraId="1CCB6A1A" w14:textId="42B21B72" w:rsidR="00BB168B" w:rsidRDefault="00BB168B" w:rsidP="00722B8B">
                            <w:pPr>
                              <w:widowControl w:val="0"/>
                              <w:rPr>
                                <w:rFonts w:ascii="Times New Roman" w:hAnsi="Times New Roman" w:cs="Times New Roman"/>
                                <w:sz w:val="12"/>
                                <w:szCs w:val="12"/>
                              </w:rPr>
                            </w:pPr>
                          </w:p>
                          <w:p w14:paraId="45D3C080" w14:textId="77777777" w:rsidR="00BB168B" w:rsidRPr="0062764E" w:rsidRDefault="00BB168B" w:rsidP="00722B8B">
                            <w:pPr>
                              <w:widowControl w:val="0"/>
                              <w:rPr>
                                <w:rFonts w:ascii="Times New Roman" w:hAnsi="Times New Roman" w:cs="Times New Roman"/>
                                <w:sz w:val="12"/>
                                <w:szCs w:val="12"/>
                              </w:rPr>
                            </w:pPr>
                          </w:p>
                          <w:p w14:paraId="41FA1285" w14:textId="73F65E06" w:rsidR="005222E7" w:rsidRDefault="0062764E" w:rsidP="009A3A33">
                            <w:pPr>
                              <w:widowControl w:val="0"/>
                              <w:rPr>
                                <w:rFonts w:asciiTheme="majorHAnsi" w:hAnsiTheme="majorHAnsi" w:cstheme="majorHAnsi"/>
                                <w:b/>
                                <w:bCs/>
                                <w:sz w:val="20"/>
                                <w:szCs w:val="20"/>
                              </w:rPr>
                            </w:pPr>
                            <w:r w:rsidRPr="0062764E">
                              <w:rPr>
                                <w:rFonts w:asciiTheme="majorHAnsi" w:hAnsiTheme="majorHAnsi" w:cstheme="majorHAnsi"/>
                                <w:b/>
                                <w:bCs/>
                                <w:sz w:val="20"/>
                                <w:szCs w:val="20"/>
                                <w:highlight w:val="yellow"/>
                              </w:rPr>
                              <w:t>Other Parent Activities Provided by the School with Descriptions listed here –</w:t>
                            </w:r>
                            <w:r w:rsidRPr="002C22B8">
                              <w:rPr>
                                <w:rFonts w:asciiTheme="majorHAnsi" w:hAnsiTheme="majorHAnsi" w:cstheme="majorHAnsi"/>
                                <w:sz w:val="20"/>
                                <w:szCs w:val="20"/>
                                <w:highlight w:val="yellow"/>
                              </w:rPr>
                              <w:t xml:space="preserve"> Parent activities should be developed based on feedback from the previous year’s parent survey.</w:t>
                            </w:r>
                            <w:r w:rsidRPr="0062764E">
                              <w:rPr>
                                <w:rFonts w:asciiTheme="majorHAnsi" w:hAnsiTheme="majorHAnsi" w:cstheme="majorHAnsi"/>
                                <w:b/>
                                <w:bCs/>
                                <w:sz w:val="20"/>
                                <w:szCs w:val="20"/>
                                <w:highlight w:val="yell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3" type="#_x0000_t202" style="position:absolute;margin-left:396pt;margin-top:.85pt;width:447.2pt;height:523.35pt;z-index:251658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" filled="f" stroked="f">
                <v:textbox>
                  <w:txbxContent>
                    <w:p w14:paraId="6AE7A262" w14:textId="77777777" w:rsidR="001D782B" w:rsidRPr="0080206B" w:rsidRDefault="001D782B" w:rsidP="00555C9B">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¡Vamos Juntos!</w:t>
                      </w:r>
                    </w:p>
                    <w:p w14:paraId="534D82AF" w14:textId="77777777" w:rsidR="001D782B" w:rsidRPr="005C7989" w:rsidRDefault="001D782B" w:rsidP="00555C9B">
                      <w:pPr>
                        <w:pStyle w:val="BasicParagraph"/>
                        <w:suppressAutoHyphens/>
                        <w:spacing w:line="240" w:lineRule="auto"/>
                        <w:ind w:right="2375"/>
                        <w:jc w:val="both"/>
                        <w:rPr>
                          <w:rFonts w:asciiTheme="majorHAnsi" w:hAnsiTheme="majorHAnsi" w:cstheme="majorHAnsi"/>
                          <w:color w:val="auto"/>
                          <w:sz w:val="20"/>
                          <w:szCs w:val="20"/>
                        </w:rPr>
                      </w:pPr>
                      <w:r w:rsidRPr="005C7989">
                        <w:rPr>
                          <w:rFonts w:asciiTheme="majorHAnsi" w:hAnsiTheme="majorHAnsi" w:cstheme="majorHAnsi"/>
                          <w:sz w:val="20"/>
                          <w:szCs w:val="20"/>
                        </w:rPr>
                        <w:t xml:space="preserve">La Escuela Primaria Milford será la anfitriona de los siguientes eventos para desarrollar la capacidad de una fuerte participación de los padres para apoyar una asociación entre la escuela, los padres y la comunidad para mejorar el rendimiento académico de los estudiantes. Las actividades de Participación Familiar y Comunitaria (FACE, </w:t>
                      </w:r>
                      <w:r w:rsidRPr="005C7989">
                        <w:rPr>
                          <w:rFonts w:asciiTheme="majorHAnsi" w:hAnsiTheme="majorHAnsi" w:cstheme="majorHAnsi"/>
                          <w:sz w:val="20"/>
                          <w:szCs w:val="20"/>
                          <w:u w:val="single"/>
                        </w:rPr>
                        <w:t xml:space="preserve"> por sus siglas en inglés) se llevarán a cabo en varios momentos para brindar oportunidades para que todas las familias participen</w:t>
                      </w:r>
                      <w:r w:rsidRPr="005C7989">
                        <w:rPr>
                          <w:rFonts w:asciiTheme="majorHAnsi" w:hAnsiTheme="majorHAnsi" w:cstheme="majorHAnsi"/>
                          <w:color w:val="auto"/>
                          <w:sz w:val="20"/>
                          <w:szCs w:val="20"/>
                        </w:rPr>
                        <w:t>. Si no puede asistir y desea información sobre la reunión, comuníquese con Milford Elementary.</w:t>
                      </w:r>
                    </w:p>
                    <w:p w14:paraId="2A3622B0" w14:textId="11193E4D" w:rsidR="006909E6" w:rsidRPr="00EE7C04" w:rsidRDefault="006909E6" w:rsidP="006909E6">
                      <w:pPr>
                        <w:widowControl w:val="0"/>
                        <w:rPr>
                          <w:rFonts w:asciiTheme="majorHAnsi" w:hAnsiTheme="majorHAnsi" w:cstheme="majorHAnsi"/>
                          <w:sz w:val="20"/>
                          <w:szCs w:val="20"/>
                        </w:rPr>
                      </w:pPr>
                    </w:p>
                    <w:p w14:paraId="24099AE5" w14:textId="2EAAB53B" w:rsidR="001D782B" w:rsidRPr="00FA301A" w:rsidRDefault="001D782B" w:rsidP="00EF5B2D">
                      <w:pPr>
                        <w:pStyle w:val="Default"/>
                        <w:rPr>
                          <w:rFonts w:asciiTheme="majorHAnsi" w:hAnsiTheme="majorHAnsi" w:cstheme="majorHAnsi"/>
                          <w:b/>
                          <w:bCs/>
                          <w:color w:val="auto"/>
                          <w:sz w:val="17"/>
                          <w:szCs w:val="17"/>
                        </w:rPr>
                      </w:pPr>
                      <w:r w:rsidRPr="00FA301A">
                        <w:rPr>
                          <w:rFonts w:asciiTheme="majorHAnsi" w:hAnsiTheme="majorHAnsi" w:cstheme="majorHAnsi"/>
                          <w:b/>
                          <w:bCs/>
                          <w:color w:val="auto"/>
                          <w:sz w:val="17"/>
                          <w:szCs w:val="17"/>
                        </w:rPr>
                        <w:t xml:space="preserve">Reunión Anual de Título I - 29 de agosto de 2024. 5:30 PM Cafeteria </w:t>
                      </w:r>
                    </w:p>
                    <w:p w14:paraId="1F87F82B" w14:textId="77777777" w:rsidR="001D782B" w:rsidRPr="00FA301A" w:rsidRDefault="001D782B" w:rsidP="00EF5B2D">
                      <w:pPr>
                        <w:widowControl w:val="0"/>
                        <w:rPr>
                          <w:rFonts w:asciiTheme="majorHAnsi" w:hAnsiTheme="majorHAnsi" w:cstheme="majorHAnsi"/>
                          <w:sz w:val="17"/>
                          <w:szCs w:val="17"/>
                        </w:rPr>
                      </w:pPr>
                      <w:r w:rsidRPr="00FA301A">
                        <w:rPr>
                          <w:rFonts w:asciiTheme="majorHAnsi" w:hAnsiTheme="majorHAnsi" w:cstheme="majorHAnsi"/>
                          <w:sz w:val="17"/>
                          <w:szCs w:val="17"/>
                        </w:rPr>
                        <w:t>Lo invitamos a una noche de aprendizaje sobre nuestro programa de Título I, incluida la política de participación de los padres y la familia, los pactos entre la escuela y los padres, los derechos de los padres bajo el Título I, los aspectos destacados del plan de mejora escolar y la reserva del 1% de los fondos para la participación familiar.  Además, recibirá una descripción sobre el plan de estudios de nuestra escuela y las evaluaciones utilizadas para monitorear el progreso de los estudiantes.</w:t>
                      </w:r>
                    </w:p>
                    <w:p w14:paraId="3E484D35" w14:textId="77777777" w:rsidR="001D782B" w:rsidRPr="00FA301A" w:rsidRDefault="001D782B" w:rsidP="00EF5B2D">
                      <w:pPr>
                        <w:widowControl w:val="0"/>
                        <w:rPr>
                          <w:rFonts w:asciiTheme="majorHAnsi" w:hAnsiTheme="majorHAnsi" w:cstheme="majorHAnsi"/>
                          <w:sz w:val="17"/>
                          <w:szCs w:val="17"/>
                        </w:rPr>
                      </w:pPr>
                    </w:p>
                    <w:p w14:paraId="76C6BDF2" w14:textId="77777777" w:rsidR="001D782B" w:rsidRPr="00FA301A" w:rsidRDefault="001D782B" w:rsidP="00EF5B2D">
                      <w:pPr>
                        <w:widowControl w:val="0"/>
                        <w:rPr>
                          <w:rFonts w:asciiTheme="majorHAnsi" w:hAnsiTheme="majorHAnsi" w:cstheme="majorHAnsi"/>
                          <w:b/>
                          <w:bCs/>
                          <w:sz w:val="17"/>
                          <w:szCs w:val="17"/>
                        </w:rPr>
                      </w:pPr>
                      <w:r w:rsidRPr="00FA301A">
                        <w:rPr>
                          <w:rFonts w:asciiTheme="majorHAnsi" w:hAnsiTheme="majorHAnsi" w:cstheme="majorHAnsi"/>
                          <w:b/>
                          <w:bCs/>
                          <w:sz w:val="17"/>
                          <w:szCs w:val="17"/>
                        </w:rPr>
                        <w:t xml:space="preserve">Conferencias de padres y maestros – </w:t>
                      </w:r>
                      <w:r w:rsidRPr="00FA301A">
                        <w:rPr>
                          <w:rFonts w:asciiTheme="majorHAnsi" w:hAnsiTheme="majorHAnsi" w:cstheme="majorHAnsi"/>
                          <w:b/>
                          <w:bCs/>
                          <w:iCs/>
                          <w:sz w:val="17"/>
                          <w:szCs w:val="17"/>
                        </w:rPr>
                        <w:t>15-18 de octubre de 2024.</w:t>
                      </w:r>
                    </w:p>
                    <w:p w14:paraId="4171E8FF" w14:textId="77777777" w:rsidR="001D782B" w:rsidRPr="00FA301A" w:rsidRDefault="001D782B" w:rsidP="00EF5B2D">
                      <w:pPr>
                        <w:widowControl w:val="0"/>
                        <w:rPr>
                          <w:rFonts w:asciiTheme="majorHAnsi" w:hAnsiTheme="majorHAnsi" w:cstheme="majorHAnsi"/>
                          <w:sz w:val="17"/>
                          <w:szCs w:val="17"/>
                        </w:rPr>
                      </w:pPr>
                      <w:r w:rsidRPr="00FA301A">
                        <w:rPr>
                          <w:rFonts w:asciiTheme="majorHAnsi" w:hAnsiTheme="majorHAnsi" w:cstheme="majorHAnsi"/>
                          <w:sz w:val="17"/>
                          <w:szCs w:val="17"/>
                        </w:rPr>
                        <w:t xml:space="preserve">Reciba actualizaciones sobre el progreso de su hijo en clase y sobre las evaluaciones durante la Semana de la Conferencia. </w:t>
                      </w:r>
                    </w:p>
                    <w:p w14:paraId="4A0450AF" w14:textId="77777777" w:rsidR="001D782B" w:rsidRPr="00FA301A" w:rsidRDefault="001D782B" w:rsidP="00EF5B2D">
                      <w:pPr>
                        <w:widowControl w:val="0"/>
                        <w:rPr>
                          <w:rFonts w:asciiTheme="majorHAnsi" w:hAnsiTheme="majorHAnsi" w:cstheme="majorHAnsi"/>
                          <w:sz w:val="17"/>
                          <w:szCs w:val="17"/>
                        </w:rPr>
                      </w:pPr>
                      <w:r w:rsidRPr="00FA301A">
                        <w:rPr>
                          <w:rFonts w:asciiTheme="majorHAnsi" w:hAnsiTheme="majorHAnsi" w:cstheme="majorHAnsi"/>
                          <w:sz w:val="17"/>
                          <w:szCs w:val="17"/>
                        </w:rPr>
                        <w:t>Los padres siempre pueden solicitar conferencias con el maestro de su hijo, según sea necesario.</w:t>
                      </w:r>
                    </w:p>
                    <w:p w14:paraId="22981F72" w14:textId="77777777" w:rsidR="001D782B" w:rsidRPr="00FA301A" w:rsidRDefault="001D782B" w:rsidP="00EF5B2D">
                      <w:pPr>
                        <w:widowControl w:val="0"/>
                        <w:rPr>
                          <w:rFonts w:asciiTheme="majorHAnsi" w:hAnsiTheme="majorHAnsi" w:cstheme="majorHAnsi"/>
                          <w:b/>
                          <w:bCs/>
                          <w:sz w:val="17"/>
                          <w:szCs w:val="17"/>
                        </w:rPr>
                      </w:pPr>
                    </w:p>
                    <w:p w14:paraId="40FB1209" w14:textId="77777777" w:rsidR="001D782B" w:rsidRPr="00FA301A" w:rsidRDefault="001D782B" w:rsidP="00EF5B2D">
                      <w:pPr>
                        <w:widowControl w:val="0"/>
                        <w:rPr>
                          <w:rFonts w:asciiTheme="majorHAnsi" w:hAnsiTheme="majorHAnsi" w:cstheme="majorHAnsi"/>
                          <w:b/>
                          <w:bCs/>
                          <w:sz w:val="17"/>
                          <w:szCs w:val="17"/>
                        </w:rPr>
                      </w:pPr>
                      <w:r w:rsidRPr="00FA301A">
                        <w:rPr>
                          <w:rFonts w:asciiTheme="majorHAnsi" w:hAnsiTheme="majorHAnsi" w:cstheme="majorHAnsi"/>
                          <w:b/>
                          <w:bCs/>
                          <w:sz w:val="17"/>
                          <w:szCs w:val="17"/>
                        </w:rPr>
                        <w:t xml:space="preserve">Encuesta de Otoño sobre Mejoras Escolares: </w:t>
                      </w:r>
                      <w:r w:rsidRPr="00FA301A">
                        <w:rPr>
                          <w:rFonts w:asciiTheme="majorHAnsi" w:hAnsiTheme="majorHAnsi" w:cstheme="majorHAnsi"/>
                          <w:b/>
                          <w:bCs/>
                          <w:iCs/>
                          <w:sz w:val="17"/>
                          <w:szCs w:val="17"/>
                        </w:rPr>
                        <w:t>del 15 al 18 de octubre de 2024.</w:t>
                      </w:r>
                    </w:p>
                    <w:p w14:paraId="7AEFB0E4" w14:textId="77777777" w:rsidR="001D782B" w:rsidRPr="00FA301A" w:rsidRDefault="001D782B" w:rsidP="00EF5B2D">
                      <w:pPr>
                        <w:widowControl w:val="0"/>
                        <w:rPr>
                          <w:rFonts w:asciiTheme="majorHAnsi" w:hAnsiTheme="majorHAnsi" w:cstheme="majorHAnsi"/>
                          <w:sz w:val="17"/>
                          <w:szCs w:val="17"/>
                        </w:rPr>
                      </w:pPr>
                      <w:r w:rsidRPr="00FA301A">
                        <w:rPr>
                          <w:rFonts w:asciiTheme="majorHAnsi" w:hAnsiTheme="majorHAnsi" w:cstheme="majorHAnsi"/>
                          <w:sz w:val="17"/>
                          <w:szCs w:val="17"/>
                        </w:rPr>
                        <w:t>La Escuela Primaria Milford enviará a casa la Encuesta / Evaluación de Título I a través de CTLS Parent.  Se les pide a los padres que proporcionen comentarios valiosos sobre la escuela, las actividades y programas de participación familiar y comunitaria actuales y futuros.</w:t>
                      </w:r>
                    </w:p>
                    <w:p w14:paraId="586221EC" w14:textId="77777777" w:rsidR="001D782B" w:rsidRPr="00FA301A" w:rsidRDefault="001D782B" w:rsidP="00EF5B2D">
                      <w:pPr>
                        <w:widowControl w:val="0"/>
                        <w:rPr>
                          <w:rFonts w:asciiTheme="majorHAnsi" w:hAnsiTheme="majorHAnsi" w:cstheme="majorHAnsi"/>
                          <w:sz w:val="17"/>
                          <w:szCs w:val="17"/>
                        </w:rPr>
                      </w:pPr>
                    </w:p>
                    <w:p w14:paraId="47BC47C1" w14:textId="77777777" w:rsidR="001D782B" w:rsidRPr="00FA301A" w:rsidRDefault="001D782B" w:rsidP="00EF5B2D">
                      <w:pPr>
                        <w:widowControl w:val="0"/>
                        <w:rPr>
                          <w:rFonts w:asciiTheme="majorHAnsi" w:hAnsiTheme="majorHAnsi" w:cstheme="majorHAnsi"/>
                          <w:b/>
                          <w:sz w:val="17"/>
                          <w:szCs w:val="17"/>
                        </w:rPr>
                      </w:pPr>
                      <w:r w:rsidRPr="00FA301A">
                        <w:rPr>
                          <w:rFonts w:asciiTheme="majorHAnsi" w:hAnsiTheme="majorHAnsi" w:cstheme="majorHAnsi"/>
                          <w:b/>
                          <w:bCs/>
                          <w:sz w:val="17"/>
                          <w:szCs w:val="17"/>
                        </w:rPr>
                        <w:t>Foro de Comentarios para el Mejoramiento Escolar de Primavera- 17 de abril de 2025.</w:t>
                      </w:r>
                    </w:p>
                    <w:p w14:paraId="1D199BF8" w14:textId="77777777" w:rsidR="001D782B" w:rsidRPr="00FA301A" w:rsidRDefault="001D782B" w:rsidP="00EF5B2D">
                      <w:pPr>
                        <w:widowControl w:val="0"/>
                        <w:rPr>
                          <w:rFonts w:asciiTheme="majorHAnsi" w:hAnsiTheme="majorHAnsi" w:cstheme="majorHAnsi"/>
                          <w:sz w:val="17"/>
                          <w:szCs w:val="17"/>
                        </w:rPr>
                      </w:pPr>
                      <w:r w:rsidRPr="00FA301A">
                        <w:rPr>
                          <w:rFonts w:asciiTheme="majorHAnsi" w:hAnsiTheme="majorHAnsi" w:cstheme="majorHAnsi"/>
                          <w:sz w:val="17"/>
                          <w:szCs w:val="17"/>
                        </w:rPr>
                        <w:t>Los padres y educadores revisan y discuten el programa de Título I de la Escuela Primaria Milford, las actividades futuras para los padres, el pacto y la política escuela-familia, el presupuesto de participación familiar y las capacitaciones del personal.</w:t>
                      </w:r>
                    </w:p>
                    <w:p w14:paraId="7A813F4C" w14:textId="77777777" w:rsidR="001D782B" w:rsidRPr="00FA301A" w:rsidRDefault="001D782B" w:rsidP="00EF5B2D">
                      <w:pPr>
                        <w:widowControl w:val="0"/>
                        <w:rPr>
                          <w:rFonts w:asciiTheme="majorHAnsi" w:hAnsiTheme="majorHAnsi" w:cstheme="majorHAnsi"/>
                          <w:b/>
                          <w:sz w:val="17"/>
                          <w:szCs w:val="17"/>
                        </w:rPr>
                      </w:pPr>
                    </w:p>
                    <w:p w14:paraId="4B664E61" w14:textId="77777777" w:rsidR="001D782B" w:rsidRPr="00FA301A" w:rsidRDefault="001D782B" w:rsidP="00EF5B2D">
                      <w:pPr>
                        <w:widowControl w:val="0"/>
                        <w:rPr>
                          <w:rFonts w:asciiTheme="majorHAnsi" w:hAnsiTheme="majorHAnsi" w:cstheme="majorHAnsi"/>
                          <w:b/>
                          <w:sz w:val="17"/>
                          <w:szCs w:val="17"/>
                        </w:rPr>
                      </w:pPr>
                      <w:r w:rsidRPr="00FA301A">
                        <w:rPr>
                          <w:rFonts w:asciiTheme="majorHAnsi" w:hAnsiTheme="majorHAnsi" w:cstheme="majorHAnsi"/>
                          <w:b/>
                          <w:bCs/>
                          <w:sz w:val="17"/>
                          <w:szCs w:val="17"/>
                        </w:rPr>
                        <w:t>Reunión de padres entrantes de kindergarten: 30 de julio de 2024.</w:t>
                      </w:r>
                    </w:p>
                    <w:p w14:paraId="2ED9BE2C" w14:textId="77777777" w:rsidR="001D782B" w:rsidRPr="00FA301A" w:rsidRDefault="001D782B" w:rsidP="00EF5B2D">
                      <w:pPr>
                        <w:widowControl w:val="0"/>
                        <w:rPr>
                          <w:rFonts w:asciiTheme="majorHAnsi" w:hAnsiTheme="majorHAnsi" w:cstheme="majorHAnsi"/>
                          <w:color w:val="2F5496" w:themeColor="accent5" w:themeShade="BF"/>
                          <w:sz w:val="17"/>
                          <w:szCs w:val="17"/>
                        </w:rPr>
                      </w:pPr>
                      <w:r w:rsidRPr="00FA301A">
                        <w:rPr>
                          <w:rFonts w:asciiTheme="majorHAnsi" w:hAnsiTheme="majorHAnsi" w:cstheme="majorHAnsi"/>
                          <w:sz w:val="17"/>
                          <w:szCs w:val="17"/>
                        </w:rPr>
                        <w:t>A las familias de kindergarten en ascenso se les presentan las expectativas y las oportunidades de aprendizaje que se ofrecen en la escuela primaria.</w:t>
                      </w:r>
                    </w:p>
                    <w:p w14:paraId="72617D24" w14:textId="77777777" w:rsidR="001D782B" w:rsidRPr="00FA301A" w:rsidRDefault="001D782B" w:rsidP="00EF5B2D">
                      <w:pPr>
                        <w:widowControl w:val="0"/>
                        <w:rPr>
                          <w:rFonts w:asciiTheme="majorHAnsi" w:hAnsiTheme="majorHAnsi" w:cstheme="majorHAnsi"/>
                          <w:color w:val="2F5496" w:themeColor="accent5" w:themeShade="BF"/>
                          <w:sz w:val="17"/>
                          <w:szCs w:val="17"/>
                        </w:rPr>
                      </w:pPr>
                    </w:p>
                    <w:p w14:paraId="210AC225" w14:textId="288303E7" w:rsidR="001D782B" w:rsidRPr="00FA301A" w:rsidRDefault="001D782B" w:rsidP="00EF5B2D">
                      <w:pPr>
                        <w:widowControl w:val="0"/>
                        <w:rPr>
                          <w:rFonts w:asciiTheme="majorHAnsi" w:hAnsiTheme="majorHAnsi" w:cstheme="majorHAnsi"/>
                          <w:b/>
                          <w:sz w:val="17"/>
                          <w:szCs w:val="17"/>
                        </w:rPr>
                      </w:pPr>
                      <w:r w:rsidRPr="00FA301A">
                        <w:rPr>
                          <w:rFonts w:asciiTheme="majorHAnsi" w:hAnsiTheme="majorHAnsi" w:cstheme="majorHAnsi"/>
                          <w:b/>
                          <w:bCs/>
                          <w:sz w:val="17"/>
                          <w:szCs w:val="17"/>
                        </w:rPr>
                        <w:t>Reunión de Padres de</w:t>
                      </w:r>
                      <w:r w:rsidR="00FA301A">
                        <w:rPr>
                          <w:rFonts w:asciiTheme="majorHAnsi" w:hAnsiTheme="majorHAnsi" w:cstheme="majorHAnsi"/>
                          <w:b/>
                          <w:bCs/>
                          <w:sz w:val="17"/>
                          <w:szCs w:val="17"/>
                        </w:rPr>
                        <w:t xml:space="preserve"> estudiantes ingresando a </w:t>
                      </w:r>
                      <w:r w:rsidRPr="00FA301A">
                        <w:rPr>
                          <w:rFonts w:asciiTheme="majorHAnsi" w:hAnsiTheme="majorHAnsi" w:cstheme="majorHAnsi"/>
                          <w:b/>
                          <w:bCs/>
                          <w:sz w:val="17"/>
                          <w:szCs w:val="17"/>
                        </w:rPr>
                        <w:t xml:space="preserve"> 6º Grado - TBD </w:t>
                      </w:r>
                    </w:p>
                    <w:p w14:paraId="34C6C6DB" w14:textId="77777777" w:rsidR="001D782B" w:rsidRPr="00FA301A" w:rsidRDefault="001D782B" w:rsidP="00EF5B2D">
                      <w:pPr>
                        <w:widowControl w:val="0"/>
                        <w:rPr>
                          <w:rFonts w:asciiTheme="majorHAnsi" w:hAnsiTheme="majorHAnsi" w:cstheme="majorHAnsi"/>
                          <w:color w:val="2F5496" w:themeColor="accent5" w:themeShade="BF"/>
                          <w:sz w:val="17"/>
                          <w:szCs w:val="17"/>
                        </w:rPr>
                      </w:pPr>
                      <w:r w:rsidRPr="00FA301A">
                        <w:rPr>
                          <w:rFonts w:asciiTheme="majorHAnsi" w:hAnsiTheme="majorHAnsi" w:cstheme="majorHAnsi"/>
                          <w:sz w:val="17"/>
                          <w:szCs w:val="17"/>
                        </w:rPr>
                        <w:t>A las familias de 6º grado se les presentan las expectativas y las oportunidades de aprendizaje que se ofrecen en la escuela intermedia.</w:t>
                      </w:r>
                    </w:p>
                    <w:p w14:paraId="48C788FD" w14:textId="77777777" w:rsidR="001D782B" w:rsidRPr="00FA301A" w:rsidRDefault="001D782B" w:rsidP="00EF5B2D">
                      <w:pPr>
                        <w:widowControl w:val="0"/>
                        <w:rPr>
                          <w:rFonts w:ascii="Times New Roman" w:hAnsi="Times New Roman" w:cs="Times New Roman"/>
                          <w:sz w:val="17"/>
                          <w:szCs w:val="17"/>
                        </w:rPr>
                      </w:pPr>
                    </w:p>
                    <w:p w14:paraId="29DF2C0D" w14:textId="77777777" w:rsidR="001D782B" w:rsidRPr="00FA301A" w:rsidRDefault="001D782B" w:rsidP="00EF5B2D">
                      <w:pPr>
                        <w:widowControl w:val="0"/>
                        <w:rPr>
                          <w:rFonts w:asciiTheme="majorHAnsi" w:hAnsiTheme="majorHAnsi" w:cstheme="majorHAnsi"/>
                          <w:b/>
                          <w:sz w:val="17"/>
                          <w:szCs w:val="17"/>
                        </w:rPr>
                      </w:pPr>
                      <w:r w:rsidRPr="00FA301A">
                        <w:rPr>
                          <w:rFonts w:asciiTheme="majorHAnsi" w:hAnsiTheme="majorHAnsi" w:cstheme="majorHAnsi"/>
                          <w:b/>
                          <w:bCs/>
                          <w:sz w:val="17"/>
                          <w:szCs w:val="17"/>
                        </w:rPr>
                        <w:t xml:space="preserve">Noche de juegos familiares – 7 de noviembre de 2024. </w:t>
                      </w:r>
                    </w:p>
                    <w:p w14:paraId="71A9B5E7" w14:textId="77777777" w:rsidR="001D782B" w:rsidRPr="00FA301A" w:rsidRDefault="001D782B" w:rsidP="00EF5B2D">
                      <w:pPr>
                        <w:rPr>
                          <w:rFonts w:asciiTheme="majorHAnsi" w:hAnsiTheme="majorHAnsi" w:cstheme="majorHAnsi"/>
                          <w:sz w:val="17"/>
                          <w:szCs w:val="17"/>
                        </w:rPr>
                      </w:pPr>
                      <w:r w:rsidRPr="00FA301A">
                        <w:rPr>
                          <w:rFonts w:asciiTheme="majorHAnsi" w:hAnsiTheme="majorHAnsi" w:cstheme="majorHAnsi"/>
                          <w:sz w:val="17"/>
                          <w:szCs w:val="17"/>
                        </w:rPr>
                        <w:t xml:space="preserve">Los padres y los estudiantes participarán en juegos familiares para promover la alfabetización y las matemáticas, compartiremos recursos y estrategias para que los padres los usen en casa. </w:t>
                      </w:r>
                    </w:p>
                    <w:p w14:paraId="16B44E30" w14:textId="77777777" w:rsidR="001D782B" w:rsidRPr="00FA301A" w:rsidRDefault="001D782B" w:rsidP="00EF5B2D">
                      <w:pPr>
                        <w:rPr>
                          <w:rFonts w:asciiTheme="majorHAnsi" w:hAnsiTheme="majorHAnsi" w:cstheme="majorHAnsi"/>
                          <w:sz w:val="17"/>
                          <w:szCs w:val="17"/>
                        </w:rPr>
                      </w:pPr>
                    </w:p>
                    <w:p w14:paraId="1E28573D" w14:textId="77777777" w:rsidR="001D782B" w:rsidRPr="00FA301A" w:rsidRDefault="001D782B" w:rsidP="00EF5B2D">
                      <w:pPr>
                        <w:rPr>
                          <w:rFonts w:asciiTheme="majorHAnsi" w:hAnsiTheme="majorHAnsi" w:cstheme="majorHAnsi"/>
                          <w:b/>
                          <w:bCs/>
                          <w:sz w:val="17"/>
                          <w:szCs w:val="17"/>
                        </w:rPr>
                      </w:pPr>
                      <w:r w:rsidRPr="00FA301A">
                        <w:rPr>
                          <w:rFonts w:asciiTheme="majorHAnsi" w:hAnsiTheme="majorHAnsi" w:cstheme="majorHAnsi"/>
                          <w:b/>
                          <w:bCs/>
                          <w:sz w:val="17"/>
                          <w:szCs w:val="17"/>
                        </w:rPr>
                        <w:t>Noche STEAM – 6 de marzo de 2025.</w:t>
                      </w:r>
                    </w:p>
                    <w:p w14:paraId="0CA783CC" w14:textId="77777777" w:rsidR="001D782B" w:rsidRPr="00FA301A" w:rsidRDefault="001D782B" w:rsidP="00EF5B2D">
                      <w:pPr>
                        <w:rPr>
                          <w:rFonts w:asciiTheme="majorHAnsi" w:hAnsiTheme="majorHAnsi" w:cstheme="majorHAnsi"/>
                          <w:sz w:val="17"/>
                          <w:szCs w:val="17"/>
                        </w:rPr>
                      </w:pPr>
                      <w:r w:rsidRPr="00FA301A">
                        <w:rPr>
                          <w:rFonts w:asciiTheme="majorHAnsi" w:hAnsiTheme="majorHAnsi" w:cstheme="majorHAnsi"/>
                          <w:sz w:val="17"/>
                          <w:szCs w:val="17"/>
                        </w:rPr>
                        <w:t xml:space="preserve">Los estudiantes y sus familias pueden explorar las maravillas de la ciencia, la tecnología, la ingeniería, las artes y las matemáticas. Va a ser una oportunidad fantástica para que las familias colaboren, creen y descubran juntas. </w:t>
                      </w:r>
                    </w:p>
                    <w:p w14:paraId="1177EB46" w14:textId="77777777" w:rsidR="001D782B" w:rsidRPr="00FA301A" w:rsidRDefault="001D782B" w:rsidP="00EF5B2D">
                      <w:pPr>
                        <w:rPr>
                          <w:rFonts w:asciiTheme="majorHAnsi" w:hAnsiTheme="majorHAnsi" w:cstheme="majorHAnsi"/>
                          <w:sz w:val="17"/>
                          <w:szCs w:val="17"/>
                        </w:rPr>
                      </w:pPr>
                    </w:p>
                    <w:p w14:paraId="40899ED1" w14:textId="77777777" w:rsidR="001D782B" w:rsidRPr="00FA301A" w:rsidRDefault="001D782B" w:rsidP="00EF5B2D">
                      <w:pPr>
                        <w:rPr>
                          <w:rFonts w:asciiTheme="majorHAnsi" w:hAnsiTheme="majorHAnsi" w:cstheme="majorHAnsi"/>
                          <w:sz w:val="17"/>
                          <w:szCs w:val="17"/>
                        </w:rPr>
                      </w:pPr>
                      <w:r w:rsidRPr="00FA301A">
                        <w:rPr>
                          <w:rFonts w:asciiTheme="majorHAnsi" w:hAnsiTheme="majorHAnsi" w:cstheme="majorHAnsi"/>
                          <w:b/>
                          <w:bCs/>
                          <w:sz w:val="17"/>
                          <w:szCs w:val="17"/>
                        </w:rPr>
                        <w:t xml:space="preserve">Noche de matemáticas en Publix- 17 de abril de 2025, en Publix Macland Pointe - </w:t>
                      </w:r>
                      <w:r w:rsidRPr="00FA301A">
                        <w:rPr>
                          <w:rFonts w:asciiTheme="majorHAnsi" w:hAnsiTheme="majorHAnsi" w:cstheme="majorHAnsi"/>
                          <w:sz w:val="17"/>
                          <w:szCs w:val="17"/>
                        </w:rPr>
                        <w:t>Practique habilidades matemáticas divirtiéndose comprando en la tienda de comestibles con su presupuesto asignado</w:t>
                      </w:r>
                      <w:r w:rsidRPr="00FA301A">
                        <w:rPr>
                          <w:rFonts w:asciiTheme="majorHAnsi" w:hAnsiTheme="majorHAnsi" w:cstheme="majorHAnsi"/>
                          <w:i/>
                          <w:iCs/>
                          <w:sz w:val="17"/>
                          <w:szCs w:val="17"/>
                        </w:rPr>
                        <w:t xml:space="preserve">. </w:t>
                      </w:r>
                    </w:p>
                    <w:p w14:paraId="7A9E8F37" w14:textId="77777777" w:rsidR="001D782B" w:rsidRDefault="001D782B" w:rsidP="00EF5B2D">
                      <w:pPr>
                        <w:rPr>
                          <w:rFonts w:asciiTheme="majorHAnsi" w:hAnsiTheme="majorHAnsi" w:cstheme="majorHAnsi"/>
                          <w:sz w:val="18"/>
                          <w:szCs w:val="18"/>
                        </w:rPr>
                      </w:pPr>
                    </w:p>
                    <w:p w14:paraId="0B041E62" w14:textId="77777777" w:rsidR="005C7989" w:rsidRDefault="005C7989" w:rsidP="00C0679D">
                      <w:pPr>
                        <w:rPr>
                          <w:rFonts w:asciiTheme="majorHAnsi" w:hAnsiTheme="majorHAnsi" w:cstheme="majorHAnsi"/>
                          <w:sz w:val="18"/>
                          <w:szCs w:val="18"/>
                        </w:rPr>
                      </w:pPr>
                    </w:p>
                    <w:p w14:paraId="174453DF" w14:textId="77777777" w:rsidR="005C7989" w:rsidRPr="00C0679D" w:rsidRDefault="005C7989" w:rsidP="00C0679D">
                      <w:pPr>
                        <w:rPr>
                          <w:rFonts w:asciiTheme="majorHAnsi" w:hAnsiTheme="majorHAnsi" w:cstheme="majorHAnsi"/>
                          <w:sz w:val="18"/>
                          <w:szCs w:val="18"/>
                        </w:rPr>
                      </w:pPr>
                    </w:p>
                    <w:p w14:paraId="0072FFFB" w14:textId="77777777" w:rsidR="00FB7658" w:rsidRDefault="00FB7658" w:rsidP="00722B8B">
                      <w:pPr>
                        <w:widowControl w:val="0"/>
                        <w:rPr>
                          <w:rFonts w:ascii="Times New Roman" w:hAnsi="Times New Roman" w:cs="Times New Roman"/>
                          <w:sz w:val="12"/>
                          <w:szCs w:val="12"/>
                        </w:rPr>
                      </w:pPr>
                    </w:p>
                    <w:p w14:paraId="1CCB6A1A" w14:textId="42B21B72" w:rsidR="00BB168B" w:rsidRDefault="00BB168B" w:rsidP="00722B8B">
                      <w:pPr>
                        <w:widowControl w:val="0"/>
                        <w:rPr>
                          <w:rFonts w:ascii="Times New Roman" w:hAnsi="Times New Roman" w:cs="Times New Roman"/>
                          <w:sz w:val="12"/>
                          <w:szCs w:val="12"/>
                        </w:rPr>
                      </w:pPr>
                    </w:p>
                    <w:p w14:paraId="45D3C080" w14:textId="77777777" w:rsidR="00BB168B" w:rsidRPr="0062764E" w:rsidRDefault="00BB168B" w:rsidP="00722B8B">
                      <w:pPr>
                        <w:widowControl w:val="0"/>
                        <w:rPr>
                          <w:rFonts w:ascii="Times New Roman" w:hAnsi="Times New Roman" w:cs="Times New Roman"/>
                          <w:sz w:val="12"/>
                          <w:szCs w:val="12"/>
                        </w:rPr>
                      </w:pPr>
                    </w:p>
                    <w:p w14:paraId="41FA1285" w14:textId="73F65E06" w:rsidR="005222E7" w:rsidRDefault="0062764E" w:rsidP="009A3A33">
                      <w:pPr>
                        <w:widowControl w:val="0"/>
                        <w:rPr>
                          <w:rFonts w:asciiTheme="majorHAnsi" w:hAnsiTheme="majorHAnsi" w:cstheme="majorHAnsi"/>
                          <w:b/>
                          <w:bCs/>
                          <w:sz w:val="20"/>
                          <w:szCs w:val="20"/>
                        </w:rPr>
                      </w:pPr>
                      <w:r w:rsidRPr="0062764E">
                        <w:rPr>
                          <w:rFonts w:asciiTheme="majorHAnsi" w:hAnsiTheme="majorHAnsi" w:cstheme="majorHAnsi"/>
                          <w:b/>
                          <w:bCs/>
                          <w:sz w:val="20"/>
                          <w:szCs w:val="20"/>
                          <w:highlight w:val="yellow"/>
                        </w:rPr>
                        <w:t>Other Parent Activities Provided by the School with Descriptions listed here –</w:t>
                      </w:r>
                      <w:r w:rsidRPr="002C22B8">
                        <w:rPr>
                          <w:rFonts w:asciiTheme="majorHAnsi" w:hAnsiTheme="majorHAnsi" w:cstheme="majorHAnsi"/>
                          <w:sz w:val="20"/>
                          <w:szCs w:val="20"/>
                          <w:highlight w:val="yellow"/>
                        </w:rPr>
                        <w:t xml:space="preserve"> Parent activities should be developed based on feedback from the previous year’s parent survey.</w:t>
                      </w:r>
                      <w:r w:rsidRPr="0062764E">
                        <w:rPr>
                          <w:rFonts w:asciiTheme="majorHAnsi" w:hAnsiTheme="majorHAnsi" w:cstheme="majorHAnsi"/>
                          <w:b/>
                          <w:bCs/>
                          <w:sz w:val="20"/>
                          <w:szCs w:val="20"/>
                          <w:highlight w:val="yellow"/>
                        </w:rPr>
                        <w:t xml:space="preserve">  </w:t>
                      </w:r>
                    </w:p>
                  </w:txbxContent>
                </v:textbox>
                <w10:wrap anchorx="margin"/>
              </v:shape>
            </w:pict>
          </mc:Fallback>
        </mc:AlternateContent>
      </w:r>
      <w:r w:rsidR="00BE5AE3">
        <w:rPr>
          <w:noProof/>
        </w:rPr>
        <mc:AlternateContent>
          <mc:Choice Requires="wps">
            <w:drawing>
              <wp:anchor distT="0" distB="0" distL="114300" distR="114300" simplePos="0" relativeHeight="251658251" behindDoc="0" locked="0" layoutInCell="1" allowOverlap="1" wp14:anchorId="5CAC9FE5" wp14:editId="6B2B54C5">
                <wp:simplePos x="0" y="0"/>
                <wp:positionH relativeFrom="margin">
                  <wp:posOffset>-104775</wp:posOffset>
                </wp:positionH>
                <wp:positionV relativeFrom="paragraph">
                  <wp:posOffset>3909695</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CACBA1" id="Straight Connector 11" o:spid="_x0000_s1026" style="position:absolute;flip:y;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307.85pt" to="260.25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" strokecolor="#203864" strokeweight="6pt">
                <v:stroke joinstyle="miter"/>
                <w10:wrap anchorx="margin"/>
              </v:line>
            </w:pict>
          </mc:Fallback>
        </mc:AlternateContent>
      </w:r>
      <w:r w:rsidR="00C014FE">
        <w:rPr>
          <w:noProof/>
        </w:rPr>
        <mc:AlternateContent>
          <mc:Choice Requires="wps">
            <w:drawing>
              <wp:anchor distT="0" distB="0" distL="114300" distR="114300" simplePos="0" relativeHeight="251658267" behindDoc="0" locked="0" layoutInCell="1" allowOverlap="1" wp14:anchorId="1C36F767" wp14:editId="5839B107">
                <wp:simplePos x="0" y="0"/>
                <wp:positionH relativeFrom="margin">
                  <wp:posOffset>8033906</wp:posOffset>
                </wp:positionH>
                <wp:positionV relativeFrom="paragraph">
                  <wp:posOffset>744030</wp:posOffset>
                </wp:positionV>
                <wp:extent cx="491319" cy="443552"/>
                <wp:effectExtent l="0" t="0" r="23495" b="13970"/>
                <wp:wrapNone/>
                <wp:docPr id="37" name="Dodecagon 37"/>
                <wp:cNvGraphicFramePr/>
                <a:graphic xmlns:a="http://schemas.openxmlformats.org/drawingml/2006/main">
                  <a:graphicData uri="http://schemas.microsoft.com/office/word/2010/wordprocessingShape">
                    <wps:wsp>
                      <wps:cNvSpPr/>
                      <wps:spPr>
                        <a:xfrm>
                          <a:off x="0" y="0"/>
                          <a:ext cx="491319" cy="443552"/>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C49B6C" w14:textId="28167E15" w:rsidR="00C014FE" w:rsidRPr="005250D6" w:rsidRDefault="00C014FE" w:rsidP="00C014FE">
                            <w:pPr>
                              <w:jc w:val="center"/>
                              <w:rPr>
                                <w:sz w:val="28"/>
                                <w:szCs w:val="28"/>
                              </w:rPr>
                            </w:pPr>
                            <w:r>
                              <w:rPr>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F767" id="Dodecagon 37" o:spid="_x0000_s1034" style="position:absolute;margin-left:632.6pt;margin-top:58.6pt;width:38.7pt;height:34.9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1319,4435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" adj="-11796480,,5400" path="m,162348l65828,59428,179832,,311487,,425491,59428r65828,102920l491319,281204,425491,384124,311487,443552r-131655,l65828,384124,,281204,,162348xe" fillcolor="#5b9bd5 [3204]" strokecolor="#1f4d78 [1604]" strokeweight="1pt">
                <v:stroke joinstyle="miter"/>
                <v:formulas/>
                <v:path arrowok="t" o:connecttype="custom" o:connectlocs="0,162348;65828,59428;179832,0;311487,0;425491,59428;491319,162348;491319,281204;425491,384124;311487,443552;179832,443552;65828,384124;0,281204;0,162348" o:connectangles="0,0,0,0,0,0,0,0,0,0,0,0,0" textboxrect="0,0,491319,443552"/>
                <v:textbox>
                  <w:txbxContent>
                    <w:p w14:paraId="0FC49B6C" w14:textId="28167E15" w:rsidR="00C014FE" w:rsidRPr="005250D6" w:rsidRDefault="00C014FE" w:rsidP="00C014FE">
                      <w:pPr>
                        <w:jc w:val="center"/>
                        <w:rPr>
                          <w:sz w:val="28"/>
                          <w:szCs w:val="28"/>
                        </w:rPr>
                      </w:pPr>
                      <w:r>
                        <w:rPr>
                          <w:sz w:val="28"/>
                          <w:szCs w:val="28"/>
                        </w:rPr>
                        <w:t>8</w:t>
                      </w:r>
                    </w:p>
                  </w:txbxContent>
                </v:textbox>
                <w10:wrap anchorx="margin"/>
              </v:shape>
            </w:pict>
          </mc:Fallback>
        </mc:AlternateContent>
      </w:r>
      <w:r w:rsidR="0062764E">
        <w:rPr>
          <w:noProof/>
        </w:rPr>
        <mc:AlternateContent>
          <mc:Choice Requires="wps">
            <w:drawing>
              <wp:anchor distT="0" distB="0" distL="114300" distR="114300" simplePos="0" relativeHeight="251658271" behindDoc="0" locked="0" layoutInCell="1" allowOverlap="1" wp14:anchorId="54E14752" wp14:editId="2D5B2940">
                <wp:simplePos x="0" y="0"/>
                <wp:positionH relativeFrom="column">
                  <wp:posOffset>7713678</wp:posOffset>
                </wp:positionH>
                <wp:positionV relativeFrom="paragraph">
                  <wp:posOffset>2697</wp:posOffset>
                </wp:positionV>
                <wp:extent cx="1262724" cy="1275127"/>
                <wp:effectExtent l="0" t="0" r="13970" b="20320"/>
                <wp:wrapNone/>
                <wp:docPr id="4" name="Text Box 4"/>
                <wp:cNvGraphicFramePr/>
                <a:graphic xmlns:a="http://schemas.openxmlformats.org/drawingml/2006/main">
                  <a:graphicData uri="http://schemas.microsoft.com/office/word/2010/wordprocessingShape">
                    <wps:wsp>
                      <wps:cNvSpPr txBox="1"/>
                      <wps:spPr>
                        <a:xfrm>
                          <a:off x="0" y="0"/>
                          <a:ext cx="1262724" cy="1275127"/>
                        </a:xfrm>
                        <a:prstGeom prst="rect">
                          <a:avLst/>
                        </a:prstGeom>
                        <a:solidFill>
                          <a:schemeClr val="lt1"/>
                        </a:solidFill>
                        <a:ln w="6350">
                          <a:solidFill>
                            <a:prstClr val="black"/>
                          </a:solidFill>
                        </a:ln>
                      </wps:spPr>
                      <wps:txbx>
                        <w:txbxContent>
                          <w:p w14:paraId="5BC91FE4" w14:textId="27867979" w:rsidR="000E4658" w:rsidRDefault="00E51F4E">
                            <w:r>
                              <w:rPr>
                                <w:noProof/>
                              </w:rPr>
                              <w:drawing>
                                <wp:inline distT="0" distB="0" distL="0" distR="0" wp14:anchorId="6CEEE016" wp14:editId="6C57C117">
                                  <wp:extent cx="1073150" cy="1073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4752" id="Text Box 4" o:spid="_x0000_s1035" type="#_x0000_t202" style="position:absolute;margin-left:607.4pt;margin-top:.2pt;width:99.45pt;height:100.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" fillcolor="white [3201]" strokeweight=".5pt">
                <v:textbox>
                  <w:txbxContent>
                    <w:p w14:paraId="5BC91FE4" w14:textId="27867979" w:rsidR="000E4658" w:rsidRDefault="00E51F4E">
                      <w:r>
                        <w:rPr>
                          <w:noProof/>
                        </w:rPr>
                        <w:drawing>
                          <wp:inline distT="0" distB="0" distL="0" distR="0" wp14:anchorId="6CEEE016" wp14:editId="6C57C117">
                            <wp:extent cx="1073150" cy="1073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txbxContent>
                </v:textbox>
              </v:shape>
            </w:pict>
          </mc:Fallback>
        </mc:AlternateContent>
      </w:r>
      <w:r w:rsidR="00B9461C">
        <w:rPr>
          <w:noProof/>
        </w:rPr>
        <mc:AlternateContent>
          <mc:Choice Requires="wps">
            <w:drawing>
              <wp:anchor distT="0" distB="0" distL="114300" distR="114300" simplePos="0" relativeHeight="251658264" behindDoc="0" locked="0" layoutInCell="1" allowOverlap="1" wp14:anchorId="19C19745" wp14:editId="3080E399">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6" type="#_x0000_t202" style="position:absolute;margin-left:597.6pt;margin-top:1.15pt;width:155.25pt;height:99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" fillcolor="white [3201]" stroked="f" strokeweight=".5pt">
                <v:textbox>
                  <w:txbxContent>
                    <w:p w14:paraId="2DE6C69E" w14:textId="6600E7A2" w:rsidR="0084200F" w:rsidRDefault="0084200F"/>
                  </w:txbxContent>
                </v:textbox>
                <w10:wrap anchorx="margin"/>
              </v:shape>
            </w:pict>
          </mc:Fallback>
        </mc:AlternateContent>
      </w:r>
      <w:r w:rsidR="00664B01">
        <w:rPr>
          <w:noProof/>
        </w:rPr>
        <mc:AlternateContent>
          <mc:Choice Requires="wps">
            <w:drawing>
              <wp:anchor distT="0" distB="0" distL="114300" distR="114300" simplePos="0" relativeHeight="251658261"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0E2402" id="Straight Connector 10" o:spid="_x0000_s1026" style="position:absolute;flip:x 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25.15pt" to="260.2pt,5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" strokecolor="#203864" strokeweight="6pt">
                <v:stroke joinstyle="miter"/>
              </v:line>
            </w:pict>
          </mc:Fallback>
        </mc:AlternateContent>
      </w:r>
    </w:p>
    <w:p w14:paraId="64F4D31D" w14:textId="57150EA1" w:rsidR="001973F9" w:rsidRDefault="00062A3E" w:rsidP="001973F9">
      <w:pPr>
        <w:sectPr w:rsidR="001973F9" w:rsidSect="00ED0878">
          <w:headerReference w:type="default" r:id="rId15"/>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54" behindDoc="0" locked="0" layoutInCell="1" allowOverlap="1" wp14:anchorId="4DA5C01E" wp14:editId="650D85FE">
                <wp:simplePos x="0" y="0"/>
                <wp:positionH relativeFrom="margin">
                  <wp:align>left</wp:align>
                </wp:positionH>
                <wp:positionV relativeFrom="paragraph">
                  <wp:posOffset>0</wp:posOffset>
                </wp:positionV>
                <wp:extent cx="3276600" cy="130175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276600" cy="1301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4C6607" w14:textId="77777777" w:rsidR="00FA301A" w:rsidRPr="00100E51" w:rsidRDefault="00FA301A" w:rsidP="00670D45">
                            <w:pPr>
                              <w:pStyle w:val="BasicParagraph"/>
                              <w:jc w:val="center"/>
                              <w:rPr>
                                <w:rFonts w:ascii="Times New Roman" w:hAnsi="Times New Roman" w:cs="Times New Roman"/>
                                <w:b/>
                                <w:iCs/>
                                <w:color w:val="auto"/>
                                <w:sz w:val="20"/>
                                <w:szCs w:val="20"/>
                              </w:rPr>
                            </w:pPr>
                            <w:r w:rsidRPr="00100E51">
                              <w:rPr>
                                <w:rFonts w:ascii="Times New Roman" w:hAnsi="Times New Roman" w:cs="Times New Roman"/>
                                <w:b/>
                                <w:iCs/>
                                <w:color w:val="auto"/>
                                <w:sz w:val="20"/>
                                <w:szCs w:val="20"/>
                              </w:rPr>
                              <w:t>Centro de Recursos para Padres (Rm. 051)</w:t>
                            </w:r>
                          </w:p>
                          <w:p w14:paraId="66F2E53F" w14:textId="77777777" w:rsidR="00FA301A" w:rsidRPr="00100E51" w:rsidRDefault="00FA301A" w:rsidP="00670D45">
                            <w:pPr>
                              <w:pStyle w:val="BasicParagraph"/>
                              <w:spacing w:line="240" w:lineRule="auto"/>
                              <w:jc w:val="center"/>
                              <w:rPr>
                                <w:rFonts w:asciiTheme="majorHAnsi" w:hAnsiTheme="majorHAnsi" w:cstheme="majorHAnsi"/>
                                <w:iCs/>
                                <w:sz w:val="20"/>
                                <w:szCs w:val="20"/>
                              </w:rPr>
                            </w:pPr>
                            <w:r w:rsidRPr="00100E51">
                              <w:rPr>
                                <w:rFonts w:ascii="Times New Roman" w:hAnsi="Times New Roman" w:cs="Times New Roman"/>
                                <w:b/>
                                <w:iCs/>
                                <w:color w:val="auto"/>
                                <w:sz w:val="20"/>
                                <w:szCs w:val="20"/>
                              </w:rPr>
                              <w:t>Horario: Lunes a viernes; 8:00 a.m. - 2:00 p.m.</w:t>
                            </w:r>
                          </w:p>
                          <w:p w14:paraId="0F517F67" w14:textId="77777777" w:rsidR="00FA301A" w:rsidRPr="00100E51" w:rsidRDefault="00FA301A" w:rsidP="00670D45">
                            <w:pPr>
                              <w:pStyle w:val="BasicParagraph"/>
                              <w:spacing w:line="240" w:lineRule="auto"/>
                              <w:jc w:val="both"/>
                              <w:rPr>
                                <w:rFonts w:asciiTheme="majorHAnsi" w:hAnsiTheme="majorHAnsi" w:cstheme="majorHAnsi"/>
                                <w:iCs/>
                                <w:sz w:val="20"/>
                                <w:szCs w:val="20"/>
                              </w:rPr>
                            </w:pPr>
                            <w:r w:rsidRPr="00100E51">
                              <w:rPr>
                                <w:rFonts w:asciiTheme="majorHAnsi" w:hAnsiTheme="majorHAnsi" w:cstheme="majorHAnsi"/>
                                <w:iCs/>
                                <w:sz w:val="20"/>
                                <w:szCs w:val="20"/>
                              </w:rPr>
                              <w:t>Visite el Centro de Recursos para Padres (PRC, por sus siglas en inglés) para sacar libros, materiales de estudio y actividades para usar en casa con su hijo. Las computadoras están disponibles para que los padres exploren CTLS Learn, CTLS Parent y recursos educativos.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7" type="#_x0000_t202" style="position:absolute;margin-left:0;margin-top:0;width:258pt;height:102.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" filled="f" stroked="f">
                <v:textbox>
                  <w:txbxContent>
                    <w:p w14:paraId="2D4C6607" w14:textId="77777777" w:rsidR="00FA301A" w:rsidRPr="00100E51" w:rsidRDefault="00FA301A" w:rsidP="00670D45">
                      <w:pPr>
                        <w:pStyle w:val="BasicParagraph"/>
                        <w:jc w:val="center"/>
                        <w:rPr>
                          <w:rFonts w:ascii="Times New Roman" w:hAnsi="Times New Roman" w:cs="Times New Roman"/>
                          <w:b/>
                          <w:iCs/>
                          <w:color w:val="auto"/>
                          <w:sz w:val="20"/>
                          <w:szCs w:val="20"/>
                        </w:rPr>
                      </w:pPr>
                      <w:r w:rsidRPr="00100E51">
                        <w:rPr>
                          <w:rFonts w:ascii="Times New Roman" w:hAnsi="Times New Roman" w:cs="Times New Roman"/>
                          <w:b/>
                          <w:iCs/>
                          <w:color w:val="auto"/>
                          <w:sz w:val="20"/>
                          <w:szCs w:val="20"/>
                        </w:rPr>
                        <w:t>Centro de Recursos para Padres (Rm. 051)</w:t>
                      </w:r>
                    </w:p>
                    <w:p w14:paraId="66F2E53F" w14:textId="77777777" w:rsidR="00FA301A" w:rsidRPr="00100E51" w:rsidRDefault="00FA301A" w:rsidP="00670D45">
                      <w:pPr>
                        <w:pStyle w:val="BasicParagraph"/>
                        <w:spacing w:line="240" w:lineRule="auto"/>
                        <w:jc w:val="center"/>
                        <w:rPr>
                          <w:rFonts w:asciiTheme="majorHAnsi" w:hAnsiTheme="majorHAnsi" w:cstheme="majorHAnsi"/>
                          <w:iCs/>
                          <w:sz w:val="20"/>
                          <w:szCs w:val="20"/>
                        </w:rPr>
                      </w:pPr>
                      <w:r w:rsidRPr="00100E51">
                        <w:rPr>
                          <w:rFonts w:ascii="Times New Roman" w:hAnsi="Times New Roman" w:cs="Times New Roman"/>
                          <w:b/>
                          <w:iCs/>
                          <w:color w:val="auto"/>
                          <w:sz w:val="20"/>
                          <w:szCs w:val="20"/>
                        </w:rPr>
                        <w:t>Horario: Lunes a viernes; 8:00 a.m. - 2:00 p.m.</w:t>
                      </w:r>
                    </w:p>
                    <w:p w14:paraId="0F517F67" w14:textId="77777777" w:rsidR="00FA301A" w:rsidRPr="00100E51" w:rsidRDefault="00FA301A" w:rsidP="00670D45">
                      <w:pPr>
                        <w:pStyle w:val="BasicParagraph"/>
                        <w:spacing w:line="240" w:lineRule="auto"/>
                        <w:jc w:val="both"/>
                        <w:rPr>
                          <w:rFonts w:asciiTheme="majorHAnsi" w:hAnsiTheme="majorHAnsi" w:cstheme="majorHAnsi"/>
                          <w:iCs/>
                          <w:sz w:val="20"/>
                          <w:szCs w:val="20"/>
                        </w:rPr>
                      </w:pPr>
                      <w:r w:rsidRPr="00100E51">
                        <w:rPr>
                          <w:rFonts w:asciiTheme="majorHAnsi" w:hAnsiTheme="majorHAnsi" w:cstheme="majorHAnsi"/>
                          <w:iCs/>
                          <w:sz w:val="20"/>
                          <w:szCs w:val="20"/>
                        </w:rPr>
                        <w:t>Visite el Centro de Recursos para Padres (PRC, por sus siglas en inglés) para sacar libros, materiales de estudio y actividades para usar en casa con su hijo. Las computadoras están disponibles para que los padres exploren CTLS Learn, CTLS Parent y recursos educativos.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v:textbox>
                <w10:wrap type="square" anchorx="margin"/>
              </v:shape>
            </w:pict>
          </mc:Fallback>
        </mc:AlternateContent>
      </w:r>
      <w:r w:rsidR="00CC6AD9">
        <w:rPr>
          <w:noProof/>
        </w:rPr>
        <mc:AlternateContent>
          <mc:Choice Requires="wps">
            <w:drawing>
              <wp:anchor distT="0" distB="0" distL="114300" distR="114300" simplePos="0" relativeHeight="251658255" behindDoc="0" locked="0" layoutInCell="1" allowOverlap="1" wp14:anchorId="30732606" wp14:editId="7C7A5659">
                <wp:simplePos x="0" y="0"/>
                <wp:positionH relativeFrom="column">
                  <wp:posOffset>79375</wp:posOffset>
                </wp:positionH>
                <wp:positionV relativeFrom="paragraph">
                  <wp:posOffset>1554480</wp:posOffset>
                </wp:positionV>
                <wp:extent cx="3112135" cy="29019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290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5B7755" w14:textId="77777777" w:rsidR="0091590E" w:rsidRPr="00B13CB6" w:rsidRDefault="0091590E" w:rsidP="00F546D3">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Participación de los padres</w:t>
                            </w:r>
                          </w:p>
                          <w:p w14:paraId="1CFDBC71" w14:textId="13890126" w:rsidR="0091590E" w:rsidRPr="00C14940" w:rsidRDefault="0091590E" w:rsidP="00F546D3">
                            <w:pPr>
                              <w:pStyle w:val="BasicParagraph"/>
                              <w:suppressAutoHyphens/>
                              <w:spacing w:line="240" w:lineRule="auto"/>
                              <w:jc w:val="both"/>
                              <w:rPr>
                                <w:rFonts w:asciiTheme="majorHAnsi" w:hAnsiTheme="majorHAnsi" w:cstheme="majorHAnsi"/>
                                <w:sz w:val="20"/>
                                <w:szCs w:val="20"/>
                              </w:rPr>
                            </w:pPr>
                            <w:r>
                              <w:rPr>
                                <w:rFonts w:asciiTheme="majorHAnsi" w:hAnsiTheme="majorHAnsi" w:cstheme="majorHAnsi"/>
                                <w:sz w:val="20"/>
                                <w:szCs w:val="20"/>
                              </w:rPr>
                              <w:t>La Escuela Primaria Milford cree</w:t>
                            </w:r>
                            <w:r w:rsidR="00780612">
                              <w:rPr>
                                <w:rFonts w:asciiTheme="majorHAnsi" w:hAnsiTheme="majorHAnsi" w:cstheme="majorHAnsi"/>
                                <w:sz w:val="20"/>
                                <w:szCs w:val="20"/>
                              </w:rPr>
                              <w:t xml:space="preserve"> en la importancia de </w:t>
                            </w:r>
                            <w:r>
                              <w:rPr>
                                <w:rFonts w:asciiTheme="majorHAnsi" w:hAnsiTheme="majorHAnsi" w:cstheme="majorHAnsi"/>
                                <w:sz w:val="20"/>
                                <w:szCs w:val="20"/>
                              </w:rPr>
                              <w:t>una comunicación regular y significativa que involucra el aprendizaje académico del estudiante y otras actividades escolares, incluyendo asegurar:</w:t>
                            </w:r>
                          </w:p>
                          <w:p w14:paraId="4D32F63E" w14:textId="77777777" w:rsidR="0091590E" w:rsidRPr="00C14940" w:rsidRDefault="0091590E" w:rsidP="00F546D3">
                            <w:pPr>
                              <w:pStyle w:val="BasicParagraph"/>
                              <w:suppressAutoHyphens/>
                              <w:jc w:val="center"/>
                              <w:rPr>
                                <w:rFonts w:asciiTheme="majorHAnsi" w:hAnsiTheme="majorHAnsi" w:cstheme="majorHAnsi"/>
                                <w:sz w:val="20"/>
                                <w:szCs w:val="20"/>
                              </w:rPr>
                            </w:pPr>
                          </w:p>
                          <w:p w14:paraId="371D9565" w14:textId="77777777" w:rsidR="0091590E" w:rsidRPr="00C14940" w:rsidRDefault="0091590E" w:rsidP="0091590E">
                            <w:pPr>
                              <w:pStyle w:val="BasicParagraph"/>
                              <w:numPr>
                                <w:ilvl w:val="0"/>
                                <w:numId w:val="20"/>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Que los padres juegan un papel integral en ayudar al aprendizaje de sus hijos.</w:t>
                            </w:r>
                          </w:p>
                          <w:p w14:paraId="04F91A9D" w14:textId="77777777" w:rsidR="0091590E" w:rsidRPr="00C14940" w:rsidRDefault="0091590E" w:rsidP="0091590E">
                            <w:pPr>
                              <w:pStyle w:val="BasicParagraph"/>
                              <w:numPr>
                                <w:ilvl w:val="0"/>
                                <w:numId w:val="20"/>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Que se aliente a los padres a participar activamente en la educación de sus hijos en la escuela.</w:t>
                            </w:r>
                          </w:p>
                          <w:p w14:paraId="637EA11F" w14:textId="77777777" w:rsidR="0091590E" w:rsidRPr="00C14940" w:rsidRDefault="0091590E" w:rsidP="0091590E">
                            <w:pPr>
                              <w:pStyle w:val="BasicParagraph"/>
                              <w:numPr>
                                <w:ilvl w:val="0"/>
                                <w:numId w:val="20"/>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Que los padres sean socios de pleno derecho en la educación de sus hijos y sean incluidos, según corresponda, en la toma de decisiones y en los comités asesores para ayudar en la educación de sus hijos.</w:t>
                            </w:r>
                          </w:p>
                          <w:p w14:paraId="0BF802EC" w14:textId="77777777" w:rsidR="0091590E" w:rsidRPr="007B0454" w:rsidRDefault="0091590E" w:rsidP="00F546D3">
                            <w:pPr>
                              <w:rPr>
                                <w:rFonts w:ascii="Times New Roman" w:hAnsi="Times New Roman" w:cs="Times New Roman"/>
                                <w:sz w:val="20"/>
                                <w:szCs w:val="20"/>
                              </w:rPr>
                            </w:pPr>
                          </w:p>
                          <w:p w14:paraId="04F02F9A" w14:textId="77777777" w:rsidR="00F152BF" w:rsidRPr="007B0454" w:rsidRDefault="00F15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8" type="#_x0000_t202" style="position:absolute;margin-left:6.25pt;margin-top:122.4pt;width:245.05pt;height:22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" filled="f" stroked="f">
                <v:textbox>
                  <w:txbxContent>
                    <w:p w14:paraId="315B7755" w14:textId="77777777" w:rsidR="0091590E" w:rsidRPr="00B13CB6" w:rsidRDefault="0091590E" w:rsidP="00F546D3">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Participación de los padres</w:t>
                      </w:r>
                    </w:p>
                    <w:p w14:paraId="1CFDBC71" w14:textId="13890126" w:rsidR="0091590E" w:rsidRPr="00C14940" w:rsidRDefault="0091590E" w:rsidP="00F546D3">
                      <w:pPr>
                        <w:pStyle w:val="BasicParagraph"/>
                        <w:suppressAutoHyphens/>
                        <w:spacing w:line="240" w:lineRule="auto"/>
                        <w:jc w:val="both"/>
                        <w:rPr>
                          <w:rFonts w:asciiTheme="majorHAnsi" w:hAnsiTheme="majorHAnsi" w:cstheme="majorHAnsi"/>
                          <w:sz w:val="20"/>
                          <w:szCs w:val="20"/>
                        </w:rPr>
                      </w:pPr>
                      <w:r>
                        <w:rPr>
                          <w:rFonts w:asciiTheme="majorHAnsi" w:hAnsiTheme="majorHAnsi" w:cstheme="majorHAnsi"/>
                          <w:sz w:val="20"/>
                          <w:szCs w:val="20"/>
                        </w:rPr>
                        <w:t>La Escuela Primaria Milford cree</w:t>
                      </w:r>
                      <w:r w:rsidR="00780612">
                        <w:rPr>
                          <w:rFonts w:asciiTheme="majorHAnsi" w:hAnsiTheme="majorHAnsi" w:cstheme="majorHAnsi"/>
                          <w:sz w:val="20"/>
                          <w:szCs w:val="20"/>
                        </w:rPr>
                        <w:t xml:space="preserve"> en la importancia de </w:t>
                      </w:r>
                      <w:r>
                        <w:rPr>
                          <w:rFonts w:asciiTheme="majorHAnsi" w:hAnsiTheme="majorHAnsi" w:cstheme="majorHAnsi"/>
                          <w:sz w:val="20"/>
                          <w:szCs w:val="20"/>
                        </w:rPr>
                        <w:t>una comunicación regular y significativa que involucra el aprendizaje académico del estudiante y otras actividades escolares, incluyendo asegurar:</w:t>
                      </w:r>
                    </w:p>
                    <w:p w14:paraId="4D32F63E" w14:textId="77777777" w:rsidR="0091590E" w:rsidRPr="00C14940" w:rsidRDefault="0091590E" w:rsidP="00F546D3">
                      <w:pPr>
                        <w:pStyle w:val="BasicParagraph"/>
                        <w:suppressAutoHyphens/>
                        <w:jc w:val="center"/>
                        <w:rPr>
                          <w:rFonts w:asciiTheme="majorHAnsi" w:hAnsiTheme="majorHAnsi" w:cstheme="majorHAnsi"/>
                          <w:sz w:val="20"/>
                          <w:szCs w:val="20"/>
                        </w:rPr>
                      </w:pPr>
                    </w:p>
                    <w:p w14:paraId="371D9565" w14:textId="77777777" w:rsidR="0091590E" w:rsidRPr="00C14940" w:rsidRDefault="0091590E" w:rsidP="0091590E">
                      <w:pPr>
                        <w:pStyle w:val="BasicParagraph"/>
                        <w:numPr>
                          <w:ilvl w:val="0"/>
                          <w:numId w:val="20"/>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Que los padres juegan un papel integral en ayudar al aprendizaje de sus hijos.</w:t>
                      </w:r>
                    </w:p>
                    <w:p w14:paraId="04F91A9D" w14:textId="77777777" w:rsidR="0091590E" w:rsidRPr="00C14940" w:rsidRDefault="0091590E" w:rsidP="0091590E">
                      <w:pPr>
                        <w:pStyle w:val="BasicParagraph"/>
                        <w:numPr>
                          <w:ilvl w:val="0"/>
                          <w:numId w:val="20"/>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Que se aliente a los padres a participar activamente en la educación de sus hijos en la escuela.</w:t>
                      </w:r>
                    </w:p>
                    <w:p w14:paraId="637EA11F" w14:textId="77777777" w:rsidR="0091590E" w:rsidRPr="00C14940" w:rsidRDefault="0091590E" w:rsidP="0091590E">
                      <w:pPr>
                        <w:pStyle w:val="BasicParagraph"/>
                        <w:numPr>
                          <w:ilvl w:val="0"/>
                          <w:numId w:val="20"/>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Que los padres sean socios de pleno derecho en la educación de sus hijos y sean incluidos, según corresponda, en la toma de decisiones y en los comités asesores para ayudar en la educación de sus hijos.</w:t>
                      </w:r>
                    </w:p>
                    <w:p w14:paraId="0BF802EC" w14:textId="77777777" w:rsidR="0091590E" w:rsidRPr="007B0454" w:rsidRDefault="0091590E" w:rsidP="00F546D3">
                      <w:pPr>
                        <w:rPr>
                          <w:rFonts w:ascii="Times New Roman" w:hAnsi="Times New Roman" w:cs="Times New Roman"/>
                          <w:sz w:val="20"/>
                          <w:szCs w:val="20"/>
                        </w:rPr>
                      </w:pPr>
                    </w:p>
                    <w:p w14:paraId="04F02F9A" w14:textId="77777777" w:rsidR="00F152BF" w:rsidRPr="007B0454" w:rsidRDefault="00F152BF">
                      <w:pPr>
                        <w:rPr>
                          <w:rFonts w:ascii="Times New Roman" w:hAnsi="Times New Roman" w:cs="Times New Roman"/>
                          <w:sz w:val="20"/>
                          <w:szCs w:val="20"/>
                        </w:rPr>
                      </w:pPr>
                    </w:p>
                  </w:txbxContent>
                </v:textbox>
                <w10:wrap type="square"/>
              </v:shape>
            </w:pict>
          </mc:Fallback>
        </mc:AlternateContent>
      </w:r>
      <w:r w:rsidR="000D48C5">
        <w:rPr>
          <w:noProof/>
        </w:rPr>
        <mc:AlternateContent>
          <mc:Choice Requires="wps">
            <w:drawing>
              <wp:anchor distT="0" distB="0" distL="114300" distR="114300" simplePos="0" relativeHeight="251658270" behindDoc="0" locked="0" layoutInCell="1" allowOverlap="1" wp14:anchorId="270E7384" wp14:editId="690794D2">
                <wp:simplePos x="0" y="0"/>
                <wp:positionH relativeFrom="margin">
                  <wp:align>right</wp:align>
                </wp:positionH>
                <wp:positionV relativeFrom="paragraph">
                  <wp:posOffset>86995</wp:posOffset>
                </wp:positionV>
                <wp:extent cx="1403350" cy="130810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1403350" cy="1308100"/>
                        </a:xfrm>
                        <a:prstGeom prst="rect">
                          <a:avLst/>
                        </a:prstGeom>
                        <a:solidFill>
                          <a:schemeClr val="lt1"/>
                        </a:solidFill>
                        <a:ln w="6350">
                          <a:noFill/>
                        </a:ln>
                      </wps:spPr>
                      <wps:txbx>
                        <w:txbxContent>
                          <w:p w14:paraId="6FC38A12" w14:textId="5B4FCE62" w:rsidR="000D48C5" w:rsidRDefault="00DD4103">
                            <w:r>
                              <w:rPr>
                                <w:noProof/>
                              </w:rPr>
                              <w:drawing>
                                <wp:inline distT="0" distB="0" distL="0" distR="0" wp14:anchorId="60951FAD" wp14:editId="3EB91AA8">
                                  <wp:extent cx="1210310" cy="1210310"/>
                                  <wp:effectExtent l="0" t="0" r="889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rFonts w:ascii="Times New Roman" w:hAnsi="Times New Roman" w:cs="Times New Roman"/>
                                <w:bCs/>
                                <w:i/>
                                <w:iCs/>
                                <w:smallCaps/>
                                <w:noProof/>
                                <w:sz w:val="36"/>
                                <w:szCs w:val="36"/>
                              </w:rPr>
                              <w:drawing>
                                <wp:inline distT="0" distB="0" distL="0" distR="0" wp14:anchorId="1F0F06E7" wp14:editId="48CC510B">
                                  <wp:extent cx="1112520" cy="992946"/>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17">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7384" id="Text Box 5" o:spid="_x0000_s1039" type="#_x0000_t202" style="position:absolute;margin-left:59.3pt;margin-top:6.85pt;width:110.5pt;height:103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" fillcolor="white [3201]" stroked="f" strokeweight=".5pt">
                <v:textbox>
                  <w:txbxContent>
                    <w:p w14:paraId="6FC38A12" w14:textId="5B4FCE62" w:rsidR="000D48C5" w:rsidRDefault="00DD4103">
                      <w:r>
                        <w:rPr>
                          <w:noProof/>
                        </w:rPr>
                        <w:drawing>
                          <wp:inline distT="0" distB="0" distL="0" distR="0" wp14:anchorId="60951FAD" wp14:editId="3EB91AA8">
                            <wp:extent cx="1210310" cy="1210310"/>
                            <wp:effectExtent l="0" t="0" r="889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rFonts w:ascii="Times New Roman" w:hAnsi="Times New Roman" w:cs="Times New Roman"/>
                          <w:bCs/>
                          <w:i/>
                          <w:iCs/>
                          <w:smallCaps/>
                          <w:noProof/>
                          <w:sz w:val="36"/>
                          <w:szCs w:val="36"/>
                        </w:rPr>
                        <w:drawing>
                          <wp:inline distT="0" distB="0" distL="0" distR="0" wp14:anchorId="1F0F06E7" wp14:editId="48CC510B">
                            <wp:extent cx="1112520" cy="992946"/>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17">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v:textbox>
                <w10:wrap anchorx="margin"/>
              </v:shape>
            </w:pict>
          </mc:Fallback>
        </mc:AlternateContent>
      </w:r>
      <w:r w:rsidR="00FE4F0A">
        <w:rPr>
          <w:noProof/>
        </w:rPr>
        <mc:AlternateContent>
          <mc:Choice Requires="wps">
            <w:drawing>
              <wp:anchor distT="0" distB="0" distL="114300" distR="114300" simplePos="0" relativeHeight="251658257" behindDoc="0" locked="0" layoutInCell="1" allowOverlap="1" wp14:anchorId="71A24358" wp14:editId="6BE0A76E">
                <wp:simplePos x="0" y="0"/>
                <wp:positionH relativeFrom="column">
                  <wp:posOffset>3530600</wp:posOffset>
                </wp:positionH>
                <wp:positionV relativeFrom="paragraph">
                  <wp:posOffset>0</wp:posOffset>
                </wp:positionV>
                <wp:extent cx="5486400" cy="663638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663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D645E9" w14:textId="77777777" w:rsidR="002E1B44" w:rsidRPr="003C4373" w:rsidRDefault="002E1B44" w:rsidP="00C52D35">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Un equipo, un objetivo, el éxito de los estudiantes </w:t>
                            </w:r>
                          </w:p>
                          <w:p w14:paraId="6344CB37" w14:textId="77777777" w:rsidR="002E1B44" w:rsidRPr="00C14940" w:rsidRDefault="002E1B44" w:rsidP="00C52D35">
                            <w:pPr>
                              <w:pStyle w:val="BasicParagraph"/>
                              <w:suppressAutoHyphens/>
                              <w:spacing w:line="240" w:lineRule="auto"/>
                              <w:ind w:right="1941"/>
                              <w:jc w:val="center"/>
                              <w:rPr>
                                <w:rFonts w:asciiTheme="majorHAnsi" w:hAnsiTheme="majorHAnsi" w:cstheme="majorHAnsi"/>
                                <w:sz w:val="20"/>
                                <w:szCs w:val="20"/>
                              </w:rPr>
                            </w:pPr>
                          </w:p>
                          <w:p w14:paraId="6134F96F" w14:textId="77777777" w:rsidR="002E1B44" w:rsidRPr="00507BA0" w:rsidRDefault="002E1B44" w:rsidP="00C52D35">
                            <w:pPr>
                              <w:pStyle w:val="BasicParagraph"/>
                              <w:suppressAutoHyphens/>
                              <w:spacing w:line="240" w:lineRule="auto"/>
                              <w:ind w:right="1941"/>
                              <w:rPr>
                                <w:rFonts w:asciiTheme="majorHAnsi" w:hAnsiTheme="majorHAnsi" w:cstheme="majorHAnsi"/>
                                <w:sz w:val="18"/>
                                <w:szCs w:val="18"/>
                              </w:rPr>
                            </w:pPr>
                            <w:r w:rsidRPr="00507BA0">
                              <w:rPr>
                                <w:rFonts w:asciiTheme="majorHAnsi" w:hAnsiTheme="majorHAnsi" w:cstheme="majorHAnsi"/>
                                <w:sz w:val="18"/>
                                <w:szCs w:val="18"/>
                              </w:rPr>
                              <w:t>La Escuela Primaria Milford tomará las siguientes medidas para promover y apoyar a los padres como una base importante de la escuela con el fin de fortalecer el rendimiento académico de los estudiantes y alcanzar nuestras metas escolares. Haremos lo siguiente:</w:t>
                            </w:r>
                          </w:p>
                          <w:p w14:paraId="48520C36" w14:textId="77777777" w:rsidR="002E1B44" w:rsidRPr="00507BA0" w:rsidRDefault="002E1B44" w:rsidP="00C52D35">
                            <w:pPr>
                              <w:pStyle w:val="BasicParagraph"/>
                              <w:suppressAutoHyphens/>
                              <w:spacing w:line="240" w:lineRule="auto"/>
                              <w:ind w:right="1941"/>
                              <w:rPr>
                                <w:rFonts w:asciiTheme="majorHAnsi" w:hAnsiTheme="majorHAnsi" w:cstheme="majorHAnsi"/>
                                <w:sz w:val="18"/>
                                <w:szCs w:val="18"/>
                              </w:rPr>
                            </w:pPr>
                          </w:p>
                          <w:p w14:paraId="0EAB5B3F" w14:textId="77777777" w:rsidR="002E1B44" w:rsidRPr="00507BA0" w:rsidRDefault="002E1B44" w:rsidP="00C52D35">
                            <w:pPr>
                              <w:pStyle w:val="BasicParagraph"/>
                              <w:suppressAutoHyphens/>
                              <w:spacing w:line="240" w:lineRule="auto"/>
                              <w:ind w:right="1941"/>
                              <w:rPr>
                                <w:rFonts w:asciiTheme="majorHAnsi" w:hAnsiTheme="majorHAnsi" w:cstheme="majorHAnsi"/>
                                <w:sz w:val="18"/>
                                <w:szCs w:val="18"/>
                              </w:rPr>
                            </w:pPr>
                          </w:p>
                          <w:p w14:paraId="5ED83B61" w14:textId="77777777" w:rsidR="002E1B44" w:rsidRPr="00507BA0" w:rsidRDefault="002E1B44" w:rsidP="002E1B44">
                            <w:pPr>
                              <w:pStyle w:val="ParagraphStyle1"/>
                              <w:numPr>
                                <w:ilvl w:val="0"/>
                                <w:numId w:val="21"/>
                              </w:numPr>
                              <w:spacing w:line="240" w:lineRule="auto"/>
                              <w:ind w:right="1941"/>
                              <w:rPr>
                                <w:rFonts w:asciiTheme="majorHAnsi" w:hAnsiTheme="majorHAnsi" w:cstheme="majorHAnsi"/>
                                <w:sz w:val="18"/>
                                <w:szCs w:val="18"/>
                              </w:rPr>
                            </w:pPr>
                            <w:r w:rsidRPr="00507BA0">
                              <w:rPr>
                                <w:rFonts w:asciiTheme="majorHAnsi" w:hAnsiTheme="majorHAnsi" w:cstheme="majorHAnsi"/>
                                <w:sz w:val="18"/>
                                <w:szCs w:val="18"/>
                              </w:rPr>
                              <w:t xml:space="preserve">Asegúrese de que toda la información relacionada con los programas, reuniones y otras actividades de la escuela y los padres se publique tanto en inglés como en español, se publique en el sitio web de la escuela y CTLS. </w:t>
                            </w:r>
                          </w:p>
                          <w:p w14:paraId="286ADA9F" w14:textId="77777777" w:rsidR="002E1B44" w:rsidRPr="00507BA0" w:rsidRDefault="002E1B44" w:rsidP="00C52D35">
                            <w:pPr>
                              <w:pStyle w:val="BasicParagraph"/>
                              <w:tabs>
                                <w:tab w:val="left" w:pos="720"/>
                              </w:tabs>
                              <w:suppressAutoHyphens/>
                              <w:spacing w:line="240" w:lineRule="auto"/>
                              <w:ind w:left="320" w:hanging="320"/>
                              <w:rPr>
                                <w:rFonts w:asciiTheme="majorHAnsi" w:hAnsiTheme="majorHAnsi" w:cstheme="majorHAnsi"/>
                                <w:sz w:val="18"/>
                                <w:szCs w:val="18"/>
                              </w:rPr>
                            </w:pPr>
                          </w:p>
                          <w:p w14:paraId="2651CC32"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 xml:space="preserve">Proporcionar dos capacitaciones cada semestre para el personal durante sus períodos de planificación sobre estrategias para mejorar la comunicación con los padres e ideas para aumentar la participación familiar. </w:t>
                            </w:r>
                          </w:p>
                          <w:p w14:paraId="2B136A1D" w14:textId="77777777" w:rsidR="002E1B44" w:rsidRPr="00507BA0" w:rsidRDefault="002E1B44" w:rsidP="00C52D35">
                            <w:pPr>
                              <w:pStyle w:val="BasicParagraph"/>
                              <w:tabs>
                                <w:tab w:val="left" w:pos="720"/>
                              </w:tabs>
                              <w:suppressAutoHyphens/>
                              <w:spacing w:line="240" w:lineRule="auto"/>
                              <w:rPr>
                                <w:rFonts w:asciiTheme="majorHAnsi" w:hAnsiTheme="majorHAnsi" w:cstheme="majorHAnsi"/>
                                <w:sz w:val="18"/>
                                <w:szCs w:val="18"/>
                              </w:rPr>
                            </w:pPr>
                          </w:p>
                          <w:p w14:paraId="22DAAD1C"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 xml:space="preserve">Asóciese con nuestras escuelas secundarias llevando a cabo reuniones y eventos conjuntos para los padres y enviando información escolar sobre las actividades de participación de los padres para ayudar a preparar a los padres y a sus hijos para las transiciones escolares. </w:t>
                            </w:r>
                          </w:p>
                          <w:p w14:paraId="3A2FC518" w14:textId="77777777" w:rsidR="002E1B44" w:rsidRPr="00507BA0" w:rsidRDefault="002E1B44" w:rsidP="00C52D35">
                            <w:pPr>
                              <w:pStyle w:val="ParagraphStyle1"/>
                              <w:spacing w:line="240" w:lineRule="auto"/>
                              <w:ind w:left="0" w:firstLine="0"/>
                              <w:rPr>
                                <w:rFonts w:asciiTheme="majorHAnsi" w:hAnsiTheme="majorHAnsi" w:cstheme="majorHAnsi"/>
                                <w:sz w:val="18"/>
                                <w:szCs w:val="18"/>
                              </w:rPr>
                            </w:pPr>
                          </w:p>
                          <w:p w14:paraId="55A8ECDA"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 xml:space="preserve">Comparta información en inglés y español en el blog de la escuela y en el boletín escolar para que los padres entiendan los estándares académicos y las evaluaciones de la escuela, así como las formas en que los padres pueden monitorear el progreso de sus hijos y trabajar con los educadores. </w:t>
                            </w:r>
                          </w:p>
                          <w:p w14:paraId="4C935DCE" w14:textId="77777777" w:rsidR="002E1B44" w:rsidRPr="00507BA0" w:rsidRDefault="002E1B44" w:rsidP="00C52D35">
                            <w:pPr>
                              <w:pStyle w:val="BasicParagraph"/>
                              <w:tabs>
                                <w:tab w:val="left" w:pos="720"/>
                              </w:tabs>
                              <w:suppressAutoHyphens/>
                              <w:spacing w:line="240" w:lineRule="auto"/>
                              <w:rPr>
                                <w:rFonts w:asciiTheme="majorHAnsi" w:hAnsiTheme="majorHAnsi" w:cstheme="majorHAnsi"/>
                                <w:sz w:val="18"/>
                                <w:szCs w:val="18"/>
                              </w:rPr>
                            </w:pPr>
                          </w:p>
                          <w:p w14:paraId="4C829648"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Comunícate con todas las familias y la comunidad de manera regular con respecto a los eventos y actividades de toda la escuela, a través de CTLS Parent, el sitio web de la escuela, las redes sociales, los letreros y folletos del campus, etc.</w:t>
                            </w:r>
                          </w:p>
                          <w:p w14:paraId="48CC17F4" w14:textId="77777777" w:rsidR="002E1B44" w:rsidRPr="00507BA0" w:rsidRDefault="002E1B44" w:rsidP="00C52D35">
                            <w:pPr>
                              <w:pStyle w:val="BasicParagraph"/>
                              <w:tabs>
                                <w:tab w:val="left" w:pos="720"/>
                              </w:tabs>
                              <w:suppressAutoHyphens/>
                              <w:spacing w:line="240" w:lineRule="auto"/>
                              <w:rPr>
                                <w:rFonts w:asciiTheme="majorHAnsi" w:hAnsiTheme="majorHAnsi" w:cstheme="majorHAnsi"/>
                                <w:sz w:val="18"/>
                                <w:szCs w:val="18"/>
                              </w:rPr>
                            </w:pPr>
                          </w:p>
                          <w:p w14:paraId="58BFD6A3"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 xml:space="preserve">Trabajar con nuestros padres para desarrollar capacitaciones relevantes y presentaciones útiles para educar a nuestro personal sobre la importancia de la participación de los padres. </w:t>
                            </w:r>
                          </w:p>
                          <w:p w14:paraId="529A13BD" w14:textId="77777777" w:rsidR="002E1B44" w:rsidRPr="00507BA0" w:rsidRDefault="002E1B44" w:rsidP="00C52D35">
                            <w:pPr>
                              <w:pStyle w:val="BasicParagraph"/>
                              <w:tabs>
                                <w:tab w:val="left" w:pos="720"/>
                              </w:tabs>
                              <w:suppressAutoHyphens/>
                              <w:spacing w:line="240" w:lineRule="auto"/>
                              <w:rPr>
                                <w:rFonts w:asciiTheme="majorHAnsi" w:hAnsiTheme="majorHAnsi" w:cstheme="majorHAnsi"/>
                                <w:sz w:val="18"/>
                                <w:szCs w:val="18"/>
                              </w:rPr>
                            </w:pPr>
                          </w:p>
                          <w:p w14:paraId="7BF42268"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 xml:space="preserve">Proporcionar los materiales y folletos necesarios para los padres en conferencias, reuniones y actividades para ayudar a los padres a trabajar con sus hijos para mejorar sus logros. </w:t>
                            </w:r>
                          </w:p>
                          <w:p w14:paraId="5FD8ED6F" w14:textId="77777777" w:rsidR="002E1B44" w:rsidRPr="00507BA0" w:rsidRDefault="002E1B44" w:rsidP="00C52D35">
                            <w:pPr>
                              <w:pStyle w:val="ListParagraph"/>
                              <w:rPr>
                                <w:rFonts w:asciiTheme="majorHAnsi" w:hAnsiTheme="majorHAnsi" w:cstheme="majorHAnsi"/>
                                <w:sz w:val="18"/>
                                <w:szCs w:val="18"/>
                              </w:rPr>
                            </w:pPr>
                          </w:p>
                          <w:p w14:paraId="2019ACB1"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Utilice nuestros Facilitadores de Padres y Socios Educativos para mejorar el conocimiento de las actividades y eventos enumerados en la política de participación de los padres de la escuela</w:t>
                            </w:r>
                          </w:p>
                          <w:p w14:paraId="1402D553" w14:textId="77777777" w:rsidR="002E1B44" w:rsidRPr="00507BA0" w:rsidRDefault="002E1B44" w:rsidP="00C52D35">
                            <w:pPr>
                              <w:pStyle w:val="ListParagraph"/>
                              <w:rPr>
                                <w:rFonts w:asciiTheme="majorHAnsi" w:hAnsiTheme="majorHAnsi" w:cstheme="majorHAnsi"/>
                                <w:sz w:val="18"/>
                                <w:szCs w:val="18"/>
                              </w:rPr>
                            </w:pPr>
                          </w:p>
                          <w:p w14:paraId="4BBE8E85"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Recopile comentarios de los padres en todos los eventos y ofrezca una variedad de encuestas a lo largo del año escolar para responder a los comentarios de los padres con respecto a las actividades de participación de los padres y las reuniones solicitadas.</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40" type="#_x0000_t202" style="position:absolute;margin-left:278pt;margin-top:0;width:6in;height:522.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" filled="f" stroked="f">
                <v:textbox>
                  <w:txbxContent>
                    <w:p w14:paraId="1CD645E9" w14:textId="77777777" w:rsidR="002E1B44" w:rsidRPr="003C4373" w:rsidRDefault="002E1B44" w:rsidP="00C52D35">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Un equipo, un objetivo, el éxito de los estudiantes </w:t>
                      </w:r>
                    </w:p>
                    <w:p w14:paraId="6344CB37" w14:textId="77777777" w:rsidR="002E1B44" w:rsidRPr="00C14940" w:rsidRDefault="002E1B44" w:rsidP="00C52D35">
                      <w:pPr>
                        <w:pStyle w:val="BasicParagraph"/>
                        <w:suppressAutoHyphens/>
                        <w:spacing w:line="240" w:lineRule="auto"/>
                        <w:ind w:right="1941"/>
                        <w:jc w:val="center"/>
                        <w:rPr>
                          <w:rFonts w:asciiTheme="majorHAnsi" w:hAnsiTheme="majorHAnsi" w:cstheme="majorHAnsi"/>
                          <w:sz w:val="20"/>
                          <w:szCs w:val="20"/>
                        </w:rPr>
                      </w:pPr>
                    </w:p>
                    <w:p w14:paraId="6134F96F" w14:textId="77777777" w:rsidR="002E1B44" w:rsidRPr="00507BA0" w:rsidRDefault="002E1B44" w:rsidP="00C52D35">
                      <w:pPr>
                        <w:pStyle w:val="BasicParagraph"/>
                        <w:suppressAutoHyphens/>
                        <w:spacing w:line="240" w:lineRule="auto"/>
                        <w:ind w:right="1941"/>
                        <w:rPr>
                          <w:rFonts w:asciiTheme="majorHAnsi" w:hAnsiTheme="majorHAnsi" w:cstheme="majorHAnsi"/>
                          <w:sz w:val="18"/>
                          <w:szCs w:val="18"/>
                        </w:rPr>
                      </w:pPr>
                      <w:r w:rsidRPr="00507BA0">
                        <w:rPr>
                          <w:rFonts w:asciiTheme="majorHAnsi" w:hAnsiTheme="majorHAnsi" w:cstheme="majorHAnsi"/>
                          <w:sz w:val="18"/>
                          <w:szCs w:val="18"/>
                        </w:rPr>
                        <w:t>La Escuela Primaria Milford tomará las siguientes medidas para promover y apoyar a los padres como una base importante de la escuela con el fin de fortalecer el rendimiento académico de los estudiantes y alcanzar nuestras metas escolares. Haremos lo siguiente:</w:t>
                      </w:r>
                    </w:p>
                    <w:p w14:paraId="48520C36" w14:textId="77777777" w:rsidR="002E1B44" w:rsidRPr="00507BA0" w:rsidRDefault="002E1B44" w:rsidP="00C52D35">
                      <w:pPr>
                        <w:pStyle w:val="BasicParagraph"/>
                        <w:suppressAutoHyphens/>
                        <w:spacing w:line="240" w:lineRule="auto"/>
                        <w:ind w:right="1941"/>
                        <w:rPr>
                          <w:rFonts w:asciiTheme="majorHAnsi" w:hAnsiTheme="majorHAnsi" w:cstheme="majorHAnsi"/>
                          <w:sz w:val="18"/>
                          <w:szCs w:val="18"/>
                        </w:rPr>
                      </w:pPr>
                    </w:p>
                    <w:p w14:paraId="0EAB5B3F" w14:textId="77777777" w:rsidR="002E1B44" w:rsidRPr="00507BA0" w:rsidRDefault="002E1B44" w:rsidP="00C52D35">
                      <w:pPr>
                        <w:pStyle w:val="BasicParagraph"/>
                        <w:suppressAutoHyphens/>
                        <w:spacing w:line="240" w:lineRule="auto"/>
                        <w:ind w:right="1941"/>
                        <w:rPr>
                          <w:rFonts w:asciiTheme="majorHAnsi" w:hAnsiTheme="majorHAnsi" w:cstheme="majorHAnsi"/>
                          <w:sz w:val="18"/>
                          <w:szCs w:val="18"/>
                        </w:rPr>
                      </w:pPr>
                    </w:p>
                    <w:p w14:paraId="5ED83B61" w14:textId="77777777" w:rsidR="002E1B44" w:rsidRPr="00507BA0" w:rsidRDefault="002E1B44" w:rsidP="002E1B44">
                      <w:pPr>
                        <w:pStyle w:val="ParagraphStyle1"/>
                        <w:numPr>
                          <w:ilvl w:val="0"/>
                          <w:numId w:val="21"/>
                        </w:numPr>
                        <w:spacing w:line="240" w:lineRule="auto"/>
                        <w:ind w:right="1941"/>
                        <w:rPr>
                          <w:rFonts w:asciiTheme="majorHAnsi" w:hAnsiTheme="majorHAnsi" w:cstheme="majorHAnsi"/>
                          <w:sz w:val="18"/>
                          <w:szCs w:val="18"/>
                        </w:rPr>
                      </w:pPr>
                      <w:r w:rsidRPr="00507BA0">
                        <w:rPr>
                          <w:rFonts w:asciiTheme="majorHAnsi" w:hAnsiTheme="majorHAnsi" w:cstheme="majorHAnsi"/>
                          <w:sz w:val="18"/>
                          <w:szCs w:val="18"/>
                        </w:rPr>
                        <w:t xml:space="preserve">Asegúrese de que toda la información relacionada con los programas, reuniones y otras actividades de la escuela y los padres se publique tanto en inglés como en español, se publique en el sitio web de la escuela y CTLS. </w:t>
                      </w:r>
                    </w:p>
                    <w:p w14:paraId="286ADA9F" w14:textId="77777777" w:rsidR="002E1B44" w:rsidRPr="00507BA0" w:rsidRDefault="002E1B44" w:rsidP="00C52D35">
                      <w:pPr>
                        <w:pStyle w:val="BasicParagraph"/>
                        <w:tabs>
                          <w:tab w:val="left" w:pos="720"/>
                        </w:tabs>
                        <w:suppressAutoHyphens/>
                        <w:spacing w:line="240" w:lineRule="auto"/>
                        <w:ind w:left="320" w:hanging="320"/>
                        <w:rPr>
                          <w:rFonts w:asciiTheme="majorHAnsi" w:hAnsiTheme="majorHAnsi" w:cstheme="majorHAnsi"/>
                          <w:sz w:val="18"/>
                          <w:szCs w:val="18"/>
                        </w:rPr>
                      </w:pPr>
                    </w:p>
                    <w:p w14:paraId="2651CC32"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 xml:space="preserve">Proporcionar dos capacitaciones cada semestre para el personal durante sus períodos de planificación sobre estrategias para mejorar la comunicación con los padres e ideas para aumentar la participación familiar. </w:t>
                      </w:r>
                    </w:p>
                    <w:p w14:paraId="2B136A1D" w14:textId="77777777" w:rsidR="002E1B44" w:rsidRPr="00507BA0" w:rsidRDefault="002E1B44" w:rsidP="00C52D35">
                      <w:pPr>
                        <w:pStyle w:val="BasicParagraph"/>
                        <w:tabs>
                          <w:tab w:val="left" w:pos="720"/>
                        </w:tabs>
                        <w:suppressAutoHyphens/>
                        <w:spacing w:line="240" w:lineRule="auto"/>
                        <w:rPr>
                          <w:rFonts w:asciiTheme="majorHAnsi" w:hAnsiTheme="majorHAnsi" w:cstheme="majorHAnsi"/>
                          <w:sz w:val="18"/>
                          <w:szCs w:val="18"/>
                        </w:rPr>
                      </w:pPr>
                    </w:p>
                    <w:p w14:paraId="22DAAD1C"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 xml:space="preserve">Asóciese con nuestras escuelas secundarias llevando a cabo reuniones y eventos conjuntos para los padres y enviando información escolar sobre las actividades de participación de los padres para ayudar a preparar a los padres y a sus hijos para las transiciones escolares. </w:t>
                      </w:r>
                    </w:p>
                    <w:p w14:paraId="3A2FC518" w14:textId="77777777" w:rsidR="002E1B44" w:rsidRPr="00507BA0" w:rsidRDefault="002E1B44" w:rsidP="00C52D35">
                      <w:pPr>
                        <w:pStyle w:val="ParagraphStyle1"/>
                        <w:spacing w:line="240" w:lineRule="auto"/>
                        <w:ind w:left="0" w:firstLine="0"/>
                        <w:rPr>
                          <w:rFonts w:asciiTheme="majorHAnsi" w:hAnsiTheme="majorHAnsi" w:cstheme="majorHAnsi"/>
                          <w:sz w:val="18"/>
                          <w:szCs w:val="18"/>
                        </w:rPr>
                      </w:pPr>
                    </w:p>
                    <w:p w14:paraId="55A8ECDA"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 xml:space="preserve">Comparta información en inglés y español en el blog de la escuela y en el boletín escolar para que los padres entiendan los estándares académicos y las evaluaciones de la escuela, así como las formas en que los padres pueden monitorear el progreso de sus hijos y trabajar con los educadores. </w:t>
                      </w:r>
                    </w:p>
                    <w:p w14:paraId="4C935DCE" w14:textId="77777777" w:rsidR="002E1B44" w:rsidRPr="00507BA0" w:rsidRDefault="002E1B44" w:rsidP="00C52D35">
                      <w:pPr>
                        <w:pStyle w:val="BasicParagraph"/>
                        <w:tabs>
                          <w:tab w:val="left" w:pos="720"/>
                        </w:tabs>
                        <w:suppressAutoHyphens/>
                        <w:spacing w:line="240" w:lineRule="auto"/>
                        <w:rPr>
                          <w:rFonts w:asciiTheme="majorHAnsi" w:hAnsiTheme="majorHAnsi" w:cstheme="majorHAnsi"/>
                          <w:sz w:val="18"/>
                          <w:szCs w:val="18"/>
                        </w:rPr>
                      </w:pPr>
                    </w:p>
                    <w:p w14:paraId="4C829648"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Comunícate con todas las familias y la comunidad de manera regular con respecto a los eventos y actividades de toda la escuela, a través de CTLS Parent, el sitio web de la escuela, las redes sociales, los letreros y folletos del campus, etc.</w:t>
                      </w:r>
                    </w:p>
                    <w:p w14:paraId="48CC17F4" w14:textId="77777777" w:rsidR="002E1B44" w:rsidRPr="00507BA0" w:rsidRDefault="002E1B44" w:rsidP="00C52D35">
                      <w:pPr>
                        <w:pStyle w:val="BasicParagraph"/>
                        <w:tabs>
                          <w:tab w:val="left" w:pos="720"/>
                        </w:tabs>
                        <w:suppressAutoHyphens/>
                        <w:spacing w:line="240" w:lineRule="auto"/>
                        <w:rPr>
                          <w:rFonts w:asciiTheme="majorHAnsi" w:hAnsiTheme="majorHAnsi" w:cstheme="majorHAnsi"/>
                          <w:sz w:val="18"/>
                          <w:szCs w:val="18"/>
                        </w:rPr>
                      </w:pPr>
                    </w:p>
                    <w:p w14:paraId="58BFD6A3"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 xml:space="preserve">Trabajar con nuestros padres para desarrollar capacitaciones relevantes y presentaciones útiles para educar a nuestro personal sobre la importancia de la participación de los padres. </w:t>
                      </w:r>
                    </w:p>
                    <w:p w14:paraId="529A13BD" w14:textId="77777777" w:rsidR="002E1B44" w:rsidRPr="00507BA0" w:rsidRDefault="002E1B44" w:rsidP="00C52D35">
                      <w:pPr>
                        <w:pStyle w:val="BasicParagraph"/>
                        <w:tabs>
                          <w:tab w:val="left" w:pos="720"/>
                        </w:tabs>
                        <w:suppressAutoHyphens/>
                        <w:spacing w:line="240" w:lineRule="auto"/>
                        <w:rPr>
                          <w:rFonts w:asciiTheme="majorHAnsi" w:hAnsiTheme="majorHAnsi" w:cstheme="majorHAnsi"/>
                          <w:sz w:val="18"/>
                          <w:szCs w:val="18"/>
                        </w:rPr>
                      </w:pPr>
                    </w:p>
                    <w:p w14:paraId="7BF42268"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 xml:space="preserve">Proporcionar los materiales y folletos necesarios para los padres en conferencias, reuniones y actividades para ayudar a los padres a trabajar con sus hijos para mejorar sus logros. </w:t>
                      </w:r>
                    </w:p>
                    <w:p w14:paraId="5FD8ED6F" w14:textId="77777777" w:rsidR="002E1B44" w:rsidRPr="00507BA0" w:rsidRDefault="002E1B44" w:rsidP="00C52D35">
                      <w:pPr>
                        <w:pStyle w:val="ListParagraph"/>
                        <w:rPr>
                          <w:rFonts w:asciiTheme="majorHAnsi" w:hAnsiTheme="majorHAnsi" w:cstheme="majorHAnsi"/>
                          <w:sz w:val="18"/>
                          <w:szCs w:val="18"/>
                        </w:rPr>
                      </w:pPr>
                    </w:p>
                    <w:p w14:paraId="2019ACB1"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Utilice nuestros Facilitadores de Padres y Socios Educativos para mejorar el conocimiento de las actividades y eventos enumerados en la política de participación de los padres de la escuela</w:t>
                      </w:r>
                    </w:p>
                    <w:p w14:paraId="1402D553" w14:textId="77777777" w:rsidR="002E1B44" w:rsidRPr="00507BA0" w:rsidRDefault="002E1B44" w:rsidP="00C52D35">
                      <w:pPr>
                        <w:pStyle w:val="ListParagraph"/>
                        <w:rPr>
                          <w:rFonts w:asciiTheme="majorHAnsi" w:hAnsiTheme="majorHAnsi" w:cstheme="majorHAnsi"/>
                          <w:sz w:val="18"/>
                          <w:szCs w:val="18"/>
                        </w:rPr>
                      </w:pPr>
                    </w:p>
                    <w:p w14:paraId="4BBE8E85" w14:textId="77777777" w:rsidR="002E1B44" w:rsidRPr="00507BA0" w:rsidRDefault="002E1B44" w:rsidP="002E1B44">
                      <w:pPr>
                        <w:pStyle w:val="ParagraphStyle1"/>
                        <w:numPr>
                          <w:ilvl w:val="0"/>
                          <w:numId w:val="21"/>
                        </w:numPr>
                        <w:spacing w:line="240" w:lineRule="auto"/>
                        <w:rPr>
                          <w:rFonts w:asciiTheme="majorHAnsi" w:hAnsiTheme="majorHAnsi" w:cstheme="majorHAnsi"/>
                          <w:sz w:val="18"/>
                          <w:szCs w:val="18"/>
                        </w:rPr>
                      </w:pPr>
                      <w:r w:rsidRPr="00507BA0">
                        <w:rPr>
                          <w:rFonts w:asciiTheme="majorHAnsi" w:hAnsiTheme="majorHAnsi" w:cstheme="majorHAnsi"/>
                          <w:sz w:val="18"/>
                          <w:szCs w:val="18"/>
                        </w:rPr>
                        <w:t>Recopile comentarios de los padres en todos los eventos y ofrezca una variedad de encuestas a lo largo del año escolar para responder a los comentarios de los padres con respecto a las actividades de participación de los padres y las reuniones solicitadas.</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v:textbox>
                <w10:wrap type="square"/>
              </v:shape>
            </w:pict>
          </mc:Fallback>
        </mc:AlternateContent>
      </w:r>
      <w:r w:rsidR="00B75E76">
        <w:rPr>
          <w:noProof/>
        </w:rPr>
        <mc:AlternateContent>
          <mc:Choice Requires="wps">
            <w:drawing>
              <wp:anchor distT="0" distB="0" distL="114300" distR="114300" simplePos="0" relativeHeight="251658269" behindDoc="0" locked="0" layoutInCell="1" allowOverlap="1" wp14:anchorId="4B75F71D" wp14:editId="3503C87A">
                <wp:simplePos x="0" y="0"/>
                <wp:positionH relativeFrom="margin">
                  <wp:posOffset>-120650</wp:posOffset>
                </wp:positionH>
                <wp:positionV relativeFrom="paragraph">
                  <wp:posOffset>1321435</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67353" id="Straight Connector 77" o:spid="_x0000_s1026" style="position:absolute;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04.05pt" to="265.7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" strokecolor="#1f3763 [1608]" strokeweight="6pt">
                <v:stroke joinstyle="miter"/>
                <w10:wrap anchorx="margin"/>
              </v:line>
            </w:pict>
          </mc:Fallback>
        </mc:AlternateContent>
      </w:r>
      <w:r w:rsidR="00B17C3B">
        <w:rPr>
          <w:noProof/>
        </w:rPr>
        <mc:AlternateContent>
          <mc:Choice Requires="wps">
            <w:drawing>
              <wp:anchor distT="0" distB="0" distL="114300" distR="114300" simplePos="0" relativeHeight="251658268" behindDoc="0" locked="0" layoutInCell="1" allowOverlap="1" wp14:anchorId="532737C3" wp14:editId="5EF2B308">
                <wp:simplePos x="0" y="0"/>
                <wp:positionH relativeFrom="column">
                  <wp:posOffset>-113665</wp:posOffset>
                </wp:positionH>
                <wp:positionV relativeFrom="paragraph">
                  <wp:posOffset>4671060</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619FF" id="Straight Connector 76" o:spid="_x0000_s1026" style="position:absolute;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67.8pt" to="267.0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" strokecolor="#1f3763 [1608]" strokeweight="6pt">
                <v:stroke joinstyle="miter"/>
              </v:line>
            </w:pict>
          </mc:Fallback>
        </mc:AlternateContent>
      </w:r>
      <w:r w:rsidR="00CF737D">
        <w:rPr>
          <w:noProof/>
        </w:rPr>
        <mc:AlternateContent>
          <mc:Choice Requires="wps">
            <w:drawing>
              <wp:anchor distT="0" distB="0" distL="114300" distR="114300" simplePos="0" relativeHeight="251658256" behindDoc="0" locked="0" layoutInCell="1" allowOverlap="1" wp14:anchorId="6D248F28" wp14:editId="5517F000">
                <wp:simplePos x="0" y="0"/>
                <wp:positionH relativeFrom="column">
                  <wp:posOffset>171450</wp:posOffset>
                </wp:positionH>
                <wp:positionV relativeFrom="paragraph">
                  <wp:posOffset>4747895</wp:posOffset>
                </wp:positionV>
                <wp:extent cx="2891790" cy="189547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2891790" cy="1895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85CD86" w14:textId="77777777" w:rsidR="002E1B44" w:rsidRPr="00474AC1" w:rsidRDefault="002E1B44" w:rsidP="00524514">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La participación de los padres es importante</w:t>
                            </w:r>
                          </w:p>
                          <w:p w14:paraId="522A5CCE" w14:textId="77777777" w:rsidR="002E1B44" w:rsidRDefault="002E1B44" w:rsidP="00524514">
                            <w:pPr>
                              <w:pStyle w:val="BasicParagraph"/>
                              <w:suppressAutoHyphens/>
                              <w:spacing w:line="240" w:lineRule="auto"/>
                              <w:rPr>
                                <w:rFonts w:ascii="Times New Roman" w:hAnsi="Times New Roman" w:cs="Times New Roman"/>
                                <w:iCs/>
                                <w:sz w:val="20"/>
                                <w:szCs w:val="20"/>
                              </w:rPr>
                            </w:pPr>
                          </w:p>
                          <w:p w14:paraId="3E371D7B" w14:textId="738784A4" w:rsidR="002E1B44" w:rsidRPr="002E1B44" w:rsidRDefault="002E1B44" w:rsidP="00524514">
                            <w:pPr>
                              <w:pStyle w:val="BasicParagraph"/>
                              <w:suppressAutoHyphens/>
                              <w:spacing w:line="240" w:lineRule="auto"/>
                              <w:rPr>
                                <w:rFonts w:ascii="Times New Roman" w:hAnsi="Times New Roman" w:cs="Times New Roman"/>
                                <w:iCs/>
                                <w:sz w:val="18"/>
                                <w:szCs w:val="18"/>
                              </w:rPr>
                            </w:pPr>
                            <w:r w:rsidRPr="002E1B44">
                              <w:rPr>
                                <w:rFonts w:ascii="Times New Roman" w:hAnsi="Times New Roman" w:cs="Times New Roman"/>
                                <w:iCs/>
                                <w:sz w:val="18"/>
                                <w:szCs w:val="18"/>
                              </w:rPr>
                              <w:t>La Escuela Primaria Milford se compromete a ayudar a nuestros padres y familias a asistir a las actividades familiares enumeradas en esta política. Llámenos o envíenos un correo electrónico si necesita ayuda con el cuidado de niños o el transporte para participar en nuestros programas.</w:t>
                            </w:r>
                          </w:p>
                          <w:p w14:paraId="6372DEEF" w14:textId="77777777" w:rsidR="002E1B44" w:rsidRPr="002E1B44" w:rsidRDefault="002E1B44" w:rsidP="00524514">
                            <w:pPr>
                              <w:pStyle w:val="BasicParagraph"/>
                              <w:suppressAutoHyphens/>
                              <w:spacing w:line="240" w:lineRule="auto"/>
                              <w:rPr>
                                <w:rFonts w:ascii="Times New Roman" w:hAnsi="Times New Roman" w:cs="Times New Roman"/>
                                <w:iCs/>
                                <w:sz w:val="18"/>
                                <w:szCs w:val="18"/>
                              </w:rPr>
                            </w:pPr>
                          </w:p>
                          <w:p w14:paraId="48DF5C34" w14:textId="77777777" w:rsidR="002E1B44" w:rsidRPr="002E1B44" w:rsidRDefault="002E1B44" w:rsidP="00524514">
                            <w:pPr>
                              <w:pStyle w:val="BasicParagraph"/>
                              <w:suppressAutoHyphens/>
                              <w:spacing w:line="240" w:lineRule="auto"/>
                              <w:rPr>
                                <w:rFonts w:ascii="Times New Roman" w:hAnsi="Times New Roman" w:cs="Times New Roman"/>
                                <w:iCs/>
                                <w:sz w:val="17"/>
                                <w:szCs w:val="17"/>
                              </w:rPr>
                            </w:pPr>
                            <w:r w:rsidRPr="002E1B44">
                              <w:rPr>
                                <w:rFonts w:ascii="Times New Roman" w:hAnsi="Times New Roman" w:cs="Times New Roman"/>
                                <w:iCs/>
                                <w:sz w:val="17"/>
                                <w:szCs w:val="17"/>
                              </w:rPr>
                              <w:t>Sra. Elsa Alejandra Constantino al (678) 842-6966 ext. 051 ElsaAlejandra.ConstantinoToto@cobbk12.org</w:t>
                            </w:r>
                          </w:p>
                          <w:p w14:paraId="3BE10784" w14:textId="77777777" w:rsidR="002E1B44" w:rsidRPr="002E1B44" w:rsidRDefault="002E1B44" w:rsidP="00524514">
                            <w:pPr>
                              <w:pStyle w:val="BasicParagraph"/>
                              <w:suppressAutoHyphens/>
                              <w:spacing w:line="240" w:lineRule="auto"/>
                              <w:rPr>
                                <w:rFonts w:asciiTheme="majorHAnsi" w:hAnsiTheme="majorHAnsi" w:cstheme="majorHAnsi"/>
                                <w:sz w:val="18"/>
                                <w:szCs w:val="18"/>
                              </w:rPr>
                            </w:pPr>
                          </w:p>
                          <w:p w14:paraId="1BD6E7FC" w14:textId="52AD8C6F" w:rsidR="000804D4" w:rsidRPr="002E1B44" w:rsidRDefault="000804D4" w:rsidP="00474AC1">
                            <w:pPr>
                              <w:pStyle w:val="BasicParagraph"/>
                              <w:suppressAutoHyphens/>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41" type="#_x0000_t202" style="position:absolute;margin-left:13.5pt;margin-top:373.85pt;width:227.7pt;height:149.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" filled="f" stroked="f">
                <v:textbox>
                  <w:txbxContent>
                    <w:p w14:paraId="3285CD86" w14:textId="77777777" w:rsidR="002E1B44" w:rsidRPr="00474AC1" w:rsidRDefault="002E1B44" w:rsidP="00524514">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La participación de los padres es importante</w:t>
                      </w:r>
                    </w:p>
                    <w:p w14:paraId="522A5CCE" w14:textId="77777777" w:rsidR="002E1B44" w:rsidRDefault="002E1B44" w:rsidP="00524514">
                      <w:pPr>
                        <w:pStyle w:val="BasicParagraph"/>
                        <w:suppressAutoHyphens/>
                        <w:spacing w:line="240" w:lineRule="auto"/>
                        <w:rPr>
                          <w:rFonts w:ascii="Times New Roman" w:hAnsi="Times New Roman" w:cs="Times New Roman"/>
                          <w:iCs/>
                          <w:sz w:val="20"/>
                          <w:szCs w:val="20"/>
                        </w:rPr>
                      </w:pPr>
                    </w:p>
                    <w:p w14:paraId="3E371D7B" w14:textId="738784A4" w:rsidR="002E1B44" w:rsidRPr="002E1B44" w:rsidRDefault="002E1B44" w:rsidP="00524514">
                      <w:pPr>
                        <w:pStyle w:val="BasicParagraph"/>
                        <w:suppressAutoHyphens/>
                        <w:spacing w:line="240" w:lineRule="auto"/>
                        <w:rPr>
                          <w:rFonts w:ascii="Times New Roman" w:hAnsi="Times New Roman" w:cs="Times New Roman"/>
                          <w:iCs/>
                          <w:sz w:val="18"/>
                          <w:szCs w:val="18"/>
                        </w:rPr>
                      </w:pPr>
                      <w:r w:rsidRPr="002E1B44">
                        <w:rPr>
                          <w:rFonts w:ascii="Times New Roman" w:hAnsi="Times New Roman" w:cs="Times New Roman"/>
                          <w:iCs/>
                          <w:sz w:val="18"/>
                          <w:szCs w:val="18"/>
                        </w:rPr>
                        <w:t>La Escuela Primaria Milford se compromete a ayudar a nuestros padres y familias a asistir a las actividades familiares enumeradas en esta política. Llámenos o envíenos un correo electrónico si necesita ayuda con el cuidado de niños o el transporte para participar en nuestros programas.</w:t>
                      </w:r>
                    </w:p>
                    <w:p w14:paraId="6372DEEF" w14:textId="77777777" w:rsidR="002E1B44" w:rsidRPr="002E1B44" w:rsidRDefault="002E1B44" w:rsidP="00524514">
                      <w:pPr>
                        <w:pStyle w:val="BasicParagraph"/>
                        <w:suppressAutoHyphens/>
                        <w:spacing w:line="240" w:lineRule="auto"/>
                        <w:rPr>
                          <w:rFonts w:ascii="Times New Roman" w:hAnsi="Times New Roman" w:cs="Times New Roman"/>
                          <w:iCs/>
                          <w:sz w:val="18"/>
                          <w:szCs w:val="18"/>
                        </w:rPr>
                      </w:pPr>
                    </w:p>
                    <w:p w14:paraId="48DF5C34" w14:textId="77777777" w:rsidR="002E1B44" w:rsidRPr="002E1B44" w:rsidRDefault="002E1B44" w:rsidP="00524514">
                      <w:pPr>
                        <w:pStyle w:val="BasicParagraph"/>
                        <w:suppressAutoHyphens/>
                        <w:spacing w:line="240" w:lineRule="auto"/>
                        <w:rPr>
                          <w:rFonts w:ascii="Times New Roman" w:hAnsi="Times New Roman" w:cs="Times New Roman"/>
                          <w:iCs/>
                          <w:sz w:val="17"/>
                          <w:szCs w:val="17"/>
                        </w:rPr>
                      </w:pPr>
                      <w:r w:rsidRPr="002E1B44">
                        <w:rPr>
                          <w:rFonts w:ascii="Times New Roman" w:hAnsi="Times New Roman" w:cs="Times New Roman"/>
                          <w:iCs/>
                          <w:sz w:val="17"/>
                          <w:szCs w:val="17"/>
                        </w:rPr>
                        <w:t>Sra. Elsa Alejandra Constantino al (678) 842-6966 ext. 051 ElsaAlejandra.ConstantinoToto@cobbk12.org</w:t>
                      </w:r>
                    </w:p>
                    <w:p w14:paraId="3BE10784" w14:textId="77777777" w:rsidR="002E1B44" w:rsidRPr="002E1B44" w:rsidRDefault="002E1B44" w:rsidP="00524514">
                      <w:pPr>
                        <w:pStyle w:val="BasicParagraph"/>
                        <w:suppressAutoHyphens/>
                        <w:spacing w:line="240" w:lineRule="auto"/>
                        <w:rPr>
                          <w:rFonts w:asciiTheme="majorHAnsi" w:hAnsiTheme="majorHAnsi" w:cstheme="majorHAnsi"/>
                          <w:sz w:val="18"/>
                          <w:szCs w:val="18"/>
                        </w:rPr>
                      </w:pPr>
                    </w:p>
                    <w:p w14:paraId="1BD6E7FC" w14:textId="52AD8C6F" w:rsidR="000804D4" w:rsidRPr="002E1B44" w:rsidRDefault="000804D4" w:rsidP="00474AC1">
                      <w:pPr>
                        <w:pStyle w:val="BasicParagraph"/>
                        <w:suppressAutoHyphens/>
                        <w:spacing w:line="240" w:lineRule="auto"/>
                        <w:rPr>
                          <w:rFonts w:asciiTheme="majorHAnsi" w:hAnsiTheme="majorHAnsi" w:cstheme="majorHAnsi"/>
                          <w:sz w:val="18"/>
                          <w:szCs w:val="18"/>
                        </w:rPr>
                      </w:pPr>
                    </w:p>
                  </w:txbxContent>
                </v:textbox>
                <w10:wrap type="square"/>
              </v:shape>
            </w:pict>
          </mc:Fallback>
        </mc:AlternateContent>
      </w:r>
      <w:r w:rsidR="00CF737D">
        <w:rPr>
          <w:noProof/>
        </w:rPr>
        <mc:AlternateContent>
          <mc:Choice Requires="wps">
            <w:drawing>
              <wp:anchor distT="0" distB="0" distL="114300" distR="114300" simplePos="0" relativeHeight="251658266" behindDoc="0" locked="0" layoutInCell="1" allowOverlap="1" wp14:anchorId="3485B6AC" wp14:editId="5495D4C0">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D8E5D9" id="Straight Connector 27" o:spid="_x0000_s1026" style="position:absolute;flip:x 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22.95pt" to="267pt,5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" strokecolor="#203864" strokeweight="6pt">
                <v:stroke joinstyle="miter"/>
              </v:line>
            </w:pict>
          </mc:Fallback>
        </mc:AlternateContent>
      </w:r>
    </w:p>
    <w:p w14:paraId="1F53E0F2" w14:textId="0C1C659B" w:rsidR="001F5C06" w:rsidRDefault="00A10921" w:rsidP="001973F9">
      <w:r>
        <w:rPr>
          <w:noProof/>
        </w:rPr>
        <w:lastRenderedPageBreak/>
        <mc:AlternateContent>
          <mc:Choice Requires="wps">
            <w:drawing>
              <wp:anchor distT="0" distB="0" distL="114300" distR="114300" simplePos="0" relativeHeight="251658241" behindDoc="1" locked="0" layoutInCell="1" allowOverlap="1" wp14:anchorId="60CC9717" wp14:editId="7FB048D2">
                <wp:simplePos x="0" y="0"/>
                <wp:positionH relativeFrom="margin">
                  <wp:posOffset>-6350</wp:posOffset>
                </wp:positionH>
                <wp:positionV relativeFrom="margin">
                  <wp:posOffset>2855595</wp:posOffset>
                </wp:positionV>
                <wp:extent cx="3078480" cy="3778250"/>
                <wp:effectExtent l="0" t="0" r="0" b="0"/>
                <wp:wrapTight wrapText="bothSides">
                  <wp:wrapPolygon edited="0">
                    <wp:start x="267" y="0"/>
                    <wp:lineTo x="267" y="21455"/>
                    <wp:lineTo x="21119" y="21455"/>
                    <wp:lineTo x="21119" y="0"/>
                    <wp:lineTo x="267" y="0"/>
                  </wp:wrapPolygon>
                </wp:wrapTight>
                <wp:docPr id="19" name="Text Box 19"/>
                <wp:cNvGraphicFramePr/>
                <a:graphic xmlns:a="http://schemas.openxmlformats.org/drawingml/2006/main">
                  <a:graphicData uri="http://schemas.microsoft.com/office/word/2010/wordprocessingShape">
                    <wps:wsp>
                      <wps:cNvSpPr txBox="1"/>
                      <wps:spPr>
                        <a:xfrm>
                          <a:off x="0" y="0"/>
                          <a:ext cx="3078480" cy="3778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39AF2A" w14:textId="30884715" w:rsidR="00476F70" w:rsidRPr="00476F70" w:rsidRDefault="00476F70" w:rsidP="00476F70">
                            <w:pPr>
                              <w:pStyle w:val="BasicParagraph"/>
                              <w:suppressAutoHyphens/>
                              <w:jc w:val="center"/>
                              <w:rPr>
                                <w:rFonts w:ascii="MinionPro-Bold" w:hAnsi="MinionPro-Bold" w:cs="MinionPro-Bold"/>
                                <w:b/>
                                <w:bCs/>
                                <w:color w:val="auto"/>
                                <w:sz w:val="28"/>
                                <w:szCs w:val="28"/>
                              </w:rPr>
                            </w:pPr>
                            <w:r w:rsidRPr="00476F70">
                              <w:rPr>
                                <w:rStyle w:val="CharacterStyle2"/>
                                <w:rFonts w:ascii="MinionPro-Bold" w:hAnsi="MinionPro-Bold" w:cs="MinionPro-Bold"/>
                                <w:i w:val="0"/>
                                <w:iCs w:val="0"/>
                                <w:smallCaps w:val="0"/>
                                <w:color w:val="auto"/>
                                <w:sz w:val="28"/>
                                <w:szCs w:val="28"/>
                              </w:rPr>
                              <w:t>Consejo Asesor de la Directora</w:t>
                            </w:r>
                          </w:p>
                          <w:p w14:paraId="6A01BBFE" w14:textId="47BE1831" w:rsidR="00476F70" w:rsidRPr="00476F70" w:rsidRDefault="00476F70" w:rsidP="003F41A2">
                            <w:pPr>
                              <w:pStyle w:val="BasicParagraph"/>
                              <w:suppressAutoHyphens/>
                              <w:spacing w:line="240" w:lineRule="auto"/>
                              <w:rPr>
                                <w:rFonts w:asciiTheme="majorHAnsi" w:hAnsiTheme="majorHAnsi" w:cstheme="majorHAnsi"/>
                                <w:sz w:val="19"/>
                                <w:szCs w:val="19"/>
                                <w:shd w:val="clear" w:color="auto" w:fill="FFFFFF"/>
                              </w:rPr>
                            </w:pPr>
                            <w:r w:rsidRPr="00476F70">
                              <w:rPr>
                                <w:rFonts w:asciiTheme="majorHAnsi" w:hAnsiTheme="majorHAnsi" w:cstheme="majorHAnsi"/>
                                <w:sz w:val="19"/>
                                <w:szCs w:val="19"/>
                                <w:shd w:val="clear" w:color="auto" w:fill="FFFFFF"/>
                              </w:rPr>
                              <w:t>El propósito del Consejo Asesor de la Directora es reunir a los padres, miembros de la comunidad y personal escolar para crear una mejor comprensión y respeto mutuo por las preocupaciones de los demás y compartir ideas para mejorar la escuela.</w:t>
                            </w:r>
                          </w:p>
                          <w:p w14:paraId="5F95E207" w14:textId="77777777" w:rsidR="00476F70" w:rsidRPr="00476F70" w:rsidRDefault="00476F70" w:rsidP="003F41A2">
                            <w:pPr>
                              <w:pStyle w:val="BasicParagraph"/>
                              <w:suppressAutoHyphens/>
                              <w:spacing w:line="240" w:lineRule="auto"/>
                              <w:rPr>
                                <w:rFonts w:asciiTheme="majorHAnsi" w:hAnsiTheme="majorHAnsi" w:cstheme="majorHAnsi"/>
                                <w:sz w:val="19"/>
                                <w:szCs w:val="19"/>
                                <w:shd w:val="clear" w:color="auto" w:fill="FFFFFF"/>
                              </w:rPr>
                            </w:pPr>
                          </w:p>
                          <w:p w14:paraId="140D0FD2" w14:textId="77777777" w:rsidR="00476F70" w:rsidRPr="00476F70" w:rsidRDefault="00476F70" w:rsidP="003F41A2">
                            <w:pPr>
                              <w:pStyle w:val="BasicParagraph"/>
                              <w:suppressAutoHyphens/>
                              <w:spacing w:line="240" w:lineRule="auto"/>
                              <w:rPr>
                                <w:rFonts w:asciiTheme="majorHAnsi" w:hAnsiTheme="majorHAnsi" w:cstheme="majorHAnsi"/>
                                <w:sz w:val="19"/>
                                <w:szCs w:val="19"/>
                                <w:shd w:val="clear" w:color="auto" w:fill="FFFFFF"/>
                              </w:rPr>
                            </w:pPr>
                            <w:r w:rsidRPr="00476F70">
                              <w:rPr>
                                <w:rFonts w:asciiTheme="majorHAnsi" w:hAnsiTheme="majorHAnsi" w:cstheme="majorHAnsi"/>
                                <w:sz w:val="19"/>
                                <w:szCs w:val="19"/>
                                <w:shd w:val="clear" w:color="auto" w:fill="FFFFFF"/>
                              </w:rPr>
                              <w:t xml:space="preserve">El Consejo Asesor de Directores se reúne tres veces por año escolar. Junto con el director, los miembros del consejo incluyen: </w:t>
                            </w:r>
                          </w:p>
                          <w:p w14:paraId="5424A6A2" w14:textId="77777777" w:rsidR="00476F70" w:rsidRPr="00476F70" w:rsidRDefault="00476F70" w:rsidP="003F41A2">
                            <w:pPr>
                              <w:pStyle w:val="BasicParagraph"/>
                              <w:suppressAutoHyphens/>
                              <w:spacing w:line="240" w:lineRule="auto"/>
                              <w:rPr>
                                <w:rFonts w:asciiTheme="majorHAnsi" w:eastAsia="Times New Roman" w:hAnsiTheme="majorHAnsi" w:cstheme="majorHAnsi"/>
                                <w:color w:val="auto"/>
                                <w:sz w:val="19"/>
                                <w:szCs w:val="19"/>
                              </w:rPr>
                            </w:pPr>
                            <w:r w:rsidRPr="00476F70">
                              <w:rPr>
                                <w:rFonts w:asciiTheme="majorHAnsi" w:hAnsiTheme="majorHAnsi" w:cstheme="majorHAnsi"/>
                                <w:sz w:val="19"/>
                                <w:szCs w:val="19"/>
                                <w:shd w:val="clear" w:color="auto" w:fill="FFFFFF"/>
                              </w:rPr>
                              <w:t xml:space="preserve">1. </w:t>
                            </w:r>
                            <w:r w:rsidRPr="00476F70">
                              <w:rPr>
                                <w:rFonts w:asciiTheme="majorHAnsi" w:eastAsia="Times New Roman" w:hAnsiTheme="majorHAnsi" w:cstheme="majorHAnsi"/>
                                <w:color w:val="auto"/>
                                <w:sz w:val="19"/>
                                <w:szCs w:val="19"/>
                              </w:rPr>
                              <w:t xml:space="preserve">Dos miembros del personal (uno de ellos es el actual Maestro del Año). </w:t>
                            </w:r>
                          </w:p>
                          <w:p w14:paraId="1D19694C" w14:textId="77777777" w:rsidR="00476F70" w:rsidRPr="00476F70" w:rsidRDefault="00476F70" w:rsidP="003F41A2">
                            <w:pPr>
                              <w:pStyle w:val="BasicParagraph"/>
                              <w:suppressAutoHyphens/>
                              <w:spacing w:line="240" w:lineRule="auto"/>
                              <w:rPr>
                                <w:rFonts w:asciiTheme="majorHAnsi" w:eastAsia="Times New Roman" w:hAnsiTheme="majorHAnsi" w:cstheme="majorHAnsi"/>
                                <w:color w:val="auto"/>
                                <w:sz w:val="19"/>
                                <w:szCs w:val="19"/>
                              </w:rPr>
                            </w:pPr>
                            <w:r w:rsidRPr="00476F70">
                              <w:rPr>
                                <w:rFonts w:asciiTheme="majorHAnsi" w:eastAsia="Times New Roman" w:hAnsiTheme="majorHAnsi" w:cstheme="majorHAnsi"/>
                                <w:color w:val="auto"/>
                                <w:sz w:val="19"/>
                                <w:szCs w:val="19"/>
                              </w:rPr>
                              <w:t>2. Dos padres (uno de ellos es el actual presidente de la PTSA).</w:t>
                            </w:r>
                          </w:p>
                          <w:p w14:paraId="72E95748" w14:textId="77777777" w:rsidR="00476F70" w:rsidRPr="00476F70" w:rsidRDefault="00476F70" w:rsidP="003F41A2">
                            <w:pPr>
                              <w:pStyle w:val="BasicParagraph"/>
                              <w:suppressAutoHyphens/>
                              <w:spacing w:line="240" w:lineRule="auto"/>
                              <w:rPr>
                                <w:rFonts w:asciiTheme="majorHAnsi" w:eastAsia="Times New Roman" w:hAnsiTheme="majorHAnsi" w:cstheme="majorHAnsi"/>
                                <w:sz w:val="19"/>
                                <w:szCs w:val="19"/>
                              </w:rPr>
                            </w:pPr>
                            <w:r w:rsidRPr="00476F70">
                              <w:rPr>
                                <w:rFonts w:asciiTheme="majorHAnsi" w:eastAsia="Times New Roman" w:hAnsiTheme="majorHAnsi" w:cstheme="majorHAnsi"/>
                                <w:color w:val="auto"/>
                                <w:sz w:val="19"/>
                                <w:szCs w:val="19"/>
                              </w:rPr>
                              <w:t xml:space="preserve">3. Dos miembros de la comunidad (uno de ellos representante de </w:t>
                            </w:r>
                            <w:r w:rsidRPr="00476F70">
                              <w:rPr>
                                <w:rFonts w:asciiTheme="majorHAnsi" w:eastAsia="Times New Roman" w:hAnsiTheme="majorHAnsi" w:cstheme="majorHAnsi"/>
                                <w:sz w:val="19"/>
                                <w:szCs w:val="19"/>
                              </w:rPr>
                              <w:t>Partner in Education).</w:t>
                            </w:r>
                          </w:p>
                          <w:p w14:paraId="7CC65AB7" w14:textId="77777777" w:rsidR="00476F70" w:rsidRPr="00476F70" w:rsidRDefault="00476F70" w:rsidP="003F41A2">
                            <w:pPr>
                              <w:pStyle w:val="BasicParagraph"/>
                              <w:suppressAutoHyphens/>
                              <w:spacing w:line="240" w:lineRule="auto"/>
                              <w:rPr>
                                <w:rFonts w:asciiTheme="majorHAnsi" w:eastAsia="Times New Roman" w:hAnsiTheme="majorHAnsi" w:cstheme="majorHAnsi"/>
                                <w:sz w:val="19"/>
                                <w:szCs w:val="19"/>
                              </w:rPr>
                            </w:pPr>
                            <w:r w:rsidRPr="00476F70">
                              <w:rPr>
                                <w:rFonts w:asciiTheme="majorHAnsi" w:eastAsia="Times New Roman" w:hAnsiTheme="majorHAnsi" w:cstheme="majorHAnsi"/>
                                <w:sz w:val="19"/>
                                <w:szCs w:val="19"/>
                              </w:rPr>
                              <w:t xml:space="preserve">4. Las escuelas secundarias </w:t>
                            </w:r>
                            <w:r w:rsidRPr="00476F70">
                              <w:rPr>
                                <w:rFonts w:asciiTheme="majorHAnsi" w:eastAsia="Times New Roman" w:hAnsiTheme="majorHAnsi" w:cstheme="majorHAnsi"/>
                                <w:i/>
                                <w:iCs/>
                                <w:sz w:val="19"/>
                                <w:szCs w:val="19"/>
                              </w:rPr>
                              <w:t>solo</w:t>
                            </w:r>
                            <w:r w:rsidRPr="00476F70">
                              <w:rPr>
                                <w:rFonts w:asciiTheme="majorHAnsi" w:eastAsia="Times New Roman" w:hAnsiTheme="majorHAnsi" w:cstheme="majorHAnsi"/>
                                <w:sz w:val="19"/>
                                <w:szCs w:val="19"/>
                              </w:rPr>
                              <w:t xml:space="preserve"> deben incluir al presidente de la asociación de gobierno estudiantil o al presidente de la clase superior.</w:t>
                            </w:r>
                          </w:p>
                          <w:p w14:paraId="60931E88" w14:textId="77777777" w:rsidR="00476F70" w:rsidRPr="00476F70" w:rsidRDefault="00476F70" w:rsidP="003F41A2">
                            <w:pPr>
                              <w:pStyle w:val="BasicParagraph"/>
                              <w:suppressAutoHyphens/>
                              <w:spacing w:line="240" w:lineRule="auto"/>
                              <w:rPr>
                                <w:rFonts w:asciiTheme="majorHAnsi" w:hAnsiTheme="majorHAnsi" w:cstheme="majorHAnsi"/>
                                <w:sz w:val="19"/>
                                <w:szCs w:val="19"/>
                                <w:shd w:val="clear" w:color="auto" w:fill="FFFFFF"/>
                              </w:rPr>
                            </w:pPr>
                          </w:p>
                          <w:p w14:paraId="07073195" w14:textId="77777777" w:rsidR="00476F70" w:rsidRPr="00476F70" w:rsidRDefault="00476F70" w:rsidP="003F41A2">
                            <w:pPr>
                              <w:pStyle w:val="BasicParagraph"/>
                              <w:suppressAutoHyphens/>
                              <w:spacing w:line="240" w:lineRule="auto"/>
                              <w:rPr>
                                <w:rFonts w:asciiTheme="majorHAnsi" w:hAnsiTheme="majorHAnsi" w:cstheme="majorHAnsi"/>
                                <w:sz w:val="19"/>
                                <w:szCs w:val="19"/>
                                <w:shd w:val="clear" w:color="auto" w:fill="FFFFFF"/>
                              </w:rPr>
                            </w:pPr>
                            <w:r w:rsidRPr="00476F70">
                              <w:rPr>
                                <w:rFonts w:asciiTheme="majorHAnsi" w:hAnsiTheme="majorHAnsi" w:cstheme="majorHAnsi"/>
                                <w:sz w:val="19"/>
                                <w:szCs w:val="19"/>
                                <w:shd w:val="clear" w:color="auto" w:fill="FFFFFF"/>
                              </w:rPr>
                              <w:t xml:space="preserve">Si desea compartir sus ideas y perspectivas con el Consejo Asesor de Directores, comuníquese con la Dra. Tiffany Jones, directora de la escuela tiffany.jones2@cobbk12.org. </w:t>
                            </w:r>
                          </w:p>
                          <w:p w14:paraId="3A05E35E" w14:textId="77777777" w:rsidR="00476F70" w:rsidRPr="00476F70" w:rsidRDefault="00476F70" w:rsidP="003F41A2">
                            <w:pPr>
                              <w:pStyle w:val="BasicParagraph"/>
                              <w:suppressAutoHyphens/>
                              <w:spacing w:line="240" w:lineRule="auto"/>
                              <w:jc w:val="center"/>
                              <w:rPr>
                                <w:rFonts w:ascii="Times New Roman" w:hAnsi="Times New Roman" w:cs="Times New Roman"/>
                                <w:sz w:val="19"/>
                                <w:szCs w:val="19"/>
                                <w:shd w:val="clear" w:color="auto" w:fill="FFFFFF"/>
                              </w:rPr>
                            </w:pPr>
                          </w:p>
                          <w:p w14:paraId="0EF05682" w14:textId="77777777" w:rsidR="00476F70" w:rsidRPr="00476F70" w:rsidRDefault="00476F70" w:rsidP="003F41A2">
                            <w:pPr>
                              <w:pStyle w:val="BasicParagraph"/>
                              <w:suppressAutoHyphens/>
                              <w:spacing w:line="240" w:lineRule="auto"/>
                              <w:rPr>
                                <w:rFonts w:ascii="Times New Roman" w:hAnsi="Times New Roman" w:cs="Times New Roman"/>
                                <w:sz w:val="19"/>
                                <w:szCs w:val="19"/>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2" type="#_x0000_t202" style="position:absolute;margin-left:-.5pt;margin-top:224.85pt;width:242.4pt;height:29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" filled="f" stroked="f">
                <v:textbox>
                  <w:txbxContent>
                    <w:p w14:paraId="3239AF2A" w14:textId="30884715" w:rsidR="00476F70" w:rsidRPr="00476F70" w:rsidRDefault="00476F70" w:rsidP="00476F70">
                      <w:pPr>
                        <w:pStyle w:val="BasicParagraph"/>
                        <w:suppressAutoHyphens/>
                        <w:jc w:val="center"/>
                        <w:rPr>
                          <w:rFonts w:ascii="MinionPro-Bold" w:hAnsi="MinionPro-Bold" w:cs="MinionPro-Bold"/>
                          <w:b/>
                          <w:bCs/>
                          <w:color w:val="auto"/>
                          <w:sz w:val="28"/>
                          <w:szCs w:val="28"/>
                        </w:rPr>
                      </w:pPr>
                      <w:r w:rsidRPr="00476F70">
                        <w:rPr>
                          <w:rStyle w:val="CharacterStyle2"/>
                          <w:rFonts w:ascii="MinionPro-Bold" w:hAnsi="MinionPro-Bold" w:cs="MinionPro-Bold"/>
                          <w:i w:val="0"/>
                          <w:iCs w:val="0"/>
                          <w:smallCaps w:val="0"/>
                          <w:color w:val="auto"/>
                          <w:sz w:val="28"/>
                          <w:szCs w:val="28"/>
                        </w:rPr>
                        <w:t>Consejo Asesor de la Directora</w:t>
                      </w:r>
                    </w:p>
                    <w:p w14:paraId="6A01BBFE" w14:textId="47BE1831" w:rsidR="00476F70" w:rsidRPr="00476F70" w:rsidRDefault="00476F70" w:rsidP="003F41A2">
                      <w:pPr>
                        <w:pStyle w:val="BasicParagraph"/>
                        <w:suppressAutoHyphens/>
                        <w:spacing w:line="240" w:lineRule="auto"/>
                        <w:rPr>
                          <w:rFonts w:asciiTheme="majorHAnsi" w:hAnsiTheme="majorHAnsi" w:cstheme="majorHAnsi"/>
                          <w:sz w:val="19"/>
                          <w:szCs w:val="19"/>
                          <w:shd w:val="clear" w:color="auto" w:fill="FFFFFF"/>
                        </w:rPr>
                      </w:pPr>
                      <w:r w:rsidRPr="00476F70">
                        <w:rPr>
                          <w:rFonts w:asciiTheme="majorHAnsi" w:hAnsiTheme="majorHAnsi" w:cstheme="majorHAnsi"/>
                          <w:sz w:val="19"/>
                          <w:szCs w:val="19"/>
                          <w:shd w:val="clear" w:color="auto" w:fill="FFFFFF"/>
                        </w:rPr>
                        <w:t>El propósito del Consejo Asesor de la Directora es reunir a los padres, miembros de la comunidad y personal escolar para crear una mejor comprensión y respeto mutuo por las preocupaciones de los demás y compartir ideas para mejorar la escuela.</w:t>
                      </w:r>
                    </w:p>
                    <w:p w14:paraId="5F95E207" w14:textId="77777777" w:rsidR="00476F70" w:rsidRPr="00476F70" w:rsidRDefault="00476F70" w:rsidP="003F41A2">
                      <w:pPr>
                        <w:pStyle w:val="BasicParagraph"/>
                        <w:suppressAutoHyphens/>
                        <w:spacing w:line="240" w:lineRule="auto"/>
                        <w:rPr>
                          <w:rFonts w:asciiTheme="majorHAnsi" w:hAnsiTheme="majorHAnsi" w:cstheme="majorHAnsi"/>
                          <w:sz w:val="19"/>
                          <w:szCs w:val="19"/>
                          <w:shd w:val="clear" w:color="auto" w:fill="FFFFFF"/>
                        </w:rPr>
                      </w:pPr>
                    </w:p>
                    <w:p w14:paraId="140D0FD2" w14:textId="77777777" w:rsidR="00476F70" w:rsidRPr="00476F70" w:rsidRDefault="00476F70" w:rsidP="003F41A2">
                      <w:pPr>
                        <w:pStyle w:val="BasicParagraph"/>
                        <w:suppressAutoHyphens/>
                        <w:spacing w:line="240" w:lineRule="auto"/>
                        <w:rPr>
                          <w:rFonts w:asciiTheme="majorHAnsi" w:hAnsiTheme="majorHAnsi" w:cstheme="majorHAnsi"/>
                          <w:sz w:val="19"/>
                          <w:szCs w:val="19"/>
                          <w:shd w:val="clear" w:color="auto" w:fill="FFFFFF"/>
                        </w:rPr>
                      </w:pPr>
                      <w:r w:rsidRPr="00476F70">
                        <w:rPr>
                          <w:rFonts w:asciiTheme="majorHAnsi" w:hAnsiTheme="majorHAnsi" w:cstheme="majorHAnsi"/>
                          <w:sz w:val="19"/>
                          <w:szCs w:val="19"/>
                          <w:shd w:val="clear" w:color="auto" w:fill="FFFFFF"/>
                        </w:rPr>
                        <w:t xml:space="preserve">El Consejo Asesor de Directores se reúne tres veces por año escolar. Junto con el director, los miembros del consejo incluyen: </w:t>
                      </w:r>
                    </w:p>
                    <w:p w14:paraId="5424A6A2" w14:textId="77777777" w:rsidR="00476F70" w:rsidRPr="00476F70" w:rsidRDefault="00476F70" w:rsidP="003F41A2">
                      <w:pPr>
                        <w:pStyle w:val="BasicParagraph"/>
                        <w:suppressAutoHyphens/>
                        <w:spacing w:line="240" w:lineRule="auto"/>
                        <w:rPr>
                          <w:rFonts w:asciiTheme="majorHAnsi" w:eastAsia="Times New Roman" w:hAnsiTheme="majorHAnsi" w:cstheme="majorHAnsi"/>
                          <w:color w:val="auto"/>
                          <w:sz w:val="19"/>
                          <w:szCs w:val="19"/>
                        </w:rPr>
                      </w:pPr>
                      <w:r w:rsidRPr="00476F70">
                        <w:rPr>
                          <w:rFonts w:asciiTheme="majorHAnsi" w:hAnsiTheme="majorHAnsi" w:cstheme="majorHAnsi"/>
                          <w:sz w:val="19"/>
                          <w:szCs w:val="19"/>
                          <w:shd w:val="clear" w:color="auto" w:fill="FFFFFF"/>
                        </w:rPr>
                        <w:t xml:space="preserve">1. </w:t>
                      </w:r>
                      <w:r w:rsidRPr="00476F70">
                        <w:rPr>
                          <w:rFonts w:asciiTheme="majorHAnsi" w:eastAsia="Times New Roman" w:hAnsiTheme="majorHAnsi" w:cstheme="majorHAnsi"/>
                          <w:color w:val="auto"/>
                          <w:sz w:val="19"/>
                          <w:szCs w:val="19"/>
                        </w:rPr>
                        <w:t xml:space="preserve">Dos miembros del personal (uno de ellos es el actual Maestro del Año). </w:t>
                      </w:r>
                    </w:p>
                    <w:p w14:paraId="1D19694C" w14:textId="77777777" w:rsidR="00476F70" w:rsidRPr="00476F70" w:rsidRDefault="00476F70" w:rsidP="003F41A2">
                      <w:pPr>
                        <w:pStyle w:val="BasicParagraph"/>
                        <w:suppressAutoHyphens/>
                        <w:spacing w:line="240" w:lineRule="auto"/>
                        <w:rPr>
                          <w:rFonts w:asciiTheme="majorHAnsi" w:eastAsia="Times New Roman" w:hAnsiTheme="majorHAnsi" w:cstheme="majorHAnsi"/>
                          <w:color w:val="auto"/>
                          <w:sz w:val="19"/>
                          <w:szCs w:val="19"/>
                        </w:rPr>
                      </w:pPr>
                      <w:r w:rsidRPr="00476F70">
                        <w:rPr>
                          <w:rFonts w:asciiTheme="majorHAnsi" w:eastAsia="Times New Roman" w:hAnsiTheme="majorHAnsi" w:cstheme="majorHAnsi"/>
                          <w:color w:val="auto"/>
                          <w:sz w:val="19"/>
                          <w:szCs w:val="19"/>
                        </w:rPr>
                        <w:t>2. Dos padres (uno de ellos es el actual presidente de la PTSA).</w:t>
                      </w:r>
                    </w:p>
                    <w:p w14:paraId="72E95748" w14:textId="77777777" w:rsidR="00476F70" w:rsidRPr="00476F70" w:rsidRDefault="00476F70" w:rsidP="003F41A2">
                      <w:pPr>
                        <w:pStyle w:val="BasicParagraph"/>
                        <w:suppressAutoHyphens/>
                        <w:spacing w:line="240" w:lineRule="auto"/>
                        <w:rPr>
                          <w:rFonts w:asciiTheme="majorHAnsi" w:eastAsia="Times New Roman" w:hAnsiTheme="majorHAnsi" w:cstheme="majorHAnsi"/>
                          <w:sz w:val="19"/>
                          <w:szCs w:val="19"/>
                        </w:rPr>
                      </w:pPr>
                      <w:r w:rsidRPr="00476F70">
                        <w:rPr>
                          <w:rFonts w:asciiTheme="majorHAnsi" w:eastAsia="Times New Roman" w:hAnsiTheme="majorHAnsi" w:cstheme="majorHAnsi"/>
                          <w:color w:val="auto"/>
                          <w:sz w:val="19"/>
                          <w:szCs w:val="19"/>
                        </w:rPr>
                        <w:t xml:space="preserve">3. Dos miembros de la comunidad (uno de ellos representante de </w:t>
                      </w:r>
                      <w:r w:rsidRPr="00476F70">
                        <w:rPr>
                          <w:rFonts w:asciiTheme="majorHAnsi" w:eastAsia="Times New Roman" w:hAnsiTheme="majorHAnsi" w:cstheme="majorHAnsi"/>
                          <w:sz w:val="19"/>
                          <w:szCs w:val="19"/>
                        </w:rPr>
                        <w:t>Partner in Education).</w:t>
                      </w:r>
                    </w:p>
                    <w:p w14:paraId="7CC65AB7" w14:textId="77777777" w:rsidR="00476F70" w:rsidRPr="00476F70" w:rsidRDefault="00476F70" w:rsidP="003F41A2">
                      <w:pPr>
                        <w:pStyle w:val="BasicParagraph"/>
                        <w:suppressAutoHyphens/>
                        <w:spacing w:line="240" w:lineRule="auto"/>
                        <w:rPr>
                          <w:rFonts w:asciiTheme="majorHAnsi" w:eastAsia="Times New Roman" w:hAnsiTheme="majorHAnsi" w:cstheme="majorHAnsi"/>
                          <w:sz w:val="19"/>
                          <w:szCs w:val="19"/>
                        </w:rPr>
                      </w:pPr>
                      <w:r w:rsidRPr="00476F70">
                        <w:rPr>
                          <w:rFonts w:asciiTheme="majorHAnsi" w:eastAsia="Times New Roman" w:hAnsiTheme="majorHAnsi" w:cstheme="majorHAnsi"/>
                          <w:sz w:val="19"/>
                          <w:szCs w:val="19"/>
                        </w:rPr>
                        <w:t xml:space="preserve">4. Las escuelas secundarias </w:t>
                      </w:r>
                      <w:r w:rsidRPr="00476F70">
                        <w:rPr>
                          <w:rFonts w:asciiTheme="majorHAnsi" w:eastAsia="Times New Roman" w:hAnsiTheme="majorHAnsi" w:cstheme="majorHAnsi"/>
                          <w:i/>
                          <w:iCs/>
                          <w:sz w:val="19"/>
                          <w:szCs w:val="19"/>
                        </w:rPr>
                        <w:t>solo</w:t>
                      </w:r>
                      <w:r w:rsidRPr="00476F70">
                        <w:rPr>
                          <w:rFonts w:asciiTheme="majorHAnsi" w:eastAsia="Times New Roman" w:hAnsiTheme="majorHAnsi" w:cstheme="majorHAnsi"/>
                          <w:sz w:val="19"/>
                          <w:szCs w:val="19"/>
                        </w:rPr>
                        <w:t xml:space="preserve"> deben incluir al presidente de la asociación de gobierno estudiantil o al presidente de la clase superior.</w:t>
                      </w:r>
                    </w:p>
                    <w:p w14:paraId="60931E88" w14:textId="77777777" w:rsidR="00476F70" w:rsidRPr="00476F70" w:rsidRDefault="00476F70" w:rsidP="003F41A2">
                      <w:pPr>
                        <w:pStyle w:val="BasicParagraph"/>
                        <w:suppressAutoHyphens/>
                        <w:spacing w:line="240" w:lineRule="auto"/>
                        <w:rPr>
                          <w:rFonts w:asciiTheme="majorHAnsi" w:hAnsiTheme="majorHAnsi" w:cstheme="majorHAnsi"/>
                          <w:sz w:val="19"/>
                          <w:szCs w:val="19"/>
                          <w:shd w:val="clear" w:color="auto" w:fill="FFFFFF"/>
                        </w:rPr>
                      </w:pPr>
                    </w:p>
                    <w:p w14:paraId="07073195" w14:textId="77777777" w:rsidR="00476F70" w:rsidRPr="00476F70" w:rsidRDefault="00476F70" w:rsidP="003F41A2">
                      <w:pPr>
                        <w:pStyle w:val="BasicParagraph"/>
                        <w:suppressAutoHyphens/>
                        <w:spacing w:line="240" w:lineRule="auto"/>
                        <w:rPr>
                          <w:rFonts w:asciiTheme="majorHAnsi" w:hAnsiTheme="majorHAnsi" w:cstheme="majorHAnsi"/>
                          <w:sz w:val="19"/>
                          <w:szCs w:val="19"/>
                          <w:shd w:val="clear" w:color="auto" w:fill="FFFFFF"/>
                        </w:rPr>
                      </w:pPr>
                      <w:r w:rsidRPr="00476F70">
                        <w:rPr>
                          <w:rFonts w:asciiTheme="majorHAnsi" w:hAnsiTheme="majorHAnsi" w:cstheme="majorHAnsi"/>
                          <w:sz w:val="19"/>
                          <w:szCs w:val="19"/>
                          <w:shd w:val="clear" w:color="auto" w:fill="FFFFFF"/>
                        </w:rPr>
                        <w:t xml:space="preserve">Si desea compartir sus ideas y perspectivas con el Consejo Asesor de Directores, comuníquese con la Dra. Tiffany Jones, directora de la escuela tiffany.jones2@cobbk12.org. </w:t>
                      </w:r>
                    </w:p>
                    <w:p w14:paraId="3A05E35E" w14:textId="77777777" w:rsidR="00476F70" w:rsidRPr="00476F70" w:rsidRDefault="00476F70" w:rsidP="003F41A2">
                      <w:pPr>
                        <w:pStyle w:val="BasicParagraph"/>
                        <w:suppressAutoHyphens/>
                        <w:spacing w:line="240" w:lineRule="auto"/>
                        <w:jc w:val="center"/>
                        <w:rPr>
                          <w:rFonts w:ascii="Times New Roman" w:hAnsi="Times New Roman" w:cs="Times New Roman"/>
                          <w:sz w:val="19"/>
                          <w:szCs w:val="19"/>
                          <w:shd w:val="clear" w:color="auto" w:fill="FFFFFF"/>
                        </w:rPr>
                      </w:pPr>
                    </w:p>
                    <w:p w14:paraId="0EF05682" w14:textId="77777777" w:rsidR="00476F70" w:rsidRPr="00476F70" w:rsidRDefault="00476F70" w:rsidP="003F41A2">
                      <w:pPr>
                        <w:pStyle w:val="BasicParagraph"/>
                        <w:suppressAutoHyphens/>
                        <w:spacing w:line="240" w:lineRule="auto"/>
                        <w:rPr>
                          <w:rFonts w:ascii="Times New Roman" w:hAnsi="Times New Roman" w:cs="Times New Roman"/>
                          <w:sz w:val="19"/>
                          <w:szCs w:val="19"/>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v:textbox>
                <w10:wrap type="tight" anchorx="margin" anchory="margin"/>
              </v:shape>
            </w:pict>
          </mc:Fallback>
        </mc:AlternateContent>
      </w:r>
      <w:r w:rsidR="003B1C4F">
        <w:rPr>
          <w:noProof/>
        </w:rPr>
        <mc:AlternateContent>
          <mc:Choice Requires="wps">
            <w:drawing>
              <wp:anchor distT="0" distB="0" distL="114300" distR="114300" simplePos="0" relativeHeight="251658242" behindDoc="0" locked="0" layoutInCell="1" allowOverlap="1" wp14:anchorId="1F0E7F10" wp14:editId="72A15C85">
                <wp:simplePos x="0" y="0"/>
                <wp:positionH relativeFrom="column">
                  <wp:posOffset>3393346</wp:posOffset>
                </wp:positionH>
                <wp:positionV relativeFrom="paragraph">
                  <wp:posOffset>3517684</wp:posOffset>
                </wp:positionV>
                <wp:extent cx="5662569" cy="31369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662569" cy="313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F24591" w14:textId="77777777" w:rsidR="00931158" w:rsidRPr="00696E3A" w:rsidRDefault="00931158" w:rsidP="000B610C">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Comparte tus pensamientos</w:t>
                            </w:r>
                          </w:p>
                          <w:p w14:paraId="7963B459" w14:textId="77777777" w:rsidR="00931158" w:rsidRDefault="00931158" w:rsidP="000B610C">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Queremos saber de ti. Si tiene alguna sugerencia o si hay alguna parte de este plan que considere que no es satisfactoria con las metas de rendimiento académico de los estudiantes y de la escuela, por favor envíenos sus comentarios en el espacio provisto y deje este formulario en la Oficina Principal:</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23B9FADA" w:rsidR="003B1C4F" w:rsidRPr="00DB1B59" w:rsidRDefault="00931158" w:rsidP="003B1C4F">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Nombre</w:t>
                                  </w:r>
                                  <w:r w:rsidR="00531794">
                                    <w:rPr>
                                      <w:rFonts w:ascii="Calibri" w:hAnsi="Calibri" w:cs="Calibri"/>
                                      <w:iCs/>
                                      <w:sz w:val="20"/>
                                      <w:szCs w:val="20"/>
                                    </w:rPr>
                                    <w:t xml:space="preserve"> </w:t>
                                  </w:r>
                                  <w:r w:rsidR="003B1C4F">
                                    <w:rPr>
                                      <w:rFonts w:ascii="Calibri" w:hAnsi="Calibri" w:cs="Calibri"/>
                                      <w:iCs/>
                                      <w:sz w:val="20"/>
                                      <w:szCs w:val="20"/>
                                    </w:rPr>
                                    <w:t>(Op</w:t>
                                  </w:r>
                                  <w:r w:rsidR="00531794">
                                    <w:rPr>
                                      <w:rFonts w:ascii="Calibri" w:hAnsi="Calibri" w:cs="Calibri"/>
                                      <w:iCs/>
                                      <w:sz w:val="20"/>
                                      <w:szCs w:val="20"/>
                                    </w:rPr>
                                    <w:t>cional</w:t>
                                  </w:r>
                                  <w:r w:rsidR="003B1C4F">
                                    <w:rPr>
                                      <w:rFonts w:ascii="Calibri" w:hAnsi="Calibri" w:cs="Calibri"/>
                                      <w:iCs/>
                                      <w:sz w:val="20"/>
                                      <w:szCs w:val="20"/>
                                    </w:rPr>
                                    <w:t>)</w:t>
                                  </w:r>
                                  <w:r w:rsidR="003B1C4F"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67816EFB" w:rsidR="003B1C4F" w:rsidRPr="00DB1B59" w:rsidRDefault="002805E2" w:rsidP="003B1C4F">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Telefono</w:t>
                                  </w:r>
                                  <w:r w:rsidR="003B1C4F">
                                    <w:rPr>
                                      <w:rFonts w:ascii="Calibri" w:hAnsi="Calibri" w:cs="Calibri"/>
                                      <w:iCs/>
                                      <w:sz w:val="20"/>
                                      <w:szCs w:val="20"/>
                                    </w:rPr>
                                    <w:t xml:space="preserve"> (O</w:t>
                                  </w:r>
                                  <w:r>
                                    <w:rPr>
                                      <w:rFonts w:ascii="Calibri" w:hAnsi="Calibri" w:cs="Calibri"/>
                                      <w:iCs/>
                                      <w:sz w:val="20"/>
                                      <w:szCs w:val="20"/>
                                    </w:rPr>
                                    <w:t>pcional</w:t>
                                  </w:r>
                                  <w:r w:rsidR="003B1C4F">
                                    <w:rPr>
                                      <w:rFonts w:ascii="Calibri" w:hAnsi="Calibri" w:cs="Calibri"/>
                                      <w:iCs/>
                                      <w:sz w:val="20"/>
                                      <w:szCs w:val="20"/>
                                    </w:rPr>
                                    <w:t>)</w:t>
                                  </w:r>
                                  <w:r w:rsidR="003B1C4F" w:rsidRPr="00DB1B59">
                                    <w:rPr>
                                      <w:rFonts w:ascii="Calibri" w:hAnsi="Calibri" w:cs="Calibri"/>
                                      <w:iCs/>
                                      <w:sz w:val="20"/>
                                      <w:szCs w:val="20"/>
                                    </w:rPr>
                                    <w:t>:</w:t>
                                  </w:r>
                                  <w:r w:rsidR="003B1C4F">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6FBAC926" w:rsidR="003B1C4F" w:rsidRPr="00DB1B59" w:rsidRDefault="002805E2" w:rsidP="003B1C4F">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Correo Electronico</w:t>
                                  </w:r>
                                  <w:r w:rsidR="003B1C4F">
                                    <w:rPr>
                                      <w:rFonts w:ascii="Calibri" w:hAnsi="Calibri" w:cs="Calibri"/>
                                      <w:iCs/>
                                      <w:sz w:val="20"/>
                                      <w:szCs w:val="20"/>
                                    </w:rPr>
                                    <w:t xml:space="preserve"> (Op</w:t>
                                  </w:r>
                                  <w:r>
                                    <w:rPr>
                                      <w:rFonts w:ascii="Calibri" w:hAnsi="Calibri" w:cs="Calibri"/>
                                      <w:iCs/>
                                      <w:sz w:val="20"/>
                                      <w:szCs w:val="20"/>
                                    </w:rPr>
                                    <w:t>cional</w:t>
                                  </w:r>
                                  <w:r w:rsidR="003B1C4F">
                                    <w:rPr>
                                      <w:rFonts w:ascii="Calibri" w:hAnsi="Calibri" w:cs="Calibri"/>
                                      <w:iCs/>
                                      <w:sz w:val="20"/>
                                      <w:szCs w:val="20"/>
                                    </w:rPr>
                                    <w:t>)</w:t>
                                  </w:r>
                                  <w:r w:rsidR="003B1C4F"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3EB099AB" w14:textId="7467FB95" w:rsidR="007A7431" w:rsidRPr="00000FD7" w:rsidRDefault="007A7431" w:rsidP="00783187">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Sugerencias, Felicitaciones, Inquietudes:</w:t>
                            </w:r>
                          </w:p>
                          <w:p w14:paraId="0921C54C" w14:textId="69C17BA0" w:rsidR="003B1C4F" w:rsidRPr="00000FD7" w:rsidRDefault="003B1C4F" w:rsidP="00951F9E">
                            <w:pPr>
                              <w:pStyle w:val="BasicParagraph"/>
                              <w:spacing w:line="240" w:lineRule="auto"/>
                              <w:rPr>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3" type="#_x0000_t202" style="position:absolute;margin-left:267.2pt;margin-top:277pt;width:445.85pt;height:24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" filled="f" stroked="f">
                <v:textbox>
                  <w:txbxContent>
                    <w:p w14:paraId="50F24591" w14:textId="77777777" w:rsidR="00931158" w:rsidRPr="00696E3A" w:rsidRDefault="00931158" w:rsidP="000B610C">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Comparte tus pensamientos</w:t>
                      </w:r>
                    </w:p>
                    <w:p w14:paraId="7963B459" w14:textId="77777777" w:rsidR="00931158" w:rsidRDefault="00931158" w:rsidP="000B610C">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Queremos saber de ti. Si tiene alguna sugerencia o si hay alguna parte de este plan que considere que no es satisfactoria con las metas de rendimiento académico de los estudiantes y de la escuela, por favor envíenos sus comentarios en el espacio provisto y deje este formulario en la Oficina Principal:</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23B9FADA" w:rsidR="003B1C4F" w:rsidRPr="00DB1B59" w:rsidRDefault="00931158" w:rsidP="003B1C4F">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Nombre</w:t>
                            </w:r>
                            <w:r w:rsidR="00531794">
                              <w:rPr>
                                <w:rFonts w:ascii="Calibri" w:hAnsi="Calibri" w:cs="Calibri"/>
                                <w:iCs/>
                                <w:sz w:val="20"/>
                                <w:szCs w:val="20"/>
                              </w:rPr>
                              <w:t xml:space="preserve"> </w:t>
                            </w:r>
                            <w:r w:rsidR="003B1C4F">
                              <w:rPr>
                                <w:rFonts w:ascii="Calibri" w:hAnsi="Calibri" w:cs="Calibri"/>
                                <w:iCs/>
                                <w:sz w:val="20"/>
                                <w:szCs w:val="20"/>
                              </w:rPr>
                              <w:t>(Op</w:t>
                            </w:r>
                            <w:r w:rsidR="00531794">
                              <w:rPr>
                                <w:rFonts w:ascii="Calibri" w:hAnsi="Calibri" w:cs="Calibri"/>
                                <w:iCs/>
                                <w:sz w:val="20"/>
                                <w:szCs w:val="20"/>
                              </w:rPr>
                              <w:t>cional</w:t>
                            </w:r>
                            <w:r w:rsidR="003B1C4F">
                              <w:rPr>
                                <w:rFonts w:ascii="Calibri" w:hAnsi="Calibri" w:cs="Calibri"/>
                                <w:iCs/>
                                <w:sz w:val="20"/>
                                <w:szCs w:val="20"/>
                              </w:rPr>
                              <w:t>)</w:t>
                            </w:r>
                            <w:r w:rsidR="003B1C4F"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67816EFB" w:rsidR="003B1C4F" w:rsidRPr="00DB1B59" w:rsidRDefault="002805E2" w:rsidP="003B1C4F">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Telefono</w:t>
                            </w:r>
                            <w:r w:rsidR="003B1C4F">
                              <w:rPr>
                                <w:rFonts w:ascii="Calibri" w:hAnsi="Calibri" w:cs="Calibri"/>
                                <w:iCs/>
                                <w:sz w:val="20"/>
                                <w:szCs w:val="20"/>
                              </w:rPr>
                              <w:t xml:space="preserve"> (O</w:t>
                            </w:r>
                            <w:r>
                              <w:rPr>
                                <w:rFonts w:ascii="Calibri" w:hAnsi="Calibri" w:cs="Calibri"/>
                                <w:iCs/>
                                <w:sz w:val="20"/>
                                <w:szCs w:val="20"/>
                              </w:rPr>
                              <w:t>pcional</w:t>
                            </w:r>
                            <w:r w:rsidR="003B1C4F">
                              <w:rPr>
                                <w:rFonts w:ascii="Calibri" w:hAnsi="Calibri" w:cs="Calibri"/>
                                <w:iCs/>
                                <w:sz w:val="20"/>
                                <w:szCs w:val="20"/>
                              </w:rPr>
                              <w:t>)</w:t>
                            </w:r>
                            <w:r w:rsidR="003B1C4F" w:rsidRPr="00DB1B59">
                              <w:rPr>
                                <w:rFonts w:ascii="Calibri" w:hAnsi="Calibri" w:cs="Calibri"/>
                                <w:iCs/>
                                <w:sz w:val="20"/>
                                <w:szCs w:val="20"/>
                              </w:rPr>
                              <w:t>:</w:t>
                            </w:r>
                            <w:r w:rsidR="003B1C4F">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6FBAC926" w:rsidR="003B1C4F" w:rsidRPr="00DB1B59" w:rsidRDefault="002805E2" w:rsidP="003B1C4F">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Correo Electronico</w:t>
                            </w:r>
                            <w:r w:rsidR="003B1C4F">
                              <w:rPr>
                                <w:rFonts w:ascii="Calibri" w:hAnsi="Calibri" w:cs="Calibri"/>
                                <w:iCs/>
                                <w:sz w:val="20"/>
                                <w:szCs w:val="20"/>
                              </w:rPr>
                              <w:t xml:space="preserve"> (Op</w:t>
                            </w:r>
                            <w:r>
                              <w:rPr>
                                <w:rFonts w:ascii="Calibri" w:hAnsi="Calibri" w:cs="Calibri"/>
                                <w:iCs/>
                                <w:sz w:val="20"/>
                                <w:szCs w:val="20"/>
                              </w:rPr>
                              <w:t>cional</w:t>
                            </w:r>
                            <w:r w:rsidR="003B1C4F">
                              <w:rPr>
                                <w:rFonts w:ascii="Calibri" w:hAnsi="Calibri" w:cs="Calibri"/>
                                <w:iCs/>
                                <w:sz w:val="20"/>
                                <w:szCs w:val="20"/>
                              </w:rPr>
                              <w:t>)</w:t>
                            </w:r>
                            <w:r w:rsidR="003B1C4F"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3EB099AB" w14:textId="7467FB95" w:rsidR="007A7431" w:rsidRPr="00000FD7" w:rsidRDefault="007A7431" w:rsidP="00783187">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Sugerencias, Felicitaciones, Inquietudes:</w:t>
                      </w:r>
                    </w:p>
                    <w:p w14:paraId="0921C54C" w14:textId="69C17BA0" w:rsidR="003B1C4F" w:rsidRPr="00000FD7" w:rsidRDefault="003B1C4F" w:rsidP="00951F9E">
                      <w:pPr>
                        <w:pStyle w:val="BasicParagraph"/>
                        <w:spacing w:line="240" w:lineRule="auto"/>
                        <w:rPr>
                          <w:rFonts w:ascii="Times New Roman" w:hAnsi="Times New Roman" w:cs="Times New Roman"/>
                          <w:iCs/>
                          <w:sz w:val="20"/>
                          <w:szCs w:val="20"/>
                        </w:rPr>
                      </w:pPr>
                    </w:p>
                  </w:txbxContent>
                </v:textbox>
              </v:shape>
            </w:pict>
          </mc:Fallback>
        </mc:AlternateContent>
      </w:r>
      <w:r w:rsidR="003B1C4F">
        <w:rPr>
          <w:noProof/>
        </w:rPr>
        <mc:AlternateContent>
          <mc:Choice Requires="wps">
            <w:drawing>
              <wp:anchor distT="0" distB="0" distL="114300" distR="114300" simplePos="0" relativeHeight="251658273"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D19E50" id="Straight Connector 2" o:spid="_x0000_s1026" style="position:absolute;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85pt,448.15pt" to="695.85pt,4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58272"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26D420" id="Straight Connector 1" o:spid="_x0000_s1026" style="position:absolute;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35pt,470.6pt" to="699.35pt,4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58244"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D251BA" id="Straight Connector 198" o:spid="_x0000_s1026"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2pt,493.15pt" to="699.2pt,4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58245" behindDoc="0" locked="0" layoutInCell="1" allowOverlap="1" wp14:anchorId="18A858EB" wp14:editId="2219A3AA">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417462" id="Straight Connector 199" o:spid="_x0000_s1026" style="position:absolute;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5pt,516.8pt" to="699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" strokecolor="black [3213]" strokeweight="1pt">
                <v:stroke joinstyle="miter"/>
              </v:line>
            </w:pict>
          </mc:Fallback>
        </mc:AlternateContent>
      </w:r>
      <w:r w:rsidR="00474AC1">
        <w:rPr>
          <w:noProof/>
        </w:rPr>
        <mc:AlternateContent>
          <mc:Choice Requires="wps">
            <w:drawing>
              <wp:anchor distT="0" distB="0" distL="114300" distR="114300" simplePos="0" relativeHeight="251658240" behindDoc="0" locked="0" layoutInCell="1" allowOverlap="1" wp14:anchorId="70038C28" wp14:editId="1124B773">
                <wp:simplePos x="0" y="0"/>
                <wp:positionH relativeFrom="column">
                  <wp:posOffset>129540</wp:posOffset>
                </wp:positionH>
                <wp:positionV relativeFrom="paragraph">
                  <wp:posOffset>2540</wp:posOffset>
                </wp:positionV>
                <wp:extent cx="2921635" cy="2700655"/>
                <wp:effectExtent l="0" t="0" r="0" b="4445"/>
                <wp:wrapSquare wrapText="bothSides"/>
                <wp:docPr id="18" name="Text Box 18"/>
                <wp:cNvGraphicFramePr/>
                <a:graphic xmlns:a="http://schemas.openxmlformats.org/drawingml/2006/main">
                  <a:graphicData uri="http://schemas.microsoft.com/office/word/2010/wordprocessingShape">
                    <wps:wsp>
                      <wps:cNvSpPr txBox="1"/>
                      <wps:spPr>
                        <a:xfrm>
                          <a:off x="0" y="0"/>
                          <a:ext cx="2921635" cy="2700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A560AA" w14:textId="77777777" w:rsidR="00446ECD" w:rsidRDefault="00446ECD" w:rsidP="00EC6239">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Normas de Participación de los Padres</w:t>
                            </w:r>
                          </w:p>
                          <w:p w14:paraId="757A3DEF" w14:textId="77777777" w:rsidR="00446ECD" w:rsidRPr="00474AC1" w:rsidRDefault="00446ECD" w:rsidP="00EC6239">
                            <w:pPr>
                              <w:pStyle w:val="BasicParagraph"/>
                              <w:suppressAutoHyphens/>
                              <w:spacing w:line="240" w:lineRule="auto"/>
                              <w:jc w:val="center"/>
                              <w:rPr>
                                <w:rFonts w:ascii="Times New Roman" w:hAnsi="Times New Roman" w:cs="Times New Roman"/>
                                <w:color w:val="auto"/>
                              </w:rPr>
                            </w:pPr>
                          </w:p>
                          <w:p w14:paraId="6DA6F468" w14:textId="77777777" w:rsidR="00446ECD" w:rsidRPr="0013043F" w:rsidRDefault="00446ECD" w:rsidP="0013043F">
                            <w:pPr>
                              <w:pStyle w:val="BasicParagraph"/>
                              <w:suppressAutoHyphens/>
                              <w:spacing w:line="240" w:lineRule="auto"/>
                              <w:jc w:val="both"/>
                              <w:rPr>
                                <w:rFonts w:asciiTheme="majorHAnsi" w:hAnsiTheme="majorHAnsi" w:cstheme="majorHAnsi"/>
                                <w:iCs/>
                                <w:sz w:val="20"/>
                                <w:szCs w:val="20"/>
                              </w:rPr>
                            </w:pPr>
                            <w:r w:rsidRPr="0013043F">
                              <w:rPr>
                                <w:rFonts w:asciiTheme="majorHAnsi" w:hAnsiTheme="majorHAnsi" w:cstheme="majorHAnsi"/>
                                <w:iCs/>
                                <w:sz w:val="20"/>
                                <w:szCs w:val="20"/>
                              </w:rPr>
                              <w:t>La Escuela Primaria Milford y nuestros padres han adoptado los Estándares Nacionales de la PTA para Asociaciones Familia-Escuela como el modelo de la escuela para involucrar a los padres, estudiantes y la comunidad. Estas normas son:</w:t>
                            </w:r>
                          </w:p>
                          <w:p w14:paraId="38FB19EA" w14:textId="77777777" w:rsidR="00446ECD" w:rsidRPr="0013043F" w:rsidRDefault="00446ECD" w:rsidP="0013043F">
                            <w:pPr>
                              <w:pStyle w:val="BasicParagraph"/>
                              <w:suppressAutoHyphens/>
                              <w:spacing w:line="240" w:lineRule="auto"/>
                              <w:jc w:val="both"/>
                              <w:rPr>
                                <w:rFonts w:asciiTheme="majorHAnsi" w:hAnsiTheme="majorHAnsi" w:cstheme="majorHAnsi"/>
                                <w:iCs/>
                                <w:sz w:val="20"/>
                                <w:szCs w:val="20"/>
                              </w:rPr>
                            </w:pPr>
                          </w:p>
                          <w:p w14:paraId="141E01A6" w14:textId="77777777" w:rsidR="00446ECD" w:rsidRPr="0013043F" w:rsidRDefault="00446ECD" w:rsidP="0013043F">
                            <w:pPr>
                              <w:pStyle w:val="BasicParagraph"/>
                              <w:numPr>
                                <w:ilvl w:val="0"/>
                                <w:numId w:val="22"/>
                              </w:numPr>
                              <w:suppressAutoHyphens/>
                              <w:spacing w:line="240" w:lineRule="auto"/>
                              <w:jc w:val="both"/>
                              <w:rPr>
                                <w:rFonts w:asciiTheme="majorHAnsi" w:hAnsiTheme="majorHAnsi" w:cstheme="majorHAnsi"/>
                                <w:iCs/>
                                <w:sz w:val="20"/>
                                <w:szCs w:val="20"/>
                              </w:rPr>
                            </w:pPr>
                            <w:r w:rsidRPr="0013043F">
                              <w:rPr>
                                <w:rFonts w:asciiTheme="majorHAnsi" w:hAnsiTheme="majorHAnsi" w:cstheme="majorHAnsi"/>
                                <w:iCs/>
                                <w:sz w:val="20"/>
                                <w:szCs w:val="20"/>
                              </w:rPr>
                              <w:t>Dando la bienvenida a todas las familias</w:t>
                            </w:r>
                          </w:p>
                          <w:p w14:paraId="5E31F666" w14:textId="77777777" w:rsidR="00446ECD" w:rsidRPr="0013043F" w:rsidRDefault="00446ECD" w:rsidP="0013043F">
                            <w:pPr>
                              <w:pStyle w:val="BasicParagraph"/>
                              <w:numPr>
                                <w:ilvl w:val="0"/>
                                <w:numId w:val="22"/>
                              </w:numPr>
                              <w:suppressAutoHyphens/>
                              <w:spacing w:line="240" w:lineRule="auto"/>
                              <w:jc w:val="both"/>
                              <w:rPr>
                                <w:rFonts w:asciiTheme="majorHAnsi" w:hAnsiTheme="majorHAnsi" w:cstheme="majorHAnsi"/>
                                <w:iCs/>
                                <w:sz w:val="20"/>
                                <w:szCs w:val="20"/>
                              </w:rPr>
                            </w:pPr>
                            <w:r w:rsidRPr="0013043F">
                              <w:rPr>
                                <w:rFonts w:asciiTheme="majorHAnsi" w:hAnsiTheme="majorHAnsi" w:cstheme="majorHAnsi"/>
                                <w:iCs/>
                                <w:sz w:val="20"/>
                                <w:szCs w:val="20"/>
                              </w:rPr>
                              <w:t>Comunicarse de manera efectiva</w:t>
                            </w:r>
                          </w:p>
                          <w:p w14:paraId="3DC690A1" w14:textId="77777777" w:rsidR="00446ECD" w:rsidRPr="0013043F" w:rsidRDefault="00446ECD" w:rsidP="0013043F">
                            <w:pPr>
                              <w:pStyle w:val="BasicParagraph"/>
                              <w:numPr>
                                <w:ilvl w:val="0"/>
                                <w:numId w:val="22"/>
                              </w:numPr>
                              <w:suppressAutoHyphens/>
                              <w:spacing w:line="240" w:lineRule="auto"/>
                              <w:jc w:val="both"/>
                              <w:rPr>
                                <w:rFonts w:asciiTheme="majorHAnsi" w:hAnsiTheme="majorHAnsi" w:cstheme="majorHAnsi"/>
                                <w:iCs/>
                                <w:sz w:val="20"/>
                                <w:szCs w:val="20"/>
                              </w:rPr>
                            </w:pPr>
                            <w:r w:rsidRPr="0013043F">
                              <w:rPr>
                                <w:rFonts w:asciiTheme="majorHAnsi" w:hAnsiTheme="majorHAnsi" w:cstheme="majorHAnsi"/>
                                <w:iCs/>
                                <w:sz w:val="20"/>
                                <w:szCs w:val="20"/>
                              </w:rPr>
                              <w:t>Apoyando el éxito de los estudiantes</w:t>
                            </w:r>
                          </w:p>
                          <w:p w14:paraId="05A747B5" w14:textId="77777777" w:rsidR="00446ECD" w:rsidRPr="0013043F" w:rsidRDefault="00446ECD" w:rsidP="0013043F">
                            <w:pPr>
                              <w:pStyle w:val="BasicParagraph"/>
                              <w:numPr>
                                <w:ilvl w:val="0"/>
                                <w:numId w:val="22"/>
                              </w:numPr>
                              <w:suppressAutoHyphens/>
                              <w:spacing w:line="240" w:lineRule="auto"/>
                              <w:jc w:val="both"/>
                              <w:rPr>
                                <w:rFonts w:asciiTheme="majorHAnsi" w:hAnsiTheme="majorHAnsi" w:cstheme="majorHAnsi"/>
                                <w:iCs/>
                                <w:sz w:val="20"/>
                                <w:szCs w:val="20"/>
                              </w:rPr>
                            </w:pPr>
                            <w:r w:rsidRPr="0013043F">
                              <w:rPr>
                                <w:rFonts w:asciiTheme="majorHAnsi" w:hAnsiTheme="majorHAnsi" w:cstheme="majorHAnsi"/>
                                <w:iCs/>
                                <w:sz w:val="20"/>
                                <w:szCs w:val="20"/>
                              </w:rPr>
                              <w:t>Alzando la voz por todos los niños</w:t>
                            </w:r>
                          </w:p>
                          <w:p w14:paraId="7D76AEB6" w14:textId="77777777" w:rsidR="00446ECD" w:rsidRPr="0013043F" w:rsidRDefault="00446ECD" w:rsidP="0013043F">
                            <w:pPr>
                              <w:pStyle w:val="BasicParagraph"/>
                              <w:numPr>
                                <w:ilvl w:val="0"/>
                                <w:numId w:val="22"/>
                              </w:numPr>
                              <w:suppressAutoHyphens/>
                              <w:spacing w:line="240" w:lineRule="auto"/>
                              <w:jc w:val="both"/>
                              <w:rPr>
                                <w:rFonts w:asciiTheme="majorHAnsi" w:hAnsiTheme="majorHAnsi" w:cstheme="majorHAnsi"/>
                                <w:iCs/>
                                <w:sz w:val="20"/>
                                <w:szCs w:val="20"/>
                              </w:rPr>
                            </w:pPr>
                            <w:r w:rsidRPr="0013043F">
                              <w:rPr>
                                <w:rFonts w:asciiTheme="majorHAnsi" w:hAnsiTheme="majorHAnsi" w:cstheme="majorHAnsi"/>
                                <w:iCs/>
                                <w:sz w:val="20"/>
                                <w:szCs w:val="20"/>
                              </w:rPr>
                              <w:t>Compartir el poder</w:t>
                            </w:r>
                          </w:p>
                          <w:p w14:paraId="4D1972A7" w14:textId="77777777" w:rsidR="00446ECD" w:rsidRPr="0013043F" w:rsidRDefault="00446ECD" w:rsidP="0013043F">
                            <w:pPr>
                              <w:pStyle w:val="ListParagraph"/>
                              <w:numPr>
                                <w:ilvl w:val="0"/>
                                <w:numId w:val="22"/>
                              </w:numPr>
                              <w:jc w:val="both"/>
                              <w:rPr>
                                <w:rFonts w:asciiTheme="majorHAnsi" w:hAnsiTheme="majorHAnsi" w:cstheme="majorHAnsi"/>
                                <w:sz w:val="20"/>
                                <w:szCs w:val="20"/>
                              </w:rPr>
                            </w:pPr>
                            <w:r w:rsidRPr="0013043F">
                              <w:rPr>
                                <w:rFonts w:asciiTheme="majorHAnsi" w:hAnsiTheme="majorHAnsi" w:cstheme="majorHAnsi"/>
                                <w:iCs/>
                                <w:sz w:val="20"/>
                                <w:szCs w:val="20"/>
                              </w:rPr>
                              <w:t>Colaboración con la comunidad</w:t>
                            </w:r>
                          </w:p>
                          <w:p w14:paraId="3577BB76" w14:textId="3F47A583" w:rsidR="00F152BF" w:rsidRPr="0013043F" w:rsidRDefault="00F152BF" w:rsidP="0013043F">
                            <w:pPr>
                              <w:pStyle w:val="ListParagraph"/>
                              <w:jc w:val="both"/>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38C28" id="Text Box 18" o:spid="_x0000_s1044" type="#_x0000_t202" style="position:absolute;margin-left:10.2pt;margin-top:.2pt;width:230.05pt;height:212.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" filled="f" stroked="f">
                <v:textbox>
                  <w:txbxContent>
                    <w:p w14:paraId="3AA560AA" w14:textId="77777777" w:rsidR="00446ECD" w:rsidRDefault="00446ECD" w:rsidP="00EC6239">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Normas de Participación de los Padres</w:t>
                      </w:r>
                    </w:p>
                    <w:p w14:paraId="757A3DEF" w14:textId="77777777" w:rsidR="00446ECD" w:rsidRPr="00474AC1" w:rsidRDefault="00446ECD" w:rsidP="00EC6239">
                      <w:pPr>
                        <w:pStyle w:val="BasicParagraph"/>
                        <w:suppressAutoHyphens/>
                        <w:spacing w:line="240" w:lineRule="auto"/>
                        <w:jc w:val="center"/>
                        <w:rPr>
                          <w:rFonts w:ascii="Times New Roman" w:hAnsi="Times New Roman" w:cs="Times New Roman"/>
                          <w:color w:val="auto"/>
                        </w:rPr>
                      </w:pPr>
                    </w:p>
                    <w:p w14:paraId="6DA6F468" w14:textId="77777777" w:rsidR="00446ECD" w:rsidRPr="0013043F" w:rsidRDefault="00446ECD" w:rsidP="0013043F">
                      <w:pPr>
                        <w:pStyle w:val="BasicParagraph"/>
                        <w:suppressAutoHyphens/>
                        <w:spacing w:line="240" w:lineRule="auto"/>
                        <w:jc w:val="both"/>
                        <w:rPr>
                          <w:rFonts w:asciiTheme="majorHAnsi" w:hAnsiTheme="majorHAnsi" w:cstheme="majorHAnsi"/>
                          <w:iCs/>
                          <w:sz w:val="20"/>
                          <w:szCs w:val="20"/>
                        </w:rPr>
                      </w:pPr>
                      <w:r w:rsidRPr="0013043F">
                        <w:rPr>
                          <w:rFonts w:asciiTheme="majorHAnsi" w:hAnsiTheme="majorHAnsi" w:cstheme="majorHAnsi"/>
                          <w:iCs/>
                          <w:sz w:val="20"/>
                          <w:szCs w:val="20"/>
                        </w:rPr>
                        <w:t>La Escuela Primaria Milford y nuestros padres han adoptado los Estándares Nacionales de la PTA para Asociaciones Familia-Escuela como el modelo de la escuela para involucrar a los padres, estudiantes y la comunidad. Estas normas son:</w:t>
                      </w:r>
                    </w:p>
                    <w:p w14:paraId="38FB19EA" w14:textId="77777777" w:rsidR="00446ECD" w:rsidRPr="0013043F" w:rsidRDefault="00446ECD" w:rsidP="0013043F">
                      <w:pPr>
                        <w:pStyle w:val="BasicParagraph"/>
                        <w:suppressAutoHyphens/>
                        <w:spacing w:line="240" w:lineRule="auto"/>
                        <w:jc w:val="both"/>
                        <w:rPr>
                          <w:rFonts w:asciiTheme="majorHAnsi" w:hAnsiTheme="majorHAnsi" w:cstheme="majorHAnsi"/>
                          <w:iCs/>
                          <w:sz w:val="20"/>
                          <w:szCs w:val="20"/>
                        </w:rPr>
                      </w:pPr>
                    </w:p>
                    <w:p w14:paraId="141E01A6" w14:textId="77777777" w:rsidR="00446ECD" w:rsidRPr="0013043F" w:rsidRDefault="00446ECD" w:rsidP="0013043F">
                      <w:pPr>
                        <w:pStyle w:val="BasicParagraph"/>
                        <w:numPr>
                          <w:ilvl w:val="0"/>
                          <w:numId w:val="22"/>
                        </w:numPr>
                        <w:suppressAutoHyphens/>
                        <w:spacing w:line="240" w:lineRule="auto"/>
                        <w:jc w:val="both"/>
                        <w:rPr>
                          <w:rFonts w:asciiTheme="majorHAnsi" w:hAnsiTheme="majorHAnsi" w:cstheme="majorHAnsi"/>
                          <w:iCs/>
                          <w:sz w:val="20"/>
                          <w:szCs w:val="20"/>
                        </w:rPr>
                      </w:pPr>
                      <w:r w:rsidRPr="0013043F">
                        <w:rPr>
                          <w:rFonts w:asciiTheme="majorHAnsi" w:hAnsiTheme="majorHAnsi" w:cstheme="majorHAnsi"/>
                          <w:iCs/>
                          <w:sz w:val="20"/>
                          <w:szCs w:val="20"/>
                        </w:rPr>
                        <w:t>Dando la bienvenida a todas las familias</w:t>
                      </w:r>
                    </w:p>
                    <w:p w14:paraId="5E31F666" w14:textId="77777777" w:rsidR="00446ECD" w:rsidRPr="0013043F" w:rsidRDefault="00446ECD" w:rsidP="0013043F">
                      <w:pPr>
                        <w:pStyle w:val="BasicParagraph"/>
                        <w:numPr>
                          <w:ilvl w:val="0"/>
                          <w:numId w:val="22"/>
                        </w:numPr>
                        <w:suppressAutoHyphens/>
                        <w:spacing w:line="240" w:lineRule="auto"/>
                        <w:jc w:val="both"/>
                        <w:rPr>
                          <w:rFonts w:asciiTheme="majorHAnsi" w:hAnsiTheme="majorHAnsi" w:cstheme="majorHAnsi"/>
                          <w:iCs/>
                          <w:sz w:val="20"/>
                          <w:szCs w:val="20"/>
                        </w:rPr>
                      </w:pPr>
                      <w:r w:rsidRPr="0013043F">
                        <w:rPr>
                          <w:rFonts w:asciiTheme="majorHAnsi" w:hAnsiTheme="majorHAnsi" w:cstheme="majorHAnsi"/>
                          <w:iCs/>
                          <w:sz w:val="20"/>
                          <w:szCs w:val="20"/>
                        </w:rPr>
                        <w:t>Comunicarse de manera efectiva</w:t>
                      </w:r>
                    </w:p>
                    <w:p w14:paraId="3DC690A1" w14:textId="77777777" w:rsidR="00446ECD" w:rsidRPr="0013043F" w:rsidRDefault="00446ECD" w:rsidP="0013043F">
                      <w:pPr>
                        <w:pStyle w:val="BasicParagraph"/>
                        <w:numPr>
                          <w:ilvl w:val="0"/>
                          <w:numId w:val="22"/>
                        </w:numPr>
                        <w:suppressAutoHyphens/>
                        <w:spacing w:line="240" w:lineRule="auto"/>
                        <w:jc w:val="both"/>
                        <w:rPr>
                          <w:rFonts w:asciiTheme="majorHAnsi" w:hAnsiTheme="majorHAnsi" w:cstheme="majorHAnsi"/>
                          <w:iCs/>
                          <w:sz w:val="20"/>
                          <w:szCs w:val="20"/>
                        </w:rPr>
                      </w:pPr>
                      <w:r w:rsidRPr="0013043F">
                        <w:rPr>
                          <w:rFonts w:asciiTheme="majorHAnsi" w:hAnsiTheme="majorHAnsi" w:cstheme="majorHAnsi"/>
                          <w:iCs/>
                          <w:sz w:val="20"/>
                          <w:szCs w:val="20"/>
                        </w:rPr>
                        <w:t>Apoyando el éxito de los estudiantes</w:t>
                      </w:r>
                    </w:p>
                    <w:p w14:paraId="05A747B5" w14:textId="77777777" w:rsidR="00446ECD" w:rsidRPr="0013043F" w:rsidRDefault="00446ECD" w:rsidP="0013043F">
                      <w:pPr>
                        <w:pStyle w:val="BasicParagraph"/>
                        <w:numPr>
                          <w:ilvl w:val="0"/>
                          <w:numId w:val="22"/>
                        </w:numPr>
                        <w:suppressAutoHyphens/>
                        <w:spacing w:line="240" w:lineRule="auto"/>
                        <w:jc w:val="both"/>
                        <w:rPr>
                          <w:rFonts w:asciiTheme="majorHAnsi" w:hAnsiTheme="majorHAnsi" w:cstheme="majorHAnsi"/>
                          <w:iCs/>
                          <w:sz w:val="20"/>
                          <w:szCs w:val="20"/>
                        </w:rPr>
                      </w:pPr>
                      <w:r w:rsidRPr="0013043F">
                        <w:rPr>
                          <w:rFonts w:asciiTheme="majorHAnsi" w:hAnsiTheme="majorHAnsi" w:cstheme="majorHAnsi"/>
                          <w:iCs/>
                          <w:sz w:val="20"/>
                          <w:szCs w:val="20"/>
                        </w:rPr>
                        <w:t>Alzando la voz por todos los niños</w:t>
                      </w:r>
                    </w:p>
                    <w:p w14:paraId="7D76AEB6" w14:textId="77777777" w:rsidR="00446ECD" w:rsidRPr="0013043F" w:rsidRDefault="00446ECD" w:rsidP="0013043F">
                      <w:pPr>
                        <w:pStyle w:val="BasicParagraph"/>
                        <w:numPr>
                          <w:ilvl w:val="0"/>
                          <w:numId w:val="22"/>
                        </w:numPr>
                        <w:suppressAutoHyphens/>
                        <w:spacing w:line="240" w:lineRule="auto"/>
                        <w:jc w:val="both"/>
                        <w:rPr>
                          <w:rFonts w:asciiTheme="majorHAnsi" w:hAnsiTheme="majorHAnsi" w:cstheme="majorHAnsi"/>
                          <w:iCs/>
                          <w:sz w:val="20"/>
                          <w:szCs w:val="20"/>
                        </w:rPr>
                      </w:pPr>
                      <w:r w:rsidRPr="0013043F">
                        <w:rPr>
                          <w:rFonts w:asciiTheme="majorHAnsi" w:hAnsiTheme="majorHAnsi" w:cstheme="majorHAnsi"/>
                          <w:iCs/>
                          <w:sz w:val="20"/>
                          <w:szCs w:val="20"/>
                        </w:rPr>
                        <w:t>Compartir el poder</w:t>
                      </w:r>
                    </w:p>
                    <w:p w14:paraId="4D1972A7" w14:textId="77777777" w:rsidR="00446ECD" w:rsidRPr="0013043F" w:rsidRDefault="00446ECD" w:rsidP="0013043F">
                      <w:pPr>
                        <w:pStyle w:val="ListParagraph"/>
                        <w:numPr>
                          <w:ilvl w:val="0"/>
                          <w:numId w:val="22"/>
                        </w:numPr>
                        <w:jc w:val="both"/>
                        <w:rPr>
                          <w:rFonts w:asciiTheme="majorHAnsi" w:hAnsiTheme="majorHAnsi" w:cstheme="majorHAnsi"/>
                          <w:sz w:val="20"/>
                          <w:szCs w:val="20"/>
                        </w:rPr>
                      </w:pPr>
                      <w:r w:rsidRPr="0013043F">
                        <w:rPr>
                          <w:rFonts w:asciiTheme="majorHAnsi" w:hAnsiTheme="majorHAnsi" w:cstheme="majorHAnsi"/>
                          <w:iCs/>
                          <w:sz w:val="20"/>
                          <w:szCs w:val="20"/>
                        </w:rPr>
                        <w:t>Colaboración con la comunidad</w:t>
                      </w:r>
                    </w:p>
                    <w:p w14:paraId="3577BB76" w14:textId="3F47A583" w:rsidR="00F152BF" w:rsidRPr="0013043F" w:rsidRDefault="00F152BF" w:rsidP="0013043F">
                      <w:pPr>
                        <w:pStyle w:val="ListParagraph"/>
                        <w:jc w:val="both"/>
                        <w:rPr>
                          <w:rFonts w:asciiTheme="majorHAnsi" w:hAnsiTheme="majorHAnsi" w:cstheme="majorHAnsi"/>
                          <w:sz w:val="20"/>
                          <w:szCs w:val="20"/>
                        </w:rPr>
                      </w:pPr>
                    </w:p>
                  </w:txbxContent>
                </v:textbox>
                <w10:wrap type="square"/>
              </v:shape>
            </w:pict>
          </mc:Fallback>
        </mc:AlternateContent>
      </w:r>
      <w:r w:rsidR="00474AC1">
        <w:rPr>
          <w:noProof/>
        </w:rPr>
        <mc:AlternateContent>
          <mc:Choice Requires="wps">
            <w:drawing>
              <wp:anchor distT="0" distB="0" distL="114300" distR="114300" simplePos="0" relativeHeight="251658243" behindDoc="0" locked="0" layoutInCell="1" allowOverlap="1" wp14:anchorId="6C7483E8" wp14:editId="1F22E3A0">
                <wp:simplePos x="0" y="0"/>
                <wp:positionH relativeFrom="margin">
                  <wp:posOffset>-158517</wp:posOffset>
                </wp:positionH>
                <wp:positionV relativeFrom="paragraph">
                  <wp:posOffset>2830574</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819E66" id="Straight Connector 30"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22.9pt" to="244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" strokecolor="#203864" strokeweight="6pt">
                <v:stroke joinstyle="miter"/>
                <w10:wrap anchorx="margin"/>
              </v:line>
            </w:pict>
          </mc:Fallback>
        </mc:AlternateContent>
      </w:r>
      <w:r w:rsidR="000953FD">
        <w:rPr>
          <w:noProof/>
        </w:rPr>
        <mc:AlternateContent>
          <mc:Choice Requires="wps">
            <w:drawing>
              <wp:anchor distT="0" distB="0" distL="114300" distR="114300" simplePos="0" relativeHeight="251658260" behindDoc="0" locked="0" layoutInCell="1" allowOverlap="1" wp14:anchorId="59339D16" wp14:editId="2A965170">
                <wp:simplePos x="0" y="0"/>
                <wp:positionH relativeFrom="column">
                  <wp:posOffset>3562350</wp:posOffset>
                </wp:positionH>
                <wp:positionV relativeFrom="paragraph">
                  <wp:posOffset>0</wp:posOffset>
                </wp:positionV>
                <wp:extent cx="5346700" cy="3124200"/>
                <wp:effectExtent l="0" t="0" r="0" b="4445"/>
                <wp:wrapSquare wrapText="bothSides"/>
                <wp:docPr id="20" name="Text Box 20"/>
                <wp:cNvGraphicFramePr/>
                <a:graphic xmlns:a="http://schemas.openxmlformats.org/drawingml/2006/main">
                  <a:graphicData uri="http://schemas.microsoft.com/office/word/2010/wordprocessingShape">
                    <wps:wsp>
                      <wps:cNvSpPr txBox="1"/>
                      <wps:spPr>
                        <a:xfrm>
                          <a:off x="0" y="0"/>
                          <a:ext cx="5346700" cy="312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9D304F" w14:textId="1F6089A9"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6E0886E5" w14:textId="5C1047CB" w:rsidR="00474AC1" w:rsidRPr="00F90EAF" w:rsidRDefault="007A7431"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EndPr/>
                              <w:sdtContent>
                                <w:r w:rsidR="007A0459">
                                  <w:rPr>
                                    <w:rFonts w:ascii="MS Gothic" w:eastAsia="MS Gothic" w:hAnsi="MS Gothic" w:cstheme="majorHAnsi" w:hint="eastAsia"/>
                                    <w:sz w:val="20"/>
                                    <w:szCs w:val="20"/>
                                  </w:rPr>
                                  <w:t>☐</w:t>
                                </w:r>
                              </w:sdtContent>
                            </w:sdt>
                            <w:r w:rsidR="00474AC1" w:rsidRPr="00F90EAF">
                              <w:rPr>
                                <w:rFonts w:asciiTheme="majorHAnsi" w:hAnsiTheme="majorHAnsi" w:cstheme="majorHAnsi"/>
                                <w:sz w:val="20"/>
                                <w:szCs w:val="20"/>
                              </w:rPr>
                              <w:t xml:space="preserve"> </w:t>
                            </w:r>
                            <w:r w:rsidR="006B01FD">
                              <w:rPr>
                                <w:rFonts w:asciiTheme="majorHAnsi" w:hAnsiTheme="majorHAnsi" w:cstheme="majorHAnsi"/>
                                <w:sz w:val="20"/>
                                <w:szCs w:val="20"/>
                              </w:rPr>
                              <w:t>Estoy Interesado en participar en el Consejp Asesor de la Directora</w:t>
                            </w:r>
                            <w:r w:rsidR="00D73F25">
                              <w:rPr>
                                <w:rFonts w:asciiTheme="majorHAnsi" w:hAnsiTheme="majorHAnsi" w:cstheme="majorHAnsi"/>
                                <w:sz w:val="20"/>
                                <w:szCs w:val="20"/>
                              </w:rPr>
                              <w:t>.</w:t>
                            </w:r>
                          </w:p>
                          <w:p w14:paraId="7475D652" w14:textId="08526599" w:rsidR="00DB1B59" w:rsidRPr="00F90EAF" w:rsidRDefault="007A7431"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EndPr/>
                              <w:sdtContent>
                                <w:r w:rsidR="00DB1B59" w:rsidRPr="00F90EAF">
                                  <w:rPr>
                                    <w:rFonts w:ascii="MS Gothic" w:eastAsia="MS Gothic" w:hAnsi="MS Gothic" w:cstheme="majorHAnsi" w:hint="eastAsia"/>
                                    <w:sz w:val="20"/>
                                    <w:szCs w:val="20"/>
                                  </w:rPr>
                                  <w:t>☐</w:t>
                                </w:r>
                              </w:sdtContent>
                            </w:sdt>
                            <w:r w:rsidR="00DB1B59" w:rsidRPr="00F90EAF">
                              <w:rPr>
                                <w:rFonts w:asciiTheme="majorHAnsi" w:hAnsiTheme="majorHAnsi" w:cstheme="majorHAnsi"/>
                                <w:sz w:val="20"/>
                                <w:szCs w:val="20"/>
                              </w:rPr>
                              <w:t xml:space="preserve"> </w:t>
                            </w:r>
                            <w:r w:rsidR="00D73F25" w:rsidRPr="00F90EAF">
                              <w:rPr>
                                <w:rFonts w:asciiTheme="majorHAnsi" w:hAnsiTheme="majorHAnsi" w:cstheme="majorHAnsi"/>
                                <w:sz w:val="20"/>
                                <w:szCs w:val="20"/>
                              </w:rPr>
                              <w:t>Estoy interesado en ser voluntario en la oficina</w:t>
                            </w:r>
                            <w:r w:rsidR="00DB1B59" w:rsidRPr="00F90EAF">
                              <w:rPr>
                                <w:rFonts w:asciiTheme="majorHAnsi" w:hAnsiTheme="majorHAnsi" w:cstheme="majorHAnsi"/>
                                <w:sz w:val="20"/>
                                <w:szCs w:val="20"/>
                              </w:rPr>
                              <w:t>.</w:t>
                            </w:r>
                          </w:p>
                          <w:p w14:paraId="41FC08C3" w14:textId="4DA14160" w:rsidR="00DB1B59" w:rsidRPr="00F90EAF" w:rsidRDefault="007A7431"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494636934"/>
                                <w14:checkbox>
                                  <w14:checked w14:val="0"/>
                                  <w14:checkedState w14:val="2612" w14:font="MS Gothic"/>
                                  <w14:uncheckedState w14:val="2610" w14:font="MS Gothic"/>
                                </w14:checkbox>
                              </w:sdtPr>
                              <w:sdtEndPr/>
                              <w:sdtContent>
                                <w:r w:rsidR="00DB1B59" w:rsidRPr="00F90EAF">
                                  <w:rPr>
                                    <w:rFonts w:ascii="MS Gothic" w:eastAsia="MS Gothic" w:hAnsi="MS Gothic" w:cstheme="majorHAnsi" w:hint="eastAsia"/>
                                    <w:sz w:val="20"/>
                                    <w:szCs w:val="20"/>
                                  </w:rPr>
                                  <w:t>☐</w:t>
                                </w:r>
                              </w:sdtContent>
                            </w:sdt>
                            <w:r w:rsidR="00DB1B59" w:rsidRPr="00F90EAF">
                              <w:rPr>
                                <w:rFonts w:asciiTheme="majorHAnsi" w:hAnsiTheme="majorHAnsi" w:cstheme="majorHAnsi"/>
                                <w:sz w:val="20"/>
                                <w:szCs w:val="20"/>
                              </w:rPr>
                              <w:t xml:space="preserve"> </w:t>
                            </w:r>
                            <w:r w:rsidR="00D73F25" w:rsidRPr="00F90EAF">
                              <w:rPr>
                                <w:rFonts w:asciiTheme="majorHAnsi" w:hAnsiTheme="majorHAnsi" w:cstheme="majorHAnsi"/>
                                <w:sz w:val="20"/>
                                <w:szCs w:val="20"/>
                              </w:rPr>
                              <w:t xml:space="preserve">Estoy interesado en ser voluntario en </w:t>
                            </w:r>
                            <w:r w:rsidR="00D73F25">
                              <w:rPr>
                                <w:rFonts w:asciiTheme="majorHAnsi" w:hAnsiTheme="majorHAnsi" w:cstheme="majorHAnsi"/>
                                <w:sz w:val="20"/>
                                <w:szCs w:val="20"/>
                              </w:rPr>
                              <w:t>la libreria</w:t>
                            </w:r>
                            <w:r w:rsidR="00DB1B59" w:rsidRPr="00F90EAF">
                              <w:rPr>
                                <w:rFonts w:asciiTheme="majorHAnsi" w:hAnsiTheme="majorHAnsi" w:cstheme="majorHAnsi"/>
                                <w:sz w:val="20"/>
                                <w:szCs w:val="20"/>
                              </w:rPr>
                              <w:t>.</w:t>
                            </w:r>
                          </w:p>
                          <w:p w14:paraId="42124036" w14:textId="77777777" w:rsidR="002D0D5C" w:rsidRPr="00474AC1" w:rsidRDefault="007A7431" w:rsidP="00E1686E">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EndPr/>
                              <w:sdtContent>
                                <w:r w:rsidR="00DB1B59" w:rsidRPr="00F90EAF">
                                  <w:rPr>
                                    <w:rFonts w:ascii="MS Gothic" w:eastAsia="MS Gothic" w:hAnsi="MS Gothic" w:cstheme="majorHAnsi" w:hint="eastAsia"/>
                                    <w:sz w:val="20"/>
                                    <w:szCs w:val="20"/>
                                  </w:rPr>
                                  <w:t>☐</w:t>
                                </w:r>
                              </w:sdtContent>
                            </w:sdt>
                            <w:r w:rsidR="002D0D5C" w:rsidRPr="00F90EAF">
                              <w:rPr>
                                <w:rFonts w:asciiTheme="majorHAnsi" w:hAnsiTheme="majorHAnsi" w:cstheme="majorHAnsi"/>
                                <w:sz w:val="20"/>
                                <w:szCs w:val="20"/>
                              </w:rPr>
                              <w:t xml:space="preserve"> Estoy interesado en otras oportunidades de voluntariado, por favor contácteme si es necesario.</w:t>
                            </w:r>
                          </w:p>
                          <w:p w14:paraId="62D92B05" w14:textId="513634AD"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623"/>
                              <w:gridCol w:w="803"/>
                              <w:gridCol w:w="5546"/>
                              <w:gridCol w:w="236"/>
                            </w:tblGrid>
                            <w:tr w:rsidR="00DB1B59" w14:paraId="5A6C3430" w14:textId="77777777" w:rsidTr="003B1C4F">
                              <w:trPr>
                                <w:trHeight w:val="432"/>
                              </w:trPr>
                              <w:tc>
                                <w:tcPr>
                                  <w:tcW w:w="805" w:type="dxa"/>
                                  <w:vAlign w:val="center"/>
                                </w:tcPr>
                                <w:p w14:paraId="3EDF7675" w14:textId="11B5EF64" w:rsidR="00DB1B59" w:rsidRPr="00DB1B59" w:rsidRDefault="00144C44" w:rsidP="00144C44">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Nombre</w:t>
                                  </w:r>
                                  <w:r w:rsidR="00DB1B59" w:rsidRPr="00DB1B59">
                                    <w:rPr>
                                      <w:rFonts w:ascii="Calibri" w:hAnsi="Calibri" w:cs="Calibri"/>
                                      <w:iCs/>
                                      <w:sz w:val="20"/>
                                      <w:szCs w:val="20"/>
                                    </w:rPr>
                                    <w:t>:</w:t>
                                  </w:r>
                                </w:p>
                              </w:tc>
                              <w:tc>
                                <w:tcPr>
                                  <w:tcW w:w="7317" w:type="dxa"/>
                                  <w:gridSpan w:val="4"/>
                                  <w:tcBorders>
                                    <w:left w:val="nil"/>
                                    <w:bottom w:val="single" w:sz="4" w:space="0" w:color="auto"/>
                                  </w:tcBorders>
                                  <w:vAlign w:val="center"/>
                                </w:tcPr>
                                <w:p w14:paraId="1DD04823" w14:textId="77777777" w:rsidR="00DB1B59" w:rsidRPr="00DB1B59" w:rsidRDefault="00DB1B59" w:rsidP="00144C44">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3B1C4F">
                              <w:trPr>
                                <w:trHeight w:val="432"/>
                              </w:trPr>
                              <w:tc>
                                <w:tcPr>
                                  <w:tcW w:w="2250" w:type="dxa"/>
                                  <w:gridSpan w:val="3"/>
                                  <w:vAlign w:val="center"/>
                                </w:tcPr>
                                <w:p w14:paraId="041B0E9A" w14:textId="7AE11539" w:rsidR="00DB1B59" w:rsidRPr="00DB1B59" w:rsidRDefault="00144C44" w:rsidP="00144C44">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 xml:space="preserve">Nombre del Estudiante y </w:t>
                                  </w:r>
                                  <w:r w:rsidR="00DB1B59" w:rsidRPr="00DB1B59">
                                    <w:rPr>
                                      <w:rFonts w:ascii="Calibri" w:hAnsi="Calibri" w:cs="Calibri"/>
                                      <w:iCs/>
                                      <w:sz w:val="20"/>
                                      <w:szCs w:val="20"/>
                                    </w:rPr>
                                    <w:t>Grad</w:t>
                                  </w:r>
                                  <w:r>
                                    <w:rPr>
                                      <w:rFonts w:ascii="Calibri" w:hAnsi="Calibri" w:cs="Calibri"/>
                                      <w:iCs/>
                                      <w:sz w:val="20"/>
                                      <w:szCs w:val="20"/>
                                    </w:rPr>
                                    <w:t>o</w:t>
                                  </w:r>
                                  <w:r w:rsidR="00DB1B59" w:rsidRPr="00DB1B59">
                                    <w:rPr>
                                      <w:rFonts w:ascii="Calibri" w:hAnsi="Calibri" w:cs="Calibri"/>
                                      <w:iCs/>
                                      <w:sz w:val="20"/>
                                      <w:szCs w:val="20"/>
                                    </w:rPr>
                                    <w:t>:</w:t>
                                  </w:r>
                                </w:p>
                              </w:tc>
                              <w:tc>
                                <w:tcPr>
                                  <w:tcW w:w="5872" w:type="dxa"/>
                                  <w:gridSpan w:val="2"/>
                                  <w:tcBorders>
                                    <w:left w:val="nil"/>
                                    <w:bottom w:val="single" w:sz="4" w:space="0" w:color="auto"/>
                                  </w:tcBorders>
                                  <w:vAlign w:val="center"/>
                                </w:tcPr>
                                <w:p w14:paraId="1D0BD269" w14:textId="77777777" w:rsidR="00DB1B59" w:rsidRPr="00DB1B59" w:rsidRDefault="00DB1B59" w:rsidP="00144C44">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3B1C4F">
                              <w:trPr>
                                <w:trHeight w:val="432"/>
                              </w:trPr>
                              <w:tc>
                                <w:tcPr>
                                  <w:tcW w:w="7889" w:type="dxa"/>
                                  <w:gridSpan w:val="4"/>
                                  <w:vAlign w:val="center"/>
                                </w:tcPr>
                                <w:p w14:paraId="63C354BE" w14:textId="7726C275" w:rsidR="00DB1B59" w:rsidRPr="00DB1B59" w:rsidRDefault="00144C44" w:rsidP="00144C44">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Telefono</w:t>
                                  </w:r>
                                  <w:r w:rsidR="00DB1B59" w:rsidRPr="00DB1B59">
                                    <w:rPr>
                                      <w:rFonts w:ascii="Calibri" w:hAnsi="Calibri" w:cs="Calibri"/>
                                      <w:iCs/>
                                      <w:sz w:val="20"/>
                                      <w:szCs w:val="20"/>
                                    </w:rPr>
                                    <w:t>:</w:t>
                                  </w:r>
                                  <w:r w:rsidR="003B1C4F">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5796E0E7" w14:textId="77777777" w:rsidR="00DB1B59" w:rsidRPr="00DB1B59" w:rsidRDefault="00DB1B59" w:rsidP="00144C44">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3B1C4F">
                              <w:trPr>
                                <w:trHeight w:val="432"/>
                              </w:trPr>
                              <w:tc>
                                <w:tcPr>
                                  <w:tcW w:w="1435" w:type="dxa"/>
                                  <w:gridSpan w:val="2"/>
                                  <w:vAlign w:val="center"/>
                                </w:tcPr>
                                <w:p w14:paraId="50A2D6BE" w14:textId="358A5C67" w:rsidR="00DB1B59" w:rsidRPr="00DB1B59" w:rsidRDefault="00144C44" w:rsidP="00144C44">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Correo Electronico</w:t>
                                  </w:r>
                                  <w:r w:rsidR="00DB1B59" w:rsidRPr="00DB1B59">
                                    <w:rPr>
                                      <w:rFonts w:ascii="Calibri" w:hAnsi="Calibri" w:cs="Calibri"/>
                                      <w:iCs/>
                                      <w:sz w:val="20"/>
                                      <w:szCs w:val="20"/>
                                    </w:rPr>
                                    <w:t>:</w:t>
                                  </w:r>
                                </w:p>
                              </w:tc>
                              <w:tc>
                                <w:tcPr>
                                  <w:tcW w:w="6687" w:type="dxa"/>
                                  <w:gridSpan w:val="3"/>
                                  <w:tcBorders>
                                    <w:top w:val="single" w:sz="4" w:space="0" w:color="auto"/>
                                    <w:left w:val="nil"/>
                                    <w:bottom w:val="single" w:sz="4" w:space="0" w:color="auto"/>
                                  </w:tcBorders>
                                  <w:vAlign w:val="center"/>
                                </w:tcPr>
                                <w:p w14:paraId="12151117" w14:textId="77777777" w:rsidR="00DB1B59" w:rsidRPr="00DB1B59" w:rsidRDefault="00DB1B59" w:rsidP="00144C44">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BEA1CAD" w14:textId="77777777" w:rsidR="002D0D5C" w:rsidRDefault="002D0D5C" w:rsidP="003729C8">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 xml:space="preserve">Para enviar este formulario por correo electrónico a </w:t>
                            </w:r>
                            <w:r w:rsidRPr="00C65FCA">
                              <w:rPr>
                                <w:rFonts w:asciiTheme="majorHAnsi" w:hAnsiTheme="majorHAnsi" w:cstheme="majorHAnsi"/>
                                <w:color w:val="000000"/>
                                <w:sz w:val="20"/>
                                <w:szCs w:val="20"/>
                              </w:rPr>
                              <w:t>ElsaAlejandra.ConstantinoToto@cobbk12.org</w:t>
                            </w:r>
                          </w:p>
                          <w:p w14:paraId="5F5B1FF1" w14:textId="77777777" w:rsidR="002D0D5C" w:rsidRPr="00875230" w:rsidRDefault="002D0D5C" w:rsidP="003729C8">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o entregue el formulario en la Sala de Recursos para Padres de la escuela.</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45" type="#_x0000_t202" style="position:absolute;margin-left:280.5pt;margin-top:0;width:421pt;height:24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" filled="f" stroked="f">
                <v:textbox>
                  <w:txbxContent>
                    <w:p w14:paraId="089D304F" w14:textId="1F6089A9"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6E0886E5" w14:textId="5C1047CB" w:rsidR="00474AC1" w:rsidRPr="00F90EAF" w:rsidRDefault="007A7431"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EndPr/>
                        <w:sdtContent>
                          <w:r w:rsidR="007A0459">
                            <w:rPr>
                              <w:rFonts w:ascii="MS Gothic" w:eastAsia="MS Gothic" w:hAnsi="MS Gothic" w:cstheme="majorHAnsi" w:hint="eastAsia"/>
                              <w:sz w:val="20"/>
                              <w:szCs w:val="20"/>
                            </w:rPr>
                            <w:t>☐</w:t>
                          </w:r>
                        </w:sdtContent>
                      </w:sdt>
                      <w:r w:rsidR="00474AC1" w:rsidRPr="00F90EAF">
                        <w:rPr>
                          <w:rFonts w:asciiTheme="majorHAnsi" w:hAnsiTheme="majorHAnsi" w:cstheme="majorHAnsi"/>
                          <w:sz w:val="20"/>
                          <w:szCs w:val="20"/>
                        </w:rPr>
                        <w:t xml:space="preserve"> </w:t>
                      </w:r>
                      <w:r w:rsidR="006B01FD">
                        <w:rPr>
                          <w:rFonts w:asciiTheme="majorHAnsi" w:hAnsiTheme="majorHAnsi" w:cstheme="majorHAnsi"/>
                          <w:sz w:val="20"/>
                          <w:szCs w:val="20"/>
                        </w:rPr>
                        <w:t>Estoy Interesado en participar en el Consejp Asesor de la Directora</w:t>
                      </w:r>
                      <w:r w:rsidR="00D73F25">
                        <w:rPr>
                          <w:rFonts w:asciiTheme="majorHAnsi" w:hAnsiTheme="majorHAnsi" w:cstheme="majorHAnsi"/>
                          <w:sz w:val="20"/>
                          <w:szCs w:val="20"/>
                        </w:rPr>
                        <w:t>.</w:t>
                      </w:r>
                    </w:p>
                    <w:p w14:paraId="7475D652" w14:textId="08526599" w:rsidR="00DB1B59" w:rsidRPr="00F90EAF" w:rsidRDefault="007A7431"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EndPr/>
                        <w:sdtContent>
                          <w:r w:rsidR="00DB1B59" w:rsidRPr="00F90EAF">
                            <w:rPr>
                              <w:rFonts w:ascii="MS Gothic" w:eastAsia="MS Gothic" w:hAnsi="MS Gothic" w:cstheme="majorHAnsi" w:hint="eastAsia"/>
                              <w:sz w:val="20"/>
                              <w:szCs w:val="20"/>
                            </w:rPr>
                            <w:t>☐</w:t>
                          </w:r>
                        </w:sdtContent>
                      </w:sdt>
                      <w:r w:rsidR="00DB1B59" w:rsidRPr="00F90EAF">
                        <w:rPr>
                          <w:rFonts w:asciiTheme="majorHAnsi" w:hAnsiTheme="majorHAnsi" w:cstheme="majorHAnsi"/>
                          <w:sz w:val="20"/>
                          <w:szCs w:val="20"/>
                        </w:rPr>
                        <w:t xml:space="preserve"> </w:t>
                      </w:r>
                      <w:r w:rsidR="00D73F25" w:rsidRPr="00F90EAF">
                        <w:rPr>
                          <w:rFonts w:asciiTheme="majorHAnsi" w:hAnsiTheme="majorHAnsi" w:cstheme="majorHAnsi"/>
                          <w:sz w:val="20"/>
                          <w:szCs w:val="20"/>
                        </w:rPr>
                        <w:t>Estoy interesado en ser voluntario en la oficina</w:t>
                      </w:r>
                      <w:r w:rsidR="00DB1B59" w:rsidRPr="00F90EAF">
                        <w:rPr>
                          <w:rFonts w:asciiTheme="majorHAnsi" w:hAnsiTheme="majorHAnsi" w:cstheme="majorHAnsi"/>
                          <w:sz w:val="20"/>
                          <w:szCs w:val="20"/>
                        </w:rPr>
                        <w:t>.</w:t>
                      </w:r>
                    </w:p>
                    <w:p w14:paraId="41FC08C3" w14:textId="4DA14160" w:rsidR="00DB1B59" w:rsidRPr="00F90EAF" w:rsidRDefault="007A7431"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494636934"/>
                          <w14:checkbox>
                            <w14:checked w14:val="0"/>
                            <w14:checkedState w14:val="2612" w14:font="MS Gothic"/>
                            <w14:uncheckedState w14:val="2610" w14:font="MS Gothic"/>
                          </w14:checkbox>
                        </w:sdtPr>
                        <w:sdtEndPr/>
                        <w:sdtContent>
                          <w:r w:rsidR="00DB1B59" w:rsidRPr="00F90EAF">
                            <w:rPr>
                              <w:rFonts w:ascii="MS Gothic" w:eastAsia="MS Gothic" w:hAnsi="MS Gothic" w:cstheme="majorHAnsi" w:hint="eastAsia"/>
                              <w:sz w:val="20"/>
                              <w:szCs w:val="20"/>
                            </w:rPr>
                            <w:t>☐</w:t>
                          </w:r>
                        </w:sdtContent>
                      </w:sdt>
                      <w:r w:rsidR="00DB1B59" w:rsidRPr="00F90EAF">
                        <w:rPr>
                          <w:rFonts w:asciiTheme="majorHAnsi" w:hAnsiTheme="majorHAnsi" w:cstheme="majorHAnsi"/>
                          <w:sz w:val="20"/>
                          <w:szCs w:val="20"/>
                        </w:rPr>
                        <w:t xml:space="preserve"> </w:t>
                      </w:r>
                      <w:r w:rsidR="00D73F25" w:rsidRPr="00F90EAF">
                        <w:rPr>
                          <w:rFonts w:asciiTheme="majorHAnsi" w:hAnsiTheme="majorHAnsi" w:cstheme="majorHAnsi"/>
                          <w:sz w:val="20"/>
                          <w:szCs w:val="20"/>
                        </w:rPr>
                        <w:t xml:space="preserve">Estoy interesado en ser voluntario en </w:t>
                      </w:r>
                      <w:r w:rsidR="00D73F25">
                        <w:rPr>
                          <w:rFonts w:asciiTheme="majorHAnsi" w:hAnsiTheme="majorHAnsi" w:cstheme="majorHAnsi"/>
                          <w:sz w:val="20"/>
                          <w:szCs w:val="20"/>
                        </w:rPr>
                        <w:t>la libreria</w:t>
                      </w:r>
                      <w:r w:rsidR="00DB1B59" w:rsidRPr="00F90EAF">
                        <w:rPr>
                          <w:rFonts w:asciiTheme="majorHAnsi" w:hAnsiTheme="majorHAnsi" w:cstheme="majorHAnsi"/>
                          <w:sz w:val="20"/>
                          <w:szCs w:val="20"/>
                        </w:rPr>
                        <w:t>.</w:t>
                      </w:r>
                    </w:p>
                    <w:p w14:paraId="42124036" w14:textId="77777777" w:rsidR="002D0D5C" w:rsidRPr="00474AC1" w:rsidRDefault="007A7431" w:rsidP="00E1686E">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EndPr/>
                        <w:sdtContent>
                          <w:r w:rsidR="00DB1B59" w:rsidRPr="00F90EAF">
                            <w:rPr>
                              <w:rFonts w:ascii="MS Gothic" w:eastAsia="MS Gothic" w:hAnsi="MS Gothic" w:cstheme="majorHAnsi" w:hint="eastAsia"/>
                              <w:sz w:val="20"/>
                              <w:szCs w:val="20"/>
                            </w:rPr>
                            <w:t>☐</w:t>
                          </w:r>
                        </w:sdtContent>
                      </w:sdt>
                      <w:r w:rsidR="002D0D5C" w:rsidRPr="00F90EAF">
                        <w:rPr>
                          <w:rFonts w:asciiTheme="majorHAnsi" w:hAnsiTheme="majorHAnsi" w:cstheme="majorHAnsi"/>
                          <w:sz w:val="20"/>
                          <w:szCs w:val="20"/>
                        </w:rPr>
                        <w:t xml:space="preserve"> Estoy interesado en otras oportunidades de voluntariado, por favor contácteme si es necesario.</w:t>
                      </w:r>
                    </w:p>
                    <w:p w14:paraId="62D92B05" w14:textId="513634AD"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623"/>
                        <w:gridCol w:w="803"/>
                        <w:gridCol w:w="5546"/>
                        <w:gridCol w:w="236"/>
                      </w:tblGrid>
                      <w:tr w:rsidR="00DB1B59" w14:paraId="5A6C3430" w14:textId="77777777" w:rsidTr="003B1C4F">
                        <w:trPr>
                          <w:trHeight w:val="432"/>
                        </w:trPr>
                        <w:tc>
                          <w:tcPr>
                            <w:tcW w:w="805" w:type="dxa"/>
                            <w:vAlign w:val="center"/>
                          </w:tcPr>
                          <w:p w14:paraId="3EDF7675" w14:textId="11B5EF64" w:rsidR="00DB1B59" w:rsidRPr="00DB1B59" w:rsidRDefault="00144C44" w:rsidP="00144C44">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Nombre</w:t>
                            </w:r>
                            <w:r w:rsidR="00DB1B59" w:rsidRPr="00DB1B59">
                              <w:rPr>
                                <w:rFonts w:ascii="Calibri" w:hAnsi="Calibri" w:cs="Calibri"/>
                                <w:iCs/>
                                <w:sz w:val="20"/>
                                <w:szCs w:val="20"/>
                              </w:rPr>
                              <w:t>:</w:t>
                            </w:r>
                          </w:p>
                        </w:tc>
                        <w:tc>
                          <w:tcPr>
                            <w:tcW w:w="7317" w:type="dxa"/>
                            <w:gridSpan w:val="4"/>
                            <w:tcBorders>
                              <w:left w:val="nil"/>
                              <w:bottom w:val="single" w:sz="4" w:space="0" w:color="auto"/>
                            </w:tcBorders>
                            <w:vAlign w:val="center"/>
                          </w:tcPr>
                          <w:p w14:paraId="1DD04823" w14:textId="77777777" w:rsidR="00DB1B59" w:rsidRPr="00DB1B59" w:rsidRDefault="00DB1B59" w:rsidP="00144C44">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3B1C4F">
                        <w:trPr>
                          <w:trHeight w:val="432"/>
                        </w:trPr>
                        <w:tc>
                          <w:tcPr>
                            <w:tcW w:w="2250" w:type="dxa"/>
                            <w:gridSpan w:val="3"/>
                            <w:vAlign w:val="center"/>
                          </w:tcPr>
                          <w:p w14:paraId="041B0E9A" w14:textId="7AE11539" w:rsidR="00DB1B59" w:rsidRPr="00DB1B59" w:rsidRDefault="00144C44" w:rsidP="00144C44">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 xml:space="preserve">Nombre del Estudiante y </w:t>
                            </w:r>
                            <w:r w:rsidR="00DB1B59" w:rsidRPr="00DB1B59">
                              <w:rPr>
                                <w:rFonts w:ascii="Calibri" w:hAnsi="Calibri" w:cs="Calibri"/>
                                <w:iCs/>
                                <w:sz w:val="20"/>
                                <w:szCs w:val="20"/>
                              </w:rPr>
                              <w:t>Grad</w:t>
                            </w:r>
                            <w:r>
                              <w:rPr>
                                <w:rFonts w:ascii="Calibri" w:hAnsi="Calibri" w:cs="Calibri"/>
                                <w:iCs/>
                                <w:sz w:val="20"/>
                                <w:szCs w:val="20"/>
                              </w:rPr>
                              <w:t>o</w:t>
                            </w:r>
                            <w:r w:rsidR="00DB1B59" w:rsidRPr="00DB1B59">
                              <w:rPr>
                                <w:rFonts w:ascii="Calibri" w:hAnsi="Calibri" w:cs="Calibri"/>
                                <w:iCs/>
                                <w:sz w:val="20"/>
                                <w:szCs w:val="20"/>
                              </w:rPr>
                              <w:t>:</w:t>
                            </w:r>
                          </w:p>
                        </w:tc>
                        <w:tc>
                          <w:tcPr>
                            <w:tcW w:w="5872" w:type="dxa"/>
                            <w:gridSpan w:val="2"/>
                            <w:tcBorders>
                              <w:left w:val="nil"/>
                              <w:bottom w:val="single" w:sz="4" w:space="0" w:color="auto"/>
                            </w:tcBorders>
                            <w:vAlign w:val="center"/>
                          </w:tcPr>
                          <w:p w14:paraId="1D0BD269" w14:textId="77777777" w:rsidR="00DB1B59" w:rsidRPr="00DB1B59" w:rsidRDefault="00DB1B59" w:rsidP="00144C44">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3B1C4F">
                        <w:trPr>
                          <w:trHeight w:val="432"/>
                        </w:trPr>
                        <w:tc>
                          <w:tcPr>
                            <w:tcW w:w="7889" w:type="dxa"/>
                            <w:gridSpan w:val="4"/>
                            <w:vAlign w:val="center"/>
                          </w:tcPr>
                          <w:p w14:paraId="63C354BE" w14:textId="7726C275" w:rsidR="00DB1B59" w:rsidRPr="00DB1B59" w:rsidRDefault="00144C44" w:rsidP="00144C44">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Telefono</w:t>
                            </w:r>
                            <w:r w:rsidR="00DB1B59" w:rsidRPr="00DB1B59">
                              <w:rPr>
                                <w:rFonts w:ascii="Calibri" w:hAnsi="Calibri" w:cs="Calibri"/>
                                <w:iCs/>
                                <w:sz w:val="20"/>
                                <w:szCs w:val="20"/>
                              </w:rPr>
                              <w:t>:</w:t>
                            </w:r>
                            <w:r w:rsidR="003B1C4F">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5796E0E7" w14:textId="77777777" w:rsidR="00DB1B59" w:rsidRPr="00DB1B59" w:rsidRDefault="00DB1B59" w:rsidP="00144C44">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3B1C4F">
                        <w:trPr>
                          <w:trHeight w:val="432"/>
                        </w:trPr>
                        <w:tc>
                          <w:tcPr>
                            <w:tcW w:w="1435" w:type="dxa"/>
                            <w:gridSpan w:val="2"/>
                            <w:vAlign w:val="center"/>
                          </w:tcPr>
                          <w:p w14:paraId="50A2D6BE" w14:textId="358A5C67" w:rsidR="00DB1B59" w:rsidRPr="00DB1B59" w:rsidRDefault="00144C44" w:rsidP="00144C44">
                            <w:pPr>
                              <w:pStyle w:val="BasicParagraph"/>
                              <w:tabs>
                                <w:tab w:val="right" w:leader="underscore" w:pos="7110"/>
                              </w:tabs>
                              <w:spacing w:line="276" w:lineRule="auto"/>
                              <w:rPr>
                                <w:rFonts w:ascii="Calibri" w:hAnsi="Calibri" w:cs="Calibri"/>
                                <w:iCs/>
                                <w:sz w:val="20"/>
                                <w:szCs w:val="20"/>
                              </w:rPr>
                            </w:pPr>
                            <w:r>
                              <w:rPr>
                                <w:rFonts w:ascii="Calibri" w:hAnsi="Calibri" w:cs="Calibri"/>
                                <w:iCs/>
                                <w:sz w:val="20"/>
                                <w:szCs w:val="20"/>
                              </w:rPr>
                              <w:t>Correo Electronico</w:t>
                            </w:r>
                            <w:r w:rsidR="00DB1B59" w:rsidRPr="00DB1B59">
                              <w:rPr>
                                <w:rFonts w:ascii="Calibri" w:hAnsi="Calibri" w:cs="Calibri"/>
                                <w:iCs/>
                                <w:sz w:val="20"/>
                                <w:szCs w:val="20"/>
                              </w:rPr>
                              <w:t>:</w:t>
                            </w:r>
                          </w:p>
                        </w:tc>
                        <w:tc>
                          <w:tcPr>
                            <w:tcW w:w="6687" w:type="dxa"/>
                            <w:gridSpan w:val="3"/>
                            <w:tcBorders>
                              <w:top w:val="single" w:sz="4" w:space="0" w:color="auto"/>
                              <w:left w:val="nil"/>
                              <w:bottom w:val="single" w:sz="4" w:space="0" w:color="auto"/>
                            </w:tcBorders>
                            <w:vAlign w:val="center"/>
                          </w:tcPr>
                          <w:p w14:paraId="12151117" w14:textId="77777777" w:rsidR="00DB1B59" w:rsidRPr="00DB1B59" w:rsidRDefault="00DB1B59" w:rsidP="00144C44">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BEA1CAD" w14:textId="77777777" w:rsidR="002D0D5C" w:rsidRDefault="002D0D5C" w:rsidP="003729C8">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 xml:space="preserve">Para enviar este formulario por correo electrónico a </w:t>
                      </w:r>
                      <w:r w:rsidRPr="00C65FCA">
                        <w:rPr>
                          <w:rFonts w:asciiTheme="majorHAnsi" w:hAnsiTheme="majorHAnsi" w:cstheme="majorHAnsi"/>
                          <w:color w:val="000000"/>
                          <w:sz w:val="20"/>
                          <w:szCs w:val="20"/>
                        </w:rPr>
                        <w:t>ElsaAlejandra.ConstantinoToto@cobbk12.org</w:t>
                      </w:r>
                    </w:p>
                    <w:p w14:paraId="5F5B1FF1" w14:textId="77777777" w:rsidR="002D0D5C" w:rsidRPr="00875230" w:rsidRDefault="002D0D5C" w:rsidP="003729C8">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o entregue el formulario en la Sala de Recursos para Padres de la escuela.</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v:textbox>
                <w10:wrap type="square"/>
              </v:shape>
            </w:pict>
          </mc:Fallback>
        </mc:AlternateContent>
      </w:r>
      <w:r w:rsidR="00302D12">
        <w:rPr>
          <w:noProof/>
        </w:rPr>
        <mc:AlternateContent>
          <mc:Choice Requires="wps">
            <w:drawing>
              <wp:anchor distT="0" distB="0" distL="114300" distR="114300" simplePos="0" relativeHeight="251658263"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6145DF" id="Straight Connector 29" o:spid="_x0000_s1026" style="position:absolute;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5pt,266.05pt" to="728.7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" strokecolor="#203864" strokeweight="6pt">
                <v:stroke dashstyle="dash" joinstyle="miter"/>
                <w10:wrap anchorx="margin"/>
              </v:line>
            </w:pict>
          </mc:Fallback>
        </mc:AlternateContent>
      </w:r>
      <w:r w:rsidR="00CF737D">
        <w:rPr>
          <w:noProof/>
        </w:rPr>
        <mc:AlternateContent>
          <mc:Choice Requires="wps">
            <w:drawing>
              <wp:anchor distT="0" distB="0" distL="114300" distR="114300" simplePos="0" relativeHeight="251658262"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B73F28" id="Straight Connector 28" o:spid="_x0000_s1026" style="position:absolute;flip:x 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22.75pt" to="249.35pt,5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" strokecolor="#203864" strokeweight="6pt">
                <v:stroke joinstyle="miter"/>
              </v:line>
            </w:pict>
          </mc:Fallback>
        </mc:AlternateContent>
      </w:r>
    </w:p>
    <w:sectPr w:rsidR="001F5C06" w:rsidSect="00ED0878">
      <w:headerReference w:type="default" r:id="rId18"/>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7C37" w14:textId="77777777" w:rsidR="00B12A79" w:rsidRDefault="00B12A79" w:rsidP="001973F9">
      <w:r>
        <w:separator/>
      </w:r>
    </w:p>
  </w:endnote>
  <w:endnote w:type="continuationSeparator" w:id="0">
    <w:p w14:paraId="5C7F1FF1" w14:textId="77777777" w:rsidR="00B12A79" w:rsidRDefault="00B12A79" w:rsidP="001973F9">
      <w:r>
        <w:continuationSeparator/>
      </w:r>
    </w:p>
  </w:endnote>
  <w:endnote w:type="continuationNotice" w:id="1">
    <w:p w14:paraId="5CFF6BF4" w14:textId="77777777" w:rsidR="00B12A79" w:rsidRDefault="00B1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00000001"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Bold">
    <w:altName w:val="Calibri"/>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80D7" w14:textId="77777777" w:rsidR="00B12A79" w:rsidRDefault="00B12A79" w:rsidP="001973F9">
      <w:r>
        <w:separator/>
      </w:r>
    </w:p>
  </w:footnote>
  <w:footnote w:type="continuationSeparator" w:id="0">
    <w:p w14:paraId="0DA88561" w14:textId="77777777" w:rsidR="00B12A79" w:rsidRDefault="00B12A79" w:rsidP="001973F9">
      <w:r>
        <w:continuationSeparator/>
      </w:r>
    </w:p>
  </w:footnote>
  <w:footnote w:type="continuationNotice" w:id="1">
    <w:p w14:paraId="5CCCDEC8" w14:textId="77777777" w:rsidR="00B12A79" w:rsidRDefault="00B1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AC9"/>
    <w:multiLevelType w:val="multilevel"/>
    <w:tmpl w:val="378A2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A06D31"/>
    <w:multiLevelType w:val="hybridMultilevel"/>
    <w:tmpl w:val="9FFAB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B360B"/>
    <w:multiLevelType w:val="multilevel"/>
    <w:tmpl w:val="F134FF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E5F8D"/>
    <w:multiLevelType w:val="hybridMultilevel"/>
    <w:tmpl w:val="DAD8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039B8"/>
    <w:multiLevelType w:val="hybridMultilevel"/>
    <w:tmpl w:val="D9FA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71FED"/>
    <w:multiLevelType w:val="multilevel"/>
    <w:tmpl w:val="21D2E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151B4"/>
    <w:multiLevelType w:val="multilevel"/>
    <w:tmpl w:val="34E0D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E55FB5"/>
    <w:multiLevelType w:val="multilevel"/>
    <w:tmpl w:val="D924D8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85353715">
    <w:abstractNumId w:val="8"/>
  </w:num>
  <w:num w:numId="2" w16cid:durableId="1997689338">
    <w:abstractNumId w:val="10"/>
  </w:num>
  <w:num w:numId="3" w16cid:durableId="742525021">
    <w:abstractNumId w:val="11"/>
  </w:num>
  <w:num w:numId="4" w16cid:durableId="83306012">
    <w:abstractNumId w:val="6"/>
  </w:num>
  <w:num w:numId="5" w16cid:durableId="196895129">
    <w:abstractNumId w:val="5"/>
  </w:num>
  <w:num w:numId="6" w16cid:durableId="1505126343">
    <w:abstractNumId w:val="20"/>
  </w:num>
  <w:num w:numId="7" w16cid:durableId="715393968">
    <w:abstractNumId w:val="19"/>
  </w:num>
  <w:num w:numId="8" w16cid:durableId="250088013">
    <w:abstractNumId w:val="1"/>
  </w:num>
  <w:num w:numId="9" w16cid:durableId="224998842">
    <w:abstractNumId w:val="16"/>
  </w:num>
  <w:num w:numId="10" w16cid:durableId="918829445">
    <w:abstractNumId w:val="18"/>
  </w:num>
  <w:num w:numId="11" w16cid:durableId="643124323">
    <w:abstractNumId w:val="4"/>
  </w:num>
  <w:num w:numId="12" w16cid:durableId="911820020">
    <w:abstractNumId w:val="13"/>
  </w:num>
  <w:num w:numId="13" w16cid:durableId="974988337">
    <w:abstractNumId w:val="3"/>
  </w:num>
  <w:num w:numId="14" w16cid:durableId="735519996">
    <w:abstractNumId w:val="7"/>
  </w:num>
  <w:num w:numId="15" w16cid:durableId="181211466">
    <w:abstractNumId w:val="12"/>
  </w:num>
  <w:num w:numId="16" w16cid:durableId="106968457">
    <w:abstractNumId w:val="2"/>
  </w:num>
  <w:num w:numId="17" w16cid:durableId="1148474619">
    <w:abstractNumId w:val="0"/>
  </w:num>
  <w:num w:numId="18" w16cid:durableId="1642884221">
    <w:abstractNumId w:val="17"/>
  </w:num>
  <w:num w:numId="19" w16cid:durableId="807476872">
    <w:abstractNumId w:val="14"/>
  </w:num>
  <w:num w:numId="20" w16cid:durableId="1842157149">
    <w:abstractNumId w:val="15"/>
  </w:num>
  <w:num w:numId="21" w16cid:durableId="2008629575">
    <w:abstractNumId w:val="9"/>
  </w:num>
  <w:num w:numId="22" w16cid:durableId="19180088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F9"/>
    <w:rsid w:val="00000FD7"/>
    <w:rsid w:val="00000FD9"/>
    <w:rsid w:val="000013CB"/>
    <w:rsid w:val="00003C7F"/>
    <w:rsid w:val="000042D7"/>
    <w:rsid w:val="00005AFC"/>
    <w:rsid w:val="00005D45"/>
    <w:rsid w:val="00010BE9"/>
    <w:rsid w:val="00011415"/>
    <w:rsid w:val="000125DF"/>
    <w:rsid w:val="000138D7"/>
    <w:rsid w:val="00014A22"/>
    <w:rsid w:val="000213F0"/>
    <w:rsid w:val="0002417F"/>
    <w:rsid w:val="00032A39"/>
    <w:rsid w:val="00033940"/>
    <w:rsid w:val="00034BE6"/>
    <w:rsid w:val="0004101F"/>
    <w:rsid w:val="000420D5"/>
    <w:rsid w:val="0004417E"/>
    <w:rsid w:val="00044494"/>
    <w:rsid w:val="00046100"/>
    <w:rsid w:val="000506E0"/>
    <w:rsid w:val="0005079D"/>
    <w:rsid w:val="000530B5"/>
    <w:rsid w:val="000546D4"/>
    <w:rsid w:val="00054ED6"/>
    <w:rsid w:val="000563BD"/>
    <w:rsid w:val="00060D71"/>
    <w:rsid w:val="00060DA6"/>
    <w:rsid w:val="0006294C"/>
    <w:rsid w:val="00062A3E"/>
    <w:rsid w:val="00063EDC"/>
    <w:rsid w:val="00066D38"/>
    <w:rsid w:val="0007230F"/>
    <w:rsid w:val="00073B97"/>
    <w:rsid w:val="000754C9"/>
    <w:rsid w:val="000804D4"/>
    <w:rsid w:val="00083064"/>
    <w:rsid w:val="0008462F"/>
    <w:rsid w:val="000847F9"/>
    <w:rsid w:val="00086B7C"/>
    <w:rsid w:val="00090511"/>
    <w:rsid w:val="00090DEF"/>
    <w:rsid w:val="0009431D"/>
    <w:rsid w:val="00094B4C"/>
    <w:rsid w:val="000953FD"/>
    <w:rsid w:val="00097992"/>
    <w:rsid w:val="000A310D"/>
    <w:rsid w:val="000A3820"/>
    <w:rsid w:val="000A3869"/>
    <w:rsid w:val="000A3C5E"/>
    <w:rsid w:val="000A4CAD"/>
    <w:rsid w:val="000A51F2"/>
    <w:rsid w:val="000A7E9A"/>
    <w:rsid w:val="000B31AA"/>
    <w:rsid w:val="000B3C6F"/>
    <w:rsid w:val="000B772A"/>
    <w:rsid w:val="000C1186"/>
    <w:rsid w:val="000C202C"/>
    <w:rsid w:val="000C64F8"/>
    <w:rsid w:val="000C6FA2"/>
    <w:rsid w:val="000C7506"/>
    <w:rsid w:val="000D1C12"/>
    <w:rsid w:val="000D48C5"/>
    <w:rsid w:val="000D550C"/>
    <w:rsid w:val="000D5542"/>
    <w:rsid w:val="000D55B4"/>
    <w:rsid w:val="000D6A61"/>
    <w:rsid w:val="000E34E8"/>
    <w:rsid w:val="000E4658"/>
    <w:rsid w:val="000E693A"/>
    <w:rsid w:val="000E75AB"/>
    <w:rsid w:val="000F4BB6"/>
    <w:rsid w:val="000F5876"/>
    <w:rsid w:val="00100E51"/>
    <w:rsid w:val="00102998"/>
    <w:rsid w:val="001035F1"/>
    <w:rsid w:val="00105B82"/>
    <w:rsid w:val="001066E3"/>
    <w:rsid w:val="00106D9E"/>
    <w:rsid w:val="00110644"/>
    <w:rsid w:val="00114556"/>
    <w:rsid w:val="00116C2C"/>
    <w:rsid w:val="001208B2"/>
    <w:rsid w:val="00121A72"/>
    <w:rsid w:val="00122CA3"/>
    <w:rsid w:val="001248B5"/>
    <w:rsid w:val="0012548F"/>
    <w:rsid w:val="00127E92"/>
    <w:rsid w:val="0013043F"/>
    <w:rsid w:val="0013407C"/>
    <w:rsid w:val="00135E8C"/>
    <w:rsid w:val="00140CA4"/>
    <w:rsid w:val="00141953"/>
    <w:rsid w:val="00141A38"/>
    <w:rsid w:val="00144C44"/>
    <w:rsid w:val="0014728E"/>
    <w:rsid w:val="00152DC6"/>
    <w:rsid w:val="001534E8"/>
    <w:rsid w:val="001547E8"/>
    <w:rsid w:val="00154EBD"/>
    <w:rsid w:val="001634F5"/>
    <w:rsid w:val="00164ED4"/>
    <w:rsid w:val="00170FB7"/>
    <w:rsid w:val="00171616"/>
    <w:rsid w:val="00172F39"/>
    <w:rsid w:val="001757B4"/>
    <w:rsid w:val="00175EDB"/>
    <w:rsid w:val="001766D9"/>
    <w:rsid w:val="00183751"/>
    <w:rsid w:val="0018721C"/>
    <w:rsid w:val="001878B1"/>
    <w:rsid w:val="0019375A"/>
    <w:rsid w:val="00194A4E"/>
    <w:rsid w:val="00194D64"/>
    <w:rsid w:val="0019527B"/>
    <w:rsid w:val="001973F9"/>
    <w:rsid w:val="001A3383"/>
    <w:rsid w:val="001B058E"/>
    <w:rsid w:val="001B264D"/>
    <w:rsid w:val="001B728D"/>
    <w:rsid w:val="001D31E1"/>
    <w:rsid w:val="001D50CA"/>
    <w:rsid w:val="001D72F0"/>
    <w:rsid w:val="001D782B"/>
    <w:rsid w:val="001E1E38"/>
    <w:rsid w:val="001E6A49"/>
    <w:rsid w:val="001E7F96"/>
    <w:rsid w:val="001F46D6"/>
    <w:rsid w:val="001F5C06"/>
    <w:rsid w:val="002002BB"/>
    <w:rsid w:val="002028CC"/>
    <w:rsid w:val="002059A8"/>
    <w:rsid w:val="00213F04"/>
    <w:rsid w:val="00214D52"/>
    <w:rsid w:val="00215F56"/>
    <w:rsid w:val="00223F6B"/>
    <w:rsid w:val="00225A08"/>
    <w:rsid w:val="0022642A"/>
    <w:rsid w:val="00230F01"/>
    <w:rsid w:val="002319C7"/>
    <w:rsid w:val="00236097"/>
    <w:rsid w:val="0024010D"/>
    <w:rsid w:val="00241B7C"/>
    <w:rsid w:val="002423AA"/>
    <w:rsid w:val="002423C3"/>
    <w:rsid w:val="002517A8"/>
    <w:rsid w:val="0025187D"/>
    <w:rsid w:val="002520A5"/>
    <w:rsid w:val="0025443D"/>
    <w:rsid w:val="002558A6"/>
    <w:rsid w:val="00257451"/>
    <w:rsid w:val="002577E3"/>
    <w:rsid w:val="0025799A"/>
    <w:rsid w:val="00261F00"/>
    <w:rsid w:val="00270187"/>
    <w:rsid w:val="002741F0"/>
    <w:rsid w:val="00274AD3"/>
    <w:rsid w:val="00276048"/>
    <w:rsid w:val="00277741"/>
    <w:rsid w:val="002805E2"/>
    <w:rsid w:val="00282653"/>
    <w:rsid w:val="00282689"/>
    <w:rsid w:val="00282BE1"/>
    <w:rsid w:val="002840F7"/>
    <w:rsid w:val="00287C76"/>
    <w:rsid w:val="00287F98"/>
    <w:rsid w:val="00287FAA"/>
    <w:rsid w:val="00290384"/>
    <w:rsid w:val="002916CB"/>
    <w:rsid w:val="00293EB1"/>
    <w:rsid w:val="002A0809"/>
    <w:rsid w:val="002A17E8"/>
    <w:rsid w:val="002A297C"/>
    <w:rsid w:val="002A2ED9"/>
    <w:rsid w:val="002A7335"/>
    <w:rsid w:val="002B0CC3"/>
    <w:rsid w:val="002B0D9A"/>
    <w:rsid w:val="002B2816"/>
    <w:rsid w:val="002B2C49"/>
    <w:rsid w:val="002B2D2F"/>
    <w:rsid w:val="002B2D52"/>
    <w:rsid w:val="002B4D74"/>
    <w:rsid w:val="002B587B"/>
    <w:rsid w:val="002B7413"/>
    <w:rsid w:val="002C04CB"/>
    <w:rsid w:val="002C22B8"/>
    <w:rsid w:val="002C335C"/>
    <w:rsid w:val="002C43D1"/>
    <w:rsid w:val="002C6BEE"/>
    <w:rsid w:val="002D0D5C"/>
    <w:rsid w:val="002D0EC4"/>
    <w:rsid w:val="002D2571"/>
    <w:rsid w:val="002D532E"/>
    <w:rsid w:val="002D55B9"/>
    <w:rsid w:val="002D5EB9"/>
    <w:rsid w:val="002D7F11"/>
    <w:rsid w:val="002E0340"/>
    <w:rsid w:val="002E1B44"/>
    <w:rsid w:val="002E2DD2"/>
    <w:rsid w:val="002E7339"/>
    <w:rsid w:val="002F208F"/>
    <w:rsid w:val="002F2578"/>
    <w:rsid w:val="002F71B7"/>
    <w:rsid w:val="002F7FB3"/>
    <w:rsid w:val="003007CE"/>
    <w:rsid w:val="00302D12"/>
    <w:rsid w:val="00303B77"/>
    <w:rsid w:val="0030498A"/>
    <w:rsid w:val="00305EB9"/>
    <w:rsid w:val="003125C0"/>
    <w:rsid w:val="0031278A"/>
    <w:rsid w:val="003153EC"/>
    <w:rsid w:val="003202C0"/>
    <w:rsid w:val="003214EB"/>
    <w:rsid w:val="0032175A"/>
    <w:rsid w:val="00322018"/>
    <w:rsid w:val="00322462"/>
    <w:rsid w:val="0032306C"/>
    <w:rsid w:val="00324AC7"/>
    <w:rsid w:val="00325CAE"/>
    <w:rsid w:val="00334B81"/>
    <w:rsid w:val="0033583E"/>
    <w:rsid w:val="00337335"/>
    <w:rsid w:val="0034178D"/>
    <w:rsid w:val="003455DF"/>
    <w:rsid w:val="00347002"/>
    <w:rsid w:val="00347138"/>
    <w:rsid w:val="00352634"/>
    <w:rsid w:val="00353A61"/>
    <w:rsid w:val="003608AA"/>
    <w:rsid w:val="00363136"/>
    <w:rsid w:val="00364D29"/>
    <w:rsid w:val="00365905"/>
    <w:rsid w:val="00366937"/>
    <w:rsid w:val="0037220F"/>
    <w:rsid w:val="003764F4"/>
    <w:rsid w:val="00377152"/>
    <w:rsid w:val="003772A5"/>
    <w:rsid w:val="003801F4"/>
    <w:rsid w:val="00382CE4"/>
    <w:rsid w:val="00383A67"/>
    <w:rsid w:val="00383B05"/>
    <w:rsid w:val="003912BF"/>
    <w:rsid w:val="00391CFB"/>
    <w:rsid w:val="003977E8"/>
    <w:rsid w:val="00397F86"/>
    <w:rsid w:val="003A0FD4"/>
    <w:rsid w:val="003A33B7"/>
    <w:rsid w:val="003A48B6"/>
    <w:rsid w:val="003A5360"/>
    <w:rsid w:val="003A75A6"/>
    <w:rsid w:val="003B0EFF"/>
    <w:rsid w:val="003B1C4F"/>
    <w:rsid w:val="003B1DA6"/>
    <w:rsid w:val="003B1FF4"/>
    <w:rsid w:val="003B5B5A"/>
    <w:rsid w:val="003C0810"/>
    <w:rsid w:val="003C19B2"/>
    <w:rsid w:val="003C29C6"/>
    <w:rsid w:val="003C3267"/>
    <w:rsid w:val="003C39FB"/>
    <w:rsid w:val="003C4373"/>
    <w:rsid w:val="003D0CAB"/>
    <w:rsid w:val="003D418A"/>
    <w:rsid w:val="003D7094"/>
    <w:rsid w:val="003D7BE9"/>
    <w:rsid w:val="003E0844"/>
    <w:rsid w:val="003E1B9A"/>
    <w:rsid w:val="003E3BD1"/>
    <w:rsid w:val="003F15B5"/>
    <w:rsid w:val="003F25A9"/>
    <w:rsid w:val="003F26FD"/>
    <w:rsid w:val="003F3BBB"/>
    <w:rsid w:val="003F4290"/>
    <w:rsid w:val="003F4BCF"/>
    <w:rsid w:val="003F5591"/>
    <w:rsid w:val="0040029D"/>
    <w:rsid w:val="004063BC"/>
    <w:rsid w:val="00407174"/>
    <w:rsid w:val="00411699"/>
    <w:rsid w:val="0041529D"/>
    <w:rsid w:val="004152BF"/>
    <w:rsid w:val="004212D5"/>
    <w:rsid w:val="00425B0D"/>
    <w:rsid w:val="00426010"/>
    <w:rsid w:val="00426885"/>
    <w:rsid w:val="00430675"/>
    <w:rsid w:val="0043416F"/>
    <w:rsid w:val="00434BC6"/>
    <w:rsid w:val="00435D09"/>
    <w:rsid w:val="00437E7C"/>
    <w:rsid w:val="00442E9D"/>
    <w:rsid w:val="00443923"/>
    <w:rsid w:val="004448B7"/>
    <w:rsid w:val="00446D78"/>
    <w:rsid w:val="00446ECD"/>
    <w:rsid w:val="0045045D"/>
    <w:rsid w:val="0045059F"/>
    <w:rsid w:val="004517AE"/>
    <w:rsid w:val="004565C0"/>
    <w:rsid w:val="00461421"/>
    <w:rsid w:val="00461954"/>
    <w:rsid w:val="00462DF6"/>
    <w:rsid w:val="00465C38"/>
    <w:rsid w:val="00470599"/>
    <w:rsid w:val="00471224"/>
    <w:rsid w:val="00474AC1"/>
    <w:rsid w:val="00476F70"/>
    <w:rsid w:val="004773BF"/>
    <w:rsid w:val="00477E32"/>
    <w:rsid w:val="00483846"/>
    <w:rsid w:val="00483D8A"/>
    <w:rsid w:val="0048589C"/>
    <w:rsid w:val="004900D9"/>
    <w:rsid w:val="00490FC5"/>
    <w:rsid w:val="00491550"/>
    <w:rsid w:val="00492C01"/>
    <w:rsid w:val="00493BF5"/>
    <w:rsid w:val="00493D4B"/>
    <w:rsid w:val="0049488E"/>
    <w:rsid w:val="00497EFC"/>
    <w:rsid w:val="004A1816"/>
    <w:rsid w:val="004A285A"/>
    <w:rsid w:val="004B2777"/>
    <w:rsid w:val="004B375E"/>
    <w:rsid w:val="004B721B"/>
    <w:rsid w:val="004C063A"/>
    <w:rsid w:val="004C539D"/>
    <w:rsid w:val="004D3B19"/>
    <w:rsid w:val="004D412D"/>
    <w:rsid w:val="004D4B34"/>
    <w:rsid w:val="004D57A2"/>
    <w:rsid w:val="004D5C87"/>
    <w:rsid w:val="004E7101"/>
    <w:rsid w:val="004E78B6"/>
    <w:rsid w:val="004F0721"/>
    <w:rsid w:val="0050559C"/>
    <w:rsid w:val="0050783A"/>
    <w:rsid w:val="00507BA0"/>
    <w:rsid w:val="00511E29"/>
    <w:rsid w:val="00512712"/>
    <w:rsid w:val="005129A9"/>
    <w:rsid w:val="00515C3E"/>
    <w:rsid w:val="00515F49"/>
    <w:rsid w:val="00516466"/>
    <w:rsid w:val="005222E7"/>
    <w:rsid w:val="00522D73"/>
    <w:rsid w:val="005239FB"/>
    <w:rsid w:val="005250D6"/>
    <w:rsid w:val="00527BB5"/>
    <w:rsid w:val="00530BEE"/>
    <w:rsid w:val="00531283"/>
    <w:rsid w:val="00531794"/>
    <w:rsid w:val="00536202"/>
    <w:rsid w:val="0053744D"/>
    <w:rsid w:val="00541888"/>
    <w:rsid w:val="00542B0D"/>
    <w:rsid w:val="005522A3"/>
    <w:rsid w:val="005536BE"/>
    <w:rsid w:val="00557FAC"/>
    <w:rsid w:val="005647DC"/>
    <w:rsid w:val="00564A30"/>
    <w:rsid w:val="00566071"/>
    <w:rsid w:val="00566E63"/>
    <w:rsid w:val="005671D0"/>
    <w:rsid w:val="00567554"/>
    <w:rsid w:val="00571E2B"/>
    <w:rsid w:val="00573A56"/>
    <w:rsid w:val="00573FDA"/>
    <w:rsid w:val="0057477C"/>
    <w:rsid w:val="00577D72"/>
    <w:rsid w:val="00580EF5"/>
    <w:rsid w:val="0058228E"/>
    <w:rsid w:val="00583956"/>
    <w:rsid w:val="00596E54"/>
    <w:rsid w:val="00597A77"/>
    <w:rsid w:val="00597C34"/>
    <w:rsid w:val="005A2C2D"/>
    <w:rsid w:val="005A3888"/>
    <w:rsid w:val="005A48A5"/>
    <w:rsid w:val="005B088B"/>
    <w:rsid w:val="005B3E1C"/>
    <w:rsid w:val="005B3F92"/>
    <w:rsid w:val="005B483B"/>
    <w:rsid w:val="005B4A1A"/>
    <w:rsid w:val="005C263E"/>
    <w:rsid w:val="005C74A5"/>
    <w:rsid w:val="005C7989"/>
    <w:rsid w:val="005C7AFC"/>
    <w:rsid w:val="005D0547"/>
    <w:rsid w:val="005D1F69"/>
    <w:rsid w:val="005D2B7B"/>
    <w:rsid w:val="005D3403"/>
    <w:rsid w:val="005D36AE"/>
    <w:rsid w:val="005E02C9"/>
    <w:rsid w:val="005E07F6"/>
    <w:rsid w:val="005E1297"/>
    <w:rsid w:val="005E27AB"/>
    <w:rsid w:val="005E5FFB"/>
    <w:rsid w:val="005E61B9"/>
    <w:rsid w:val="005E6C4D"/>
    <w:rsid w:val="005F4E8F"/>
    <w:rsid w:val="005F5C0D"/>
    <w:rsid w:val="005F7735"/>
    <w:rsid w:val="0060195E"/>
    <w:rsid w:val="00602AC6"/>
    <w:rsid w:val="0060350C"/>
    <w:rsid w:val="00604183"/>
    <w:rsid w:val="00606461"/>
    <w:rsid w:val="00612087"/>
    <w:rsid w:val="0061408A"/>
    <w:rsid w:val="00617F41"/>
    <w:rsid w:val="00621FA6"/>
    <w:rsid w:val="00622CC8"/>
    <w:rsid w:val="00624594"/>
    <w:rsid w:val="00626073"/>
    <w:rsid w:val="006265D2"/>
    <w:rsid w:val="00626CA8"/>
    <w:rsid w:val="0062764E"/>
    <w:rsid w:val="00630AB3"/>
    <w:rsid w:val="00631B64"/>
    <w:rsid w:val="00633317"/>
    <w:rsid w:val="00636540"/>
    <w:rsid w:val="00636989"/>
    <w:rsid w:val="006407A4"/>
    <w:rsid w:val="00640CAA"/>
    <w:rsid w:val="006426D1"/>
    <w:rsid w:val="00642FFD"/>
    <w:rsid w:val="006446EE"/>
    <w:rsid w:val="00645D41"/>
    <w:rsid w:val="00645E08"/>
    <w:rsid w:val="00650EC4"/>
    <w:rsid w:val="00651D34"/>
    <w:rsid w:val="00652BA6"/>
    <w:rsid w:val="00652E00"/>
    <w:rsid w:val="0065449C"/>
    <w:rsid w:val="00654568"/>
    <w:rsid w:val="00654731"/>
    <w:rsid w:val="00655240"/>
    <w:rsid w:val="00655322"/>
    <w:rsid w:val="00657108"/>
    <w:rsid w:val="00657F0B"/>
    <w:rsid w:val="006605B3"/>
    <w:rsid w:val="00662BAF"/>
    <w:rsid w:val="00664042"/>
    <w:rsid w:val="00664B01"/>
    <w:rsid w:val="00666E9B"/>
    <w:rsid w:val="00667E51"/>
    <w:rsid w:val="006707B4"/>
    <w:rsid w:val="00670CB0"/>
    <w:rsid w:val="006741DC"/>
    <w:rsid w:val="00675A66"/>
    <w:rsid w:val="00680F32"/>
    <w:rsid w:val="00682D58"/>
    <w:rsid w:val="00683DCD"/>
    <w:rsid w:val="00683F5C"/>
    <w:rsid w:val="0069038B"/>
    <w:rsid w:val="006909E6"/>
    <w:rsid w:val="0069488B"/>
    <w:rsid w:val="00696E3A"/>
    <w:rsid w:val="00697CBE"/>
    <w:rsid w:val="00697ED9"/>
    <w:rsid w:val="006A189B"/>
    <w:rsid w:val="006A1C25"/>
    <w:rsid w:val="006A4F84"/>
    <w:rsid w:val="006A543A"/>
    <w:rsid w:val="006A5718"/>
    <w:rsid w:val="006A725A"/>
    <w:rsid w:val="006B01FD"/>
    <w:rsid w:val="006B14E3"/>
    <w:rsid w:val="006B40BD"/>
    <w:rsid w:val="006B7161"/>
    <w:rsid w:val="006B791B"/>
    <w:rsid w:val="006B7C8F"/>
    <w:rsid w:val="006C1556"/>
    <w:rsid w:val="006C21C7"/>
    <w:rsid w:val="006C21D7"/>
    <w:rsid w:val="006C55BB"/>
    <w:rsid w:val="006C6188"/>
    <w:rsid w:val="006D1984"/>
    <w:rsid w:val="006D3BCA"/>
    <w:rsid w:val="006D513A"/>
    <w:rsid w:val="006D5195"/>
    <w:rsid w:val="006D5AD9"/>
    <w:rsid w:val="006D681C"/>
    <w:rsid w:val="006D7188"/>
    <w:rsid w:val="006E0F80"/>
    <w:rsid w:val="006E0F92"/>
    <w:rsid w:val="006E14AF"/>
    <w:rsid w:val="006E1B1C"/>
    <w:rsid w:val="006F0336"/>
    <w:rsid w:val="006F10B4"/>
    <w:rsid w:val="006F1DFB"/>
    <w:rsid w:val="006F4D68"/>
    <w:rsid w:val="006F546F"/>
    <w:rsid w:val="006F6723"/>
    <w:rsid w:val="006F76AB"/>
    <w:rsid w:val="00700BA4"/>
    <w:rsid w:val="0070170D"/>
    <w:rsid w:val="00703CD2"/>
    <w:rsid w:val="00707170"/>
    <w:rsid w:val="00712712"/>
    <w:rsid w:val="007128F9"/>
    <w:rsid w:val="00715696"/>
    <w:rsid w:val="00715A1B"/>
    <w:rsid w:val="007219F8"/>
    <w:rsid w:val="0072246C"/>
    <w:rsid w:val="00722B8B"/>
    <w:rsid w:val="007253E9"/>
    <w:rsid w:val="007402FB"/>
    <w:rsid w:val="00740362"/>
    <w:rsid w:val="00740977"/>
    <w:rsid w:val="00740AB7"/>
    <w:rsid w:val="00741D23"/>
    <w:rsid w:val="00741D79"/>
    <w:rsid w:val="007429A2"/>
    <w:rsid w:val="0074316B"/>
    <w:rsid w:val="00743464"/>
    <w:rsid w:val="00744CEB"/>
    <w:rsid w:val="00745513"/>
    <w:rsid w:val="007506E2"/>
    <w:rsid w:val="007550A9"/>
    <w:rsid w:val="00756F36"/>
    <w:rsid w:val="00761A38"/>
    <w:rsid w:val="00770C34"/>
    <w:rsid w:val="007711D3"/>
    <w:rsid w:val="0077261B"/>
    <w:rsid w:val="00774A2C"/>
    <w:rsid w:val="00774E32"/>
    <w:rsid w:val="00780612"/>
    <w:rsid w:val="0078080A"/>
    <w:rsid w:val="00782101"/>
    <w:rsid w:val="00784F0A"/>
    <w:rsid w:val="00792EA3"/>
    <w:rsid w:val="00793B2C"/>
    <w:rsid w:val="0079554B"/>
    <w:rsid w:val="007955BE"/>
    <w:rsid w:val="00795A51"/>
    <w:rsid w:val="0079704B"/>
    <w:rsid w:val="007A0459"/>
    <w:rsid w:val="007A296C"/>
    <w:rsid w:val="007A42C0"/>
    <w:rsid w:val="007A43AB"/>
    <w:rsid w:val="007A4427"/>
    <w:rsid w:val="007A62C6"/>
    <w:rsid w:val="007A7431"/>
    <w:rsid w:val="007B0454"/>
    <w:rsid w:val="007B0BE2"/>
    <w:rsid w:val="007B4A93"/>
    <w:rsid w:val="007B629B"/>
    <w:rsid w:val="007C108A"/>
    <w:rsid w:val="007C607A"/>
    <w:rsid w:val="007D27A2"/>
    <w:rsid w:val="007D6146"/>
    <w:rsid w:val="007E0663"/>
    <w:rsid w:val="007E16B5"/>
    <w:rsid w:val="007E1D1B"/>
    <w:rsid w:val="007E4E93"/>
    <w:rsid w:val="007E5718"/>
    <w:rsid w:val="007F12A3"/>
    <w:rsid w:val="007F58DC"/>
    <w:rsid w:val="007F598E"/>
    <w:rsid w:val="007F60DC"/>
    <w:rsid w:val="007F7CF8"/>
    <w:rsid w:val="0080206B"/>
    <w:rsid w:val="00802333"/>
    <w:rsid w:val="00803084"/>
    <w:rsid w:val="00803942"/>
    <w:rsid w:val="00804825"/>
    <w:rsid w:val="008052E8"/>
    <w:rsid w:val="008074C9"/>
    <w:rsid w:val="00812750"/>
    <w:rsid w:val="00816A1C"/>
    <w:rsid w:val="00822C3A"/>
    <w:rsid w:val="00823408"/>
    <w:rsid w:val="0082396A"/>
    <w:rsid w:val="00825641"/>
    <w:rsid w:val="008276C6"/>
    <w:rsid w:val="00831860"/>
    <w:rsid w:val="00832199"/>
    <w:rsid w:val="008332D3"/>
    <w:rsid w:val="00834B93"/>
    <w:rsid w:val="00834F1A"/>
    <w:rsid w:val="008376F8"/>
    <w:rsid w:val="00837ED0"/>
    <w:rsid w:val="008412E9"/>
    <w:rsid w:val="0084200F"/>
    <w:rsid w:val="00845190"/>
    <w:rsid w:val="0084776F"/>
    <w:rsid w:val="00847872"/>
    <w:rsid w:val="00847EF3"/>
    <w:rsid w:val="0085090A"/>
    <w:rsid w:val="00850E08"/>
    <w:rsid w:val="008541D3"/>
    <w:rsid w:val="00856CE9"/>
    <w:rsid w:val="00860930"/>
    <w:rsid w:val="008632E8"/>
    <w:rsid w:val="00865D9B"/>
    <w:rsid w:val="0086763B"/>
    <w:rsid w:val="00871129"/>
    <w:rsid w:val="00871ED9"/>
    <w:rsid w:val="0087226D"/>
    <w:rsid w:val="00874A7F"/>
    <w:rsid w:val="00875230"/>
    <w:rsid w:val="008812A4"/>
    <w:rsid w:val="00881F03"/>
    <w:rsid w:val="00884325"/>
    <w:rsid w:val="00885859"/>
    <w:rsid w:val="00886175"/>
    <w:rsid w:val="00887458"/>
    <w:rsid w:val="00890E5C"/>
    <w:rsid w:val="00891FAE"/>
    <w:rsid w:val="008920A7"/>
    <w:rsid w:val="00892114"/>
    <w:rsid w:val="00892936"/>
    <w:rsid w:val="00894241"/>
    <w:rsid w:val="00897494"/>
    <w:rsid w:val="00897B4C"/>
    <w:rsid w:val="008A08A4"/>
    <w:rsid w:val="008B1E36"/>
    <w:rsid w:val="008B59E4"/>
    <w:rsid w:val="008C0FFB"/>
    <w:rsid w:val="008C19D4"/>
    <w:rsid w:val="008C1BFC"/>
    <w:rsid w:val="008C311F"/>
    <w:rsid w:val="008C602B"/>
    <w:rsid w:val="008C71B6"/>
    <w:rsid w:val="008D3C81"/>
    <w:rsid w:val="008D608C"/>
    <w:rsid w:val="008E1B02"/>
    <w:rsid w:val="008E2B49"/>
    <w:rsid w:val="008E4124"/>
    <w:rsid w:val="008F0CDC"/>
    <w:rsid w:val="008F1D73"/>
    <w:rsid w:val="008F3C03"/>
    <w:rsid w:val="008F777C"/>
    <w:rsid w:val="009008ED"/>
    <w:rsid w:val="00901AF1"/>
    <w:rsid w:val="00904172"/>
    <w:rsid w:val="00905E23"/>
    <w:rsid w:val="00907AA0"/>
    <w:rsid w:val="00911980"/>
    <w:rsid w:val="0091590E"/>
    <w:rsid w:val="00915BE6"/>
    <w:rsid w:val="0091788D"/>
    <w:rsid w:val="00920C86"/>
    <w:rsid w:val="009222C7"/>
    <w:rsid w:val="00922F24"/>
    <w:rsid w:val="009233FE"/>
    <w:rsid w:val="00924B21"/>
    <w:rsid w:val="009251E9"/>
    <w:rsid w:val="0092609D"/>
    <w:rsid w:val="00926144"/>
    <w:rsid w:val="00926A95"/>
    <w:rsid w:val="00926C95"/>
    <w:rsid w:val="009278E0"/>
    <w:rsid w:val="00930409"/>
    <w:rsid w:val="0093072C"/>
    <w:rsid w:val="00931158"/>
    <w:rsid w:val="00941FC4"/>
    <w:rsid w:val="00942261"/>
    <w:rsid w:val="009431FF"/>
    <w:rsid w:val="00945030"/>
    <w:rsid w:val="00946643"/>
    <w:rsid w:val="00951884"/>
    <w:rsid w:val="00951C5E"/>
    <w:rsid w:val="00951F9E"/>
    <w:rsid w:val="00952E04"/>
    <w:rsid w:val="00952EA5"/>
    <w:rsid w:val="009559B9"/>
    <w:rsid w:val="0095624C"/>
    <w:rsid w:val="009564F9"/>
    <w:rsid w:val="00956997"/>
    <w:rsid w:val="00956C55"/>
    <w:rsid w:val="00956F7F"/>
    <w:rsid w:val="00957973"/>
    <w:rsid w:val="009601A0"/>
    <w:rsid w:val="00975053"/>
    <w:rsid w:val="0097555E"/>
    <w:rsid w:val="00975616"/>
    <w:rsid w:val="00975B14"/>
    <w:rsid w:val="00976D38"/>
    <w:rsid w:val="00977352"/>
    <w:rsid w:val="009815A9"/>
    <w:rsid w:val="0098295A"/>
    <w:rsid w:val="0098313F"/>
    <w:rsid w:val="00983662"/>
    <w:rsid w:val="009839F5"/>
    <w:rsid w:val="009920E2"/>
    <w:rsid w:val="009930A0"/>
    <w:rsid w:val="00993221"/>
    <w:rsid w:val="00996947"/>
    <w:rsid w:val="0099728C"/>
    <w:rsid w:val="009973F2"/>
    <w:rsid w:val="00997C32"/>
    <w:rsid w:val="009A27CD"/>
    <w:rsid w:val="009A3A33"/>
    <w:rsid w:val="009A421E"/>
    <w:rsid w:val="009A729D"/>
    <w:rsid w:val="009B0675"/>
    <w:rsid w:val="009B16CA"/>
    <w:rsid w:val="009B24A1"/>
    <w:rsid w:val="009B2CDB"/>
    <w:rsid w:val="009B5B9A"/>
    <w:rsid w:val="009B712B"/>
    <w:rsid w:val="009C21D0"/>
    <w:rsid w:val="009C378A"/>
    <w:rsid w:val="009C7D70"/>
    <w:rsid w:val="009D06FF"/>
    <w:rsid w:val="009D651C"/>
    <w:rsid w:val="009D74E4"/>
    <w:rsid w:val="009D7FF4"/>
    <w:rsid w:val="009E0D28"/>
    <w:rsid w:val="009E1F16"/>
    <w:rsid w:val="009E5916"/>
    <w:rsid w:val="009E5F3E"/>
    <w:rsid w:val="009E66F8"/>
    <w:rsid w:val="009E67F2"/>
    <w:rsid w:val="009E7ED7"/>
    <w:rsid w:val="009F0C04"/>
    <w:rsid w:val="009F0C05"/>
    <w:rsid w:val="009F2A32"/>
    <w:rsid w:val="009F4119"/>
    <w:rsid w:val="009F5A14"/>
    <w:rsid w:val="009F6B84"/>
    <w:rsid w:val="009F7AA6"/>
    <w:rsid w:val="009F7EEA"/>
    <w:rsid w:val="00A00F97"/>
    <w:rsid w:val="00A04D37"/>
    <w:rsid w:val="00A068E0"/>
    <w:rsid w:val="00A07D60"/>
    <w:rsid w:val="00A07DAE"/>
    <w:rsid w:val="00A10921"/>
    <w:rsid w:val="00A1115D"/>
    <w:rsid w:val="00A15D22"/>
    <w:rsid w:val="00A16853"/>
    <w:rsid w:val="00A17C61"/>
    <w:rsid w:val="00A207EA"/>
    <w:rsid w:val="00A26D47"/>
    <w:rsid w:val="00A26F45"/>
    <w:rsid w:val="00A34DBD"/>
    <w:rsid w:val="00A35119"/>
    <w:rsid w:val="00A354B9"/>
    <w:rsid w:val="00A36615"/>
    <w:rsid w:val="00A36FBA"/>
    <w:rsid w:val="00A37CFD"/>
    <w:rsid w:val="00A40969"/>
    <w:rsid w:val="00A4143A"/>
    <w:rsid w:val="00A42B56"/>
    <w:rsid w:val="00A435DF"/>
    <w:rsid w:val="00A47CC7"/>
    <w:rsid w:val="00A5208C"/>
    <w:rsid w:val="00A53166"/>
    <w:rsid w:val="00A53702"/>
    <w:rsid w:val="00A5386B"/>
    <w:rsid w:val="00A56D35"/>
    <w:rsid w:val="00A5713D"/>
    <w:rsid w:val="00A62C51"/>
    <w:rsid w:val="00A62E6B"/>
    <w:rsid w:val="00A66640"/>
    <w:rsid w:val="00A725CA"/>
    <w:rsid w:val="00A72624"/>
    <w:rsid w:val="00A756E8"/>
    <w:rsid w:val="00A768F4"/>
    <w:rsid w:val="00A77AAE"/>
    <w:rsid w:val="00A81176"/>
    <w:rsid w:val="00A83BB5"/>
    <w:rsid w:val="00A83E26"/>
    <w:rsid w:val="00A84101"/>
    <w:rsid w:val="00A85BFD"/>
    <w:rsid w:val="00A90655"/>
    <w:rsid w:val="00A9069A"/>
    <w:rsid w:val="00A91890"/>
    <w:rsid w:val="00A924B3"/>
    <w:rsid w:val="00A92BCC"/>
    <w:rsid w:val="00A930BF"/>
    <w:rsid w:val="00AA34A5"/>
    <w:rsid w:val="00AA4138"/>
    <w:rsid w:val="00AA5FA2"/>
    <w:rsid w:val="00AA73B1"/>
    <w:rsid w:val="00AB3A85"/>
    <w:rsid w:val="00AB575B"/>
    <w:rsid w:val="00AB590E"/>
    <w:rsid w:val="00AB6A3D"/>
    <w:rsid w:val="00AB6AEF"/>
    <w:rsid w:val="00AC176A"/>
    <w:rsid w:val="00AC46D9"/>
    <w:rsid w:val="00AC7648"/>
    <w:rsid w:val="00AD48BF"/>
    <w:rsid w:val="00AD50C3"/>
    <w:rsid w:val="00AD5A95"/>
    <w:rsid w:val="00AD6B3A"/>
    <w:rsid w:val="00AD7D02"/>
    <w:rsid w:val="00AE1570"/>
    <w:rsid w:val="00AE5149"/>
    <w:rsid w:val="00AF1012"/>
    <w:rsid w:val="00AF23CE"/>
    <w:rsid w:val="00AF263A"/>
    <w:rsid w:val="00AF528D"/>
    <w:rsid w:val="00B071F4"/>
    <w:rsid w:val="00B07644"/>
    <w:rsid w:val="00B1034A"/>
    <w:rsid w:val="00B10BC4"/>
    <w:rsid w:val="00B125F8"/>
    <w:rsid w:val="00B12A79"/>
    <w:rsid w:val="00B13CB6"/>
    <w:rsid w:val="00B14B2E"/>
    <w:rsid w:val="00B171FD"/>
    <w:rsid w:val="00B17C3B"/>
    <w:rsid w:val="00B20D11"/>
    <w:rsid w:val="00B21BCB"/>
    <w:rsid w:val="00B22E2F"/>
    <w:rsid w:val="00B24770"/>
    <w:rsid w:val="00B25998"/>
    <w:rsid w:val="00B308EB"/>
    <w:rsid w:val="00B479A3"/>
    <w:rsid w:val="00B53191"/>
    <w:rsid w:val="00B53535"/>
    <w:rsid w:val="00B53900"/>
    <w:rsid w:val="00B60E7B"/>
    <w:rsid w:val="00B61E56"/>
    <w:rsid w:val="00B62037"/>
    <w:rsid w:val="00B62C13"/>
    <w:rsid w:val="00B64BAA"/>
    <w:rsid w:val="00B652F7"/>
    <w:rsid w:val="00B654F5"/>
    <w:rsid w:val="00B70C51"/>
    <w:rsid w:val="00B73222"/>
    <w:rsid w:val="00B74B22"/>
    <w:rsid w:val="00B75E76"/>
    <w:rsid w:val="00B811C6"/>
    <w:rsid w:val="00B81F09"/>
    <w:rsid w:val="00B84412"/>
    <w:rsid w:val="00B90A9C"/>
    <w:rsid w:val="00B9461C"/>
    <w:rsid w:val="00B95D31"/>
    <w:rsid w:val="00B95E52"/>
    <w:rsid w:val="00B96816"/>
    <w:rsid w:val="00B96ABD"/>
    <w:rsid w:val="00BA0142"/>
    <w:rsid w:val="00BA05D0"/>
    <w:rsid w:val="00BA0D9E"/>
    <w:rsid w:val="00BA14F2"/>
    <w:rsid w:val="00BA376B"/>
    <w:rsid w:val="00BA4322"/>
    <w:rsid w:val="00BA530C"/>
    <w:rsid w:val="00BB168B"/>
    <w:rsid w:val="00BB3FA8"/>
    <w:rsid w:val="00BB52BF"/>
    <w:rsid w:val="00BB55C7"/>
    <w:rsid w:val="00BC149C"/>
    <w:rsid w:val="00BC4309"/>
    <w:rsid w:val="00BD24BD"/>
    <w:rsid w:val="00BD42D6"/>
    <w:rsid w:val="00BD44BC"/>
    <w:rsid w:val="00BD47E3"/>
    <w:rsid w:val="00BD7C6A"/>
    <w:rsid w:val="00BE59D4"/>
    <w:rsid w:val="00BE5AE3"/>
    <w:rsid w:val="00BE5D21"/>
    <w:rsid w:val="00BE6B56"/>
    <w:rsid w:val="00BF0702"/>
    <w:rsid w:val="00BF2A61"/>
    <w:rsid w:val="00BF623F"/>
    <w:rsid w:val="00BF7483"/>
    <w:rsid w:val="00BF79E7"/>
    <w:rsid w:val="00BF7B30"/>
    <w:rsid w:val="00C000AC"/>
    <w:rsid w:val="00C014FE"/>
    <w:rsid w:val="00C0427A"/>
    <w:rsid w:val="00C0679D"/>
    <w:rsid w:val="00C11981"/>
    <w:rsid w:val="00C127B2"/>
    <w:rsid w:val="00C14940"/>
    <w:rsid w:val="00C25504"/>
    <w:rsid w:val="00C25926"/>
    <w:rsid w:val="00C25E78"/>
    <w:rsid w:val="00C2649C"/>
    <w:rsid w:val="00C27752"/>
    <w:rsid w:val="00C30376"/>
    <w:rsid w:val="00C31FF7"/>
    <w:rsid w:val="00C32B42"/>
    <w:rsid w:val="00C35227"/>
    <w:rsid w:val="00C3564C"/>
    <w:rsid w:val="00C36E6A"/>
    <w:rsid w:val="00C37901"/>
    <w:rsid w:val="00C4116C"/>
    <w:rsid w:val="00C42450"/>
    <w:rsid w:val="00C455EA"/>
    <w:rsid w:val="00C46F7C"/>
    <w:rsid w:val="00C51A75"/>
    <w:rsid w:val="00C5341E"/>
    <w:rsid w:val="00C54552"/>
    <w:rsid w:val="00C55688"/>
    <w:rsid w:val="00C57FD0"/>
    <w:rsid w:val="00C614F1"/>
    <w:rsid w:val="00C62331"/>
    <w:rsid w:val="00C64626"/>
    <w:rsid w:val="00C658E7"/>
    <w:rsid w:val="00C70574"/>
    <w:rsid w:val="00C70608"/>
    <w:rsid w:val="00C713B2"/>
    <w:rsid w:val="00C72CEB"/>
    <w:rsid w:val="00C7405D"/>
    <w:rsid w:val="00C748D2"/>
    <w:rsid w:val="00C751B9"/>
    <w:rsid w:val="00C77DA7"/>
    <w:rsid w:val="00C844E9"/>
    <w:rsid w:val="00C85A73"/>
    <w:rsid w:val="00C876A3"/>
    <w:rsid w:val="00C940A9"/>
    <w:rsid w:val="00C952F5"/>
    <w:rsid w:val="00C96BE0"/>
    <w:rsid w:val="00CA3B0F"/>
    <w:rsid w:val="00CA3BD9"/>
    <w:rsid w:val="00CA406A"/>
    <w:rsid w:val="00CA568B"/>
    <w:rsid w:val="00CA7926"/>
    <w:rsid w:val="00CB203C"/>
    <w:rsid w:val="00CB4370"/>
    <w:rsid w:val="00CB4826"/>
    <w:rsid w:val="00CB62A1"/>
    <w:rsid w:val="00CC42D4"/>
    <w:rsid w:val="00CC57A1"/>
    <w:rsid w:val="00CC6AD9"/>
    <w:rsid w:val="00CC6AE5"/>
    <w:rsid w:val="00CC7F06"/>
    <w:rsid w:val="00CD0EDC"/>
    <w:rsid w:val="00CD1880"/>
    <w:rsid w:val="00CD2CEE"/>
    <w:rsid w:val="00CD3780"/>
    <w:rsid w:val="00CD3834"/>
    <w:rsid w:val="00CD5170"/>
    <w:rsid w:val="00CD52E1"/>
    <w:rsid w:val="00CE2301"/>
    <w:rsid w:val="00CE2338"/>
    <w:rsid w:val="00CE2AFD"/>
    <w:rsid w:val="00CE4D14"/>
    <w:rsid w:val="00CE4FBD"/>
    <w:rsid w:val="00CE7C24"/>
    <w:rsid w:val="00CF0AE0"/>
    <w:rsid w:val="00CF0BC3"/>
    <w:rsid w:val="00CF3BD2"/>
    <w:rsid w:val="00CF5AEC"/>
    <w:rsid w:val="00CF6ED0"/>
    <w:rsid w:val="00CF737D"/>
    <w:rsid w:val="00D002D7"/>
    <w:rsid w:val="00D00583"/>
    <w:rsid w:val="00D01ECF"/>
    <w:rsid w:val="00D04D7C"/>
    <w:rsid w:val="00D0573B"/>
    <w:rsid w:val="00D123DF"/>
    <w:rsid w:val="00D129F5"/>
    <w:rsid w:val="00D1613C"/>
    <w:rsid w:val="00D16B5B"/>
    <w:rsid w:val="00D21404"/>
    <w:rsid w:val="00D23672"/>
    <w:rsid w:val="00D24C54"/>
    <w:rsid w:val="00D257B5"/>
    <w:rsid w:val="00D31ACA"/>
    <w:rsid w:val="00D33866"/>
    <w:rsid w:val="00D33B7B"/>
    <w:rsid w:val="00D3448E"/>
    <w:rsid w:val="00D35645"/>
    <w:rsid w:val="00D35E7E"/>
    <w:rsid w:val="00D40669"/>
    <w:rsid w:val="00D42A1F"/>
    <w:rsid w:val="00D42FB6"/>
    <w:rsid w:val="00D432F2"/>
    <w:rsid w:val="00D50ACD"/>
    <w:rsid w:val="00D50E79"/>
    <w:rsid w:val="00D51AEB"/>
    <w:rsid w:val="00D527C3"/>
    <w:rsid w:val="00D60490"/>
    <w:rsid w:val="00D64372"/>
    <w:rsid w:val="00D649B6"/>
    <w:rsid w:val="00D67942"/>
    <w:rsid w:val="00D679C7"/>
    <w:rsid w:val="00D70084"/>
    <w:rsid w:val="00D70C7C"/>
    <w:rsid w:val="00D71903"/>
    <w:rsid w:val="00D72F8A"/>
    <w:rsid w:val="00D73D7A"/>
    <w:rsid w:val="00D73F25"/>
    <w:rsid w:val="00D75DB0"/>
    <w:rsid w:val="00D76ABC"/>
    <w:rsid w:val="00D77107"/>
    <w:rsid w:val="00D7778A"/>
    <w:rsid w:val="00D77B5E"/>
    <w:rsid w:val="00D82CBD"/>
    <w:rsid w:val="00D84130"/>
    <w:rsid w:val="00D86505"/>
    <w:rsid w:val="00D878EF"/>
    <w:rsid w:val="00D90F8E"/>
    <w:rsid w:val="00D94E5B"/>
    <w:rsid w:val="00D956D6"/>
    <w:rsid w:val="00DA1EB5"/>
    <w:rsid w:val="00DA2D3C"/>
    <w:rsid w:val="00DA344A"/>
    <w:rsid w:val="00DA4674"/>
    <w:rsid w:val="00DA5685"/>
    <w:rsid w:val="00DA6692"/>
    <w:rsid w:val="00DB01BB"/>
    <w:rsid w:val="00DB02A8"/>
    <w:rsid w:val="00DB02BD"/>
    <w:rsid w:val="00DB0D9B"/>
    <w:rsid w:val="00DB1B59"/>
    <w:rsid w:val="00DB2BE4"/>
    <w:rsid w:val="00DB3080"/>
    <w:rsid w:val="00DC1883"/>
    <w:rsid w:val="00DC1A5F"/>
    <w:rsid w:val="00DC28F2"/>
    <w:rsid w:val="00DC2D4A"/>
    <w:rsid w:val="00DC3F63"/>
    <w:rsid w:val="00DC7172"/>
    <w:rsid w:val="00DD09ED"/>
    <w:rsid w:val="00DD0C09"/>
    <w:rsid w:val="00DD3A11"/>
    <w:rsid w:val="00DD4103"/>
    <w:rsid w:val="00DD5371"/>
    <w:rsid w:val="00DD5D09"/>
    <w:rsid w:val="00DE4023"/>
    <w:rsid w:val="00DE5109"/>
    <w:rsid w:val="00DE57B2"/>
    <w:rsid w:val="00DE741E"/>
    <w:rsid w:val="00DE7A9B"/>
    <w:rsid w:val="00DF2816"/>
    <w:rsid w:val="00DF362B"/>
    <w:rsid w:val="00DF3B9D"/>
    <w:rsid w:val="00E010F5"/>
    <w:rsid w:val="00E0290F"/>
    <w:rsid w:val="00E029B0"/>
    <w:rsid w:val="00E03163"/>
    <w:rsid w:val="00E0357E"/>
    <w:rsid w:val="00E17BC0"/>
    <w:rsid w:val="00E21A50"/>
    <w:rsid w:val="00E22656"/>
    <w:rsid w:val="00E22777"/>
    <w:rsid w:val="00E237B6"/>
    <w:rsid w:val="00E2523C"/>
    <w:rsid w:val="00E276C6"/>
    <w:rsid w:val="00E307F1"/>
    <w:rsid w:val="00E44B56"/>
    <w:rsid w:val="00E46D5F"/>
    <w:rsid w:val="00E478E7"/>
    <w:rsid w:val="00E47C10"/>
    <w:rsid w:val="00E47E33"/>
    <w:rsid w:val="00E51F4E"/>
    <w:rsid w:val="00E57A50"/>
    <w:rsid w:val="00E61BEE"/>
    <w:rsid w:val="00E61F12"/>
    <w:rsid w:val="00E65286"/>
    <w:rsid w:val="00E67662"/>
    <w:rsid w:val="00E67BC0"/>
    <w:rsid w:val="00E7229D"/>
    <w:rsid w:val="00E72A35"/>
    <w:rsid w:val="00E72C32"/>
    <w:rsid w:val="00E72ED9"/>
    <w:rsid w:val="00E81940"/>
    <w:rsid w:val="00E83A8B"/>
    <w:rsid w:val="00E86974"/>
    <w:rsid w:val="00E86F3C"/>
    <w:rsid w:val="00E873E1"/>
    <w:rsid w:val="00E87CFD"/>
    <w:rsid w:val="00E94174"/>
    <w:rsid w:val="00E946CC"/>
    <w:rsid w:val="00E95824"/>
    <w:rsid w:val="00E95885"/>
    <w:rsid w:val="00E9616A"/>
    <w:rsid w:val="00E9715A"/>
    <w:rsid w:val="00EA28F5"/>
    <w:rsid w:val="00EA62CD"/>
    <w:rsid w:val="00EA6DFF"/>
    <w:rsid w:val="00EA73FA"/>
    <w:rsid w:val="00EB086D"/>
    <w:rsid w:val="00EB1519"/>
    <w:rsid w:val="00EB3D97"/>
    <w:rsid w:val="00EB723B"/>
    <w:rsid w:val="00EC103D"/>
    <w:rsid w:val="00EC2264"/>
    <w:rsid w:val="00EC25D1"/>
    <w:rsid w:val="00EC5004"/>
    <w:rsid w:val="00ED0878"/>
    <w:rsid w:val="00ED3712"/>
    <w:rsid w:val="00ED463A"/>
    <w:rsid w:val="00ED4BE4"/>
    <w:rsid w:val="00EE218D"/>
    <w:rsid w:val="00EE2643"/>
    <w:rsid w:val="00EE5DEB"/>
    <w:rsid w:val="00EE63BF"/>
    <w:rsid w:val="00EE7324"/>
    <w:rsid w:val="00EE7C04"/>
    <w:rsid w:val="00EF0B84"/>
    <w:rsid w:val="00EF1234"/>
    <w:rsid w:val="00EF21B0"/>
    <w:rsid w:val="00EF373C"/>
    <w:rsid w:val="00EF5B9C"/>
    <w:rsid w:val="00EF5EEB"/>
    <w:rsid w:val="00F04DC8"/>
    <w:rsid w:val="00F068D2"/>
    <w:rsid w:val="00F07791"/>
    <w:rsid w:val="00F10BBF"/>
    <w:rsid w:val="00F133F2"/>
    <w:rsid w:val="00F152BF"/>
    <w:rsid w:val="00F1729F"/>
    <w:rsid w:val="00F20650"/>
    <w:rsid w:val="00F20C8D"/>
    <w:rsid w:val="00F230E0"/>
    <w:rsid w:val="00F24BB0"/>
    <w:rsid w:val="00F250AA"/>
    <w:rsid w:val="00F3033A"/>
    <w:rsid w:val="00F30495"/>
    <w:rsid w:val="00F34E9F"/>
    <w:rsid w:val="00F36556"/>
    <w:rsid w:val="00F36B04"/>
    <w:rsid w:val="00F37B47"/>
    <w:rsid w:val="00F42463"/>
    <w:rsid w:val="00F447F8"/>
    <w:rsid w:val="00F47B9C"/>
    <w:rsid w:val="00F5085F"/>
    <w:rsid w:val="00F51180"/>
    <w:rsid w:val="00F51718"/>
    <w:rsid w:val="00F52566"/>
    <w:rsid w:val="00F54577"/>
    <w:rsid w:val="00F56C1B"/>
    <w:rsid w:val="00F60C06"/>
    <w:rsid w:val="00F60CC7"/>
    <w:rsid w:val="00F61BC9"/>
    <w:rsid w:val="00F62B23"/>
    <w:rsid w:val="00F75D5F"/>
    <w:rsid w:val="00F7750E"/>
    <w:rsid w:val="00F82CCE"/>
    <w:rsid w:val="00F83A3F"/>
    <w:rsid w:val="00F907E0"/>
    <w:rsid w:val="00F90EAF"/>
    <w:rsid w:val="00F9664C"/>
    <w:rsid w:val="00F9722F"/>
    <w:rsid w:val="00FA224F"/>
    <w:rsid w:val="00FA2BB0"/>
    <w:rsid w:val="00FA301A"/>
    <w:rsid w:val="00FA47AF"/>
    <w:rsid w:val="00FA532C"/>
    <w:rsid w:val="00FA6675"/>
    <w:rsid w:val="00FA6A71"/>
    <w:rsid w:val="00FA6D1F"/>
    <w:rsid w:val="00FB2855"/>
    <w:rsid w:val="00FB3EC8"/>
    <w:rsid w:val="00FB5E46"/>
    <w:rsid w:val="00FB7658"/>
    <w:rsid w:val="00FC0BF8"/>
    <w:rsid w:val="00FC3549"/>
    <w:rsid w:val="00FC50B4"/>
    <w:rsid w:val="00FC5248"/>
    <w:rsid w:val="00FD1690"/>
    <w:rsid w:val="00FD3234"/>
    <w:rsid w:val="00FD33A4"/>
    <w:rsid w:val="00FD35A2"/>
    <w:rsid w:val="00FD3E5B"/>
    <w:rsid w:val="00FD42FF"/>
    <w:rsid w:val="00FD6D15"/>
    <w:rsid w:val="00FE2B12"/>
    <w:rsid w:val="00FE2CB4"/>
    <w:rsid w:val="00FE3EF6"/>
    <w:rsid w:val="00FE4F0A"/>
    <w:rsid w:val="00FE7336"/>
    <w:rsid w:val="00FF12FE"/>
    <w:rsid w:val="00FF1977"/>
    <w:rsid w:val="00FF2AB1"/>
    <w:rsid w:val="00FF591A"/>
    <w:rsid w:val="0728B52C"/>
    <w:rsid w:val="40F20A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EA9A6"/>
  <w15:chartTrackingRefBased/>
  <w15:docId w15:val="{4C524ED2-0B28-4FDB-A508-D19DDBB0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semiHidden/>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0C64F8"/>
    <w:pPr>
      <w:spacing w:before="100" w:beforeAutospacing="1" w:after="100" w:afterAutospacing="1"/>
    </w:pPr>
    <w:rPr>
      <w:rFonts w:ascii="Times New Roman" w:eastAsia="Times New Roman" w:hAnsi="Times New Roman" w:cs="Times New Roman"/>
    </w:rPr>
  </w:style>
  <w:style w:type="character" w:customStyle="1" w:styleId="xnormaltextrun">
    <w:name w:val="x_normaltextrun"/>
    <w:basedOn w:val="DefaultParagraphFont"/>
    <w:rsid w:val="000C64F8"/>
  </w:style>
  <w:style w:type="character" w:customStyle="1" w:styleId="xeop">
    <w:name w:val="x_eop"/>
    <w:basedOn w:val="DefaultParagraphFont"/>
    <w:rsid w:val="000C64F8"/>
  </w:style>
  <w:style w:type="paragraph" w:customStyle="1" w:styleId="xmsonormal">
    <w:name w:val="x_msonormal"/>
    <w:basedOn w:val="Normal"/>
    <w:rsid w:val="000C64F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917907522">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070813457">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904175877">
      <w:bodyDiv w:val="1"/>
      <w:marLeft w:val="0"/>
      <w:marRight w:val="0"/>
      <w:marTop w:val="0"/>
      <w:marBottom w:val="0"/>
      <w:divBdr>
        <w:top w:val="none" w:sz="0" w:space="0" w:color="auto"/>
        <w:left w:val="none" w:sz="0" w:space="0" w:color="auto"/>
        <w:bottom w:val="none" w:sz="0" w:space="0" w:color="auto"/>
        <w:right w:val="none" w:sz="0" w:space="0" w:color="auto"/>
      </w:divBdr>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bbk12.org/Milford/"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bbk12.org/Milford/"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67045ea-82d4-4735-8979-7a4d3a8d09b3" xsi:nil="true"/>
    <SharedWithUsers xmlns="a9f0e52c-bd0b-4e58-b9b0-07e39a48db4b">
      <UserInfo>
        <DisplayName>Lou Ferretti</DisplayName>
        <AccountId>30</AccountId>
        <AccountType/>
      </UserInfo>
    </SharedWithUsers>
    <TaxCatchAll xmlns="a9f0e52c-bd0b-4e58-b9b0-07e39a48db4b" xsi:nil="true"/>
    <lcf76f155ced4ddcb4097134ff3c332f xmlns="b67045ea-82d4-4735-8979-7a4d3a8d09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1F458DD932744CA967D674404628A5" ma:contentTypeVersion="14" ma:contentTypeDescription="Create a new document." ma:contentTypeScope="" ma:versionID="c34fa994fb7a97bcd4f883df9b2d0872">
  <xsd:schema xmlns:xsd="http://www.w3.org/2001/XMLSchema" xmlns:xs="http://www.w3.org/2001/XMLSchema" xmlns:p="http://schemas.microsoft.com/office/2006/metadata/properties" xmlns:ns2="b67045ea-82d4-4735-8979-7a4d3a8d09b3" xmlns:ns3="a9f0e52c-bd0b-4e58-b9b0-07e39a48db4b" targetNamespace="http://schemas.microsoft.com/office/2006/metadata/properties" ma:root="true" ma:fieldsID="7c9b0d20acaf486e1100c60324b10187" ns2:_="" ns3:_="">
    <xsd:import namespace="b67045ea-82d4-4735-8979-7a4d3a8d09b3"/>
    <xsd:import namespace="a9f0e52c-bd0b-4e58-b9b0-07e39a48d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045ea-82d4-4735-8979-7a4d3a8d0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0e52c-bd0b-4e58-b9b0-07e39a48d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11a0bc-d9fa-4c8f-a757-70c3dd71e28d}" ma:internalName="TaxCatchAll" ma:showField="CatchAllData" ma:web="a9f0e52c-bd0b-4e58-b9b0-07e39a48d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2.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customXml/itemProps3.xml><?xml version="1.0" encoding="utf-8"?>
<ds:datastoreItem xmlns:ds="http://schemas.openxmlformats.org/officeDocument/2006/customXml" ds:itemID="{D2007056-314B-4E51-8E7B-7D50EF9F4B74}">
  <ds:schemaRefs>
    <ds:schemaRef ds:uri="http://schemas.microsoft.com/office/2006/metadata/properties"/>
    <ds:schemaRef ds:uri="http://schemas.microsoft.com/office/infopath/2007/PartnerControls"/>
    <ds:schemaRef ds:uri="b67045ea-82d4-4735-8979-7a4d3a8d09b3"/>
    <ds:schemaRef ds:uri="a9f0e52c-bd0b-4e58-b9b0-07e39a48db4b"/>
  </ds:schemaRefs>
</ds:datastoreItem>
</file>

<file path=customXml/itemProps4.xml><?xml version="1.0" encoding="utf-8"?>
<ds:datastoreItem xmlns:ds="http://schemas.openxmlformats.org/officeDocument/2006/customXml" ds:itemID="{BCE45173-44EC-4B38-88E7-ABBFCF64F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045ea-82d4-4735-8979-7a4d3a8d09b3"/>
    <ds:schemaRef ds:uri="a9f0e52c-bd0b-4e58-b9b0-07e39a48d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0</Words>
  <Characters>37</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Elsa Alejandra Constantino Toto</cp:lastModifiedBy>
  <cp:revision>34</cp:revision>
  <cp:lastPrinted>2022-03-07T21:39:00Z</cp:lastPrinted>
  <dcterms:created xsi:type="dcterms:W3CDTF">2025-03-13T20:07:00Z</dcterms:created>
  <dcterms:modified xsi:type="dcterms:W3CDTF">2025-03-13T20:33:00Z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0x010100FE1F458DD932744CA967D674404628A5</vt:lpwstr>
  </property>
  <property fmtid="{D5CDD505-2E9C-101B-9397-08002B2CF9AE}" pid="3" name="Order">
    <vt:r8>9594700</vt:r8>
  </property>
  <property fmtid="{D5CDD505-2E9C-101B-9397-08002B2CF9AE}" pid="4" name="xd_Signature">
    <vt:bool>false</vt:bool>
  </property>
  <property fmtid="{D5CDD505-2E9C-101B-9397-08002B2CF9AE}" pid="5" name="SharedWithUsers">
    <vt:lpwstr>30;#Lou Ferretti</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GrammarlyDocumentId">
    <vt:lpwstr>694e2034b7480789cc24f472625a10c0131d90b26304a75eea506d4b688defc5</vt:lpwstr>
  </property>
</Properties>
</file>