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A65A" w14:textId="77777777" w:rsidR="00F510D9" w:rsidRDefault="00F510D9" w:rsidP="00F510D9">
      <w:pPr>
        <w:rPr>
          <w:rFonts w:ascii="Arial" w:hAnsi="Arial" w:cs="Arial"/>
          <w:i/>
          <w:sz w:val="20"/>
          <w:szCs w:val="20"/>
        </w:rPr>
      </w:pPr>
    </w:p>
    <w:p w14:paraId="43A49300" w14:textId="77777777" w:rsidR="00F510D9" w:rsidRPr="00353DB9" w:rsidRDefault="00F510D9" w:rsidP="00F510D9">
      <w:pPr>
        <w:jc w:val="center"/>
        <w:rPr>
          <w:rFonts w:ascii="Arial" w:hAnsi="Arial" w:cs="Arial"/>
          <w:b/>
          <w:sz w:val="56"/>
          <w:szCs w:val="56"/>
        </w:rPr>
      </w:pPr>
      <w:r w:rsidRPr="00353DB9">
        <w:rPr>
          <w:rFonts w:ascii="Arial" w:hAnsi="Arial" w:cs="Arial"/>
          <w:b/>
          <w:sz w:val="56"/>
          <w:szCs w:val="56"/>
        </w:rPr>
        <w:t>Campbell Middle School</w:t>
      </w:r>
    </w:p>
    <w:p w14:paraId="1BA84BB5" w14:textId="77777777" w:rsidR="00F510D9" w:rsidRPr="00353DB9" w:rsidRDefault="00F510D9" w:rsidP="00F510D9">
      <w:pPr>
        <w:jc w:val="center"/>
        <w:rPr>
          <w:rFonts w:ascii="Arial" w:hAnsi="Arial" w:cs="Arial"/>
          <w:b/>
          <w:sz w:val="56"/>
          <w:szCs w:val="56"/>
        </w:rPr>
      </w:pPr>
      <w:r w:rsidRPr="00353DB9">
        <w:rPr>
          <w:rFonts w:ascii="Arial" w:hAnsi="Arial" w:cs="Arial"/>
          <w:b/>
          <w:sz w:val="56"/>
          <w:szCs w:val="56"/>
        </w:rPr>
        <w:t>Course Handbook</w:t>
      </w:r>
    </w:p>
    <w:p w14:paraId="226D1707" w14:textId="77777777" w:rsidR="00F510D9" w:rsidRPr="00353DB9" w:rsidRDefault="00F510D9" w:rsidP="00F510D9">
      <w:pPr>
        <w:jc w:val="center"/>
        <w:rPr>
          <w:rFonts w:ascii="Arial" w:hAnsi="Arial" w:cs="Arial"/>
          <w:b/>
          <w:sz w:val="28"/>
          <w:szCs w:val="28"/>
        </w:rPr>
      </w:pPr>
    </w:p>
    <w:p w14:paraId="4E192AD4" w14:textId="503DFF17" w:rsidR="00F510D9" w:rsidRPr="006330C6" w:rsidRDefault="00F510D9" w:rsidP="00F510D9">
      <w:pPr>
        <w:jc w:val="center"/>
        <w:rPr>
          <w:rFonts w:ascii="Arial" w:hAnsi="Arial" w:cs="Arial"/>
          <w:b/>
          <w:sz w:val="40"/>
          <w:szCs w:val="40"/>
        </w:rPr>
      </w:pPr>
      <w:r>
        <w:rPr>
          <w:rFonts w:ascii="Arial" w:hAnsi="Arial" w:cs="Arial"/>
          <w:b/>
          <w:sz w:val="40"/>
          <w:szCs w:val="40"/>
        </w:rPr>
        <w:t>20</w:t>
      </w:r>
      <w:r w:rsidR="00AD07E4">
        <w:rPr>
          <w:rFonts w:ascii="Arial" w:hAnsi="Arial" w:cs="Arial"/>
          <w:b/>
          <w:sz w:val="40"/>
          <w:szCs w:val="40"/>
        </w:rPr>
        <w:t>2</w:t>
      </w:r>
      <w:r w:rsidR="000E643B">
        <w:rPr>
          <w:rFonts w:ascii="Arial" w:hAnsi="Arial" w:cs="Arial"/>
          <w:b/>
          <w:sz w:val="40"/>
          <w:szCs w:val="40"/>
        </w:rPr>
        <w:t>2</w:t>
      </w:r>
      <w:r w:rsidR="00AD07E4">
        <w:rPr>
          <w:rFonts w:ascii="Arial" w:hAnsi="Arial" w:cs="Arial"/>
          <w:b/>
          <w:sz w:val="40"/>
          <w:szCs w:val="40"/>
        </w:rPr>
        <w:t>-202</w:t>
      </w:r>
      <w:r w:rsidR="000E643B">
        <w:rPr>
          <w:rFonts w:ascii="Arial" w:hAnsi="Arial" w:cs="Arial"/>
          <w:b/>
          <w:sz w:val="40"/>
          <w:szCs w:val="40"/>
        </w:rPr>
        <w:t>3</w:t>
      </w:r>
    </w:p>
    <w:p w14:paraId="368CE534" w14:textId="77777777" w:rsidR="00F510D9" w:rsidRPr="00353DB9" w:rsidRDefault="00F510D9" w:rsidP="00F510D9">
      <w:pPr>
        <w:rPr>
          <w:rFonts w:ascii="Arial" w:hAnsi="Arial" w:cs="Arial"/>
          <w:b/>
          <w:sz w:val="28"/>
          <w:szCs w:val="28"/>
        </w:rPr>
      </w:pPr>
    </w:p>
    <w:p w14:paraId="5641BBBA" w14:textId="77777777" w:rsidR="00F510D9" w:rsidRDefault="00F510D9" w:rsidP="00F510D9">
      <w:pPr>
        <w:jc w:val="center"/>
        <w:rPr>
          <w:rFonts w:ascii="Arial" w:hAnsi="Arial" w:cs="Arial"/>
          <w:b/>
          <w:sz w:val="40"/>
          <w:szCs w:val="40"/>
        </w:rPr>
      </w:pPr>
      <w:r>
        <w:rPr>
          <w:rFonts w:ascii="Arial" w:hAnsi="Arial" w:cs="Arial"/>
          <w:b/>
          <w:sz w:val="40"/>
          <w:szCs w:val="40"/>
        </w:rPr>
        <w:t>Our Mission</w:t>
      </w:r>
    </w:p>
    <w:p w14:paraId="32CBC57C" w14:textId="77777777" w:rsidR="00F510D9" w:rsidRDefault="00F510D9" w:rsidP="00F510D9">
      <w:pPr>
        <w:jc w:val="center"/>
        <w:rPr>
          <w:rFonts w:ascii="Arial" w:hAnsi="Arial" w:cs="Arial"/>
          <w:b/>
          <w:sz w:val="40"/>
          <w:szCs w:val="40"/>
        </w:rPr>
      </w:pPr>
    </w:p>
    <w:p w14:paraId="4E63E3A3" w14:textId="77777777" w:rsidR="00F510D9" w:rsidRDefault="00F510D9" w:rsidP="00F510D9">
      <w:pPr>
        <w:jc w:val="center"/>
        <w:rPr>
          <w:rFonts w:ascii="Arial" w:hAnsi="Arial" w:cs="Arial"/>
          <w:b/>
          <w:sz w:val="40"/>
          <w:szCs w:val="40"/>
        </w:rPr>
      </w:pPr>
      <w:r>
        <w:rPr>
          <w:noProof/>
        </w:rPr>
        <w:drawing>
          <wp:inline distT="0" distB="0" distL="0" distR="0" wp14:anchorId="39E5A1EE" wp14:editId="3981F8A5">
            <wp:extent cx="4611341" cy="2264040"/>
            <wp:effectExtent l="0" t="0" r="0" b="3175"/>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a:stretch>
                      <a:fillRect/>
                    </a:stretch>
                  </pic:blipFill>
                  <pic:spPr>
                    <a:xfrm>
                      <a:off x="0" y="0"/>
                      <a:ext cx="4622814" cy="2269673"/>
                    </a:xfrm>
                    <a:prstGeom prst="rect">
                      <a:avLst/>
                    </a:prstGeom>
                  </pic:spPr>
                </pic:pic>
              </a:graphicData>
            </a:graphic>
          </wp:inline>
        </w:drawing>
      </w:r>
    </w:p>
    <w:p w14:paraId="6920C9E4" w14:textId="77777777" w:rsidR="00F510D9" w:rsidRDefault="00F510D9" w:rsidP="00F510D9">
      <w:pPr>
        <w:jc w:val="center"/>
        <w:rPr>
          <w:rFonts w:ascii="Arial" w:hAnsi="Arial" w:cs="Arial"/>
          <w:b/>
          <w:sz w:val="40"/>
          <w:szCs w:val="40"/>
        </w:rPr>
      </w:pPr>
    </w:p>
    <w:p w14:paraId="29EE1C53" w14:textId="77777777" w:rsidR="00F510D9" w:rsidRPr="006330C6" w:rsidRDefault="00F510D9" w:rsidP="00F510D9">
      <w:pPr>
        <w:rPr>
          <w:rFonts w:ascii="Arial" w:hAnsi="Arial" w:cs="Arial"/>
          <w:b/>
          <w:sz w:val="40"/>
          <w:szCs w:val="40"/>
        </w:rPr>
      </w:pPr>
    </w:p>
    <w:p w14:paraId="2EC17698" w14:textId="77777777" w:rsidR="00F510D9" w:rsidRPr="006330C6" w:rsidRDefault="00F510D9" w:rsidP="00F510D9">
      <w:pPr>
        <w:jc w:val="center"/>
        <w:rPr>
          <w:rFonts w:ascii="Arial" w:hAnsi="Arial" w:cs="Arial"/>
          <w:sz w:val="36"/>
          <w:szCs w:val="36"/>
        </w:rPr>
      </w:pPr>
      <w:r w:rsidRPr="006330C6">
        <w:rPr>
          <w:rFonts w:ascii="Arial" w:hAnsi="Arial" w:cs="Arial"/>
          <w:sz w:val="36"/>
          <w:szCs w:val="36"/>
        </w:rPr>
        <w:t xml:space="preserve">Principal:  </w:t>
      </w:r>
      <w:r>
        <w:rPr>
          <w:rFonts w:ascii="Arial" w:hAnsi="Arial" w:cs="Arial"/>
          <w:sz w:val="36"/>
          <w:szCs w:val="36"/>
        </w:rPr>
        <w:t>Camille Havis</w:t>
      </w:r>
      <w:r w:rsidRPr="006330C6">
        <w:rPr>
          <w:rFonts w:ascii="Arial" w:hAnsi="Arial" w:cs="Arial"/>
          <w:sz w:val="36"/>
          <w:szCs w:val="36"/>
        </w:rPr>
        <w:t>, Ed.D.</w:t>
      </w:r>
    </w:p>
    <w:p w14:paraId="4EEF61E9" w14:textId="77777777" w:rsidR="00F510D9" w:rsidRPr="006330C6" w:rsidRDefault="00F510D9" w:rsidP="00F510D9">
      <w:pPr>
        <w:jc w:val="center"/>
        <w:rPr>
          <w:rFonts w:ascii="Arial" w:hAnsi="Arial" w:cs="Arial"/>
          <w:sz w:val="40"/>
          <w:szCs w:val="40"/>
        </w:rPr>
      </w:pPr>
    </w:p>
    <w:p w14:paraId="508C066E" w14:textId="77777777" w:rsidR="00F510D9" w:rsidRPr="00E92DCE" w:rsidRDefault="00F510D9" w:rsidP="00F510D9">
      <w:pPr>
        <w:jc w:val="center"/>
        <w:rPr>
          <w:rFonts w:ascii="Arial" w:hAnsi="Arial" w:cs="Arial"/>
          <w:sz w:val="36"/>
          <w:szCs w:val="36"/>
          <w:u w:val="single"/>
        </w:rPr>
      </w:pPr>
      <w:r w:rsidRPr="00E92DCE">
        <w:rPr>
          <w:rFonts w:ascii="Arial" w:hAnsi="Arial" w:cs="Arial"/>
          <w:sz w:val="36"/>
          <w:szCs w:val="36"/>
          <w:u w:val="single"/>
        </w:rPr>
        <w:t>Assistant Principals:</w:t>
      </w:r>
    </w:p>
    <w:p w14:paraId="26DF7B2F" w14:textId="35EFA9AD" w:rsidR="00F510D9" w:rsidRDefault="00763D9F" w:rsidP="00F510D9">
      <w:pPr>
        <w:jc w:val="center"/>
        <w:rPr>
          <w:rFonts w:ascii="Arial" w:hAnsi="Arial" w:cs="Arial"/>
          <w:sz w:val="36"/>
          <w:szCs w:val="36"/>
        </w:rPr>
      </w:pPr>
      <w:r>
        <w:rPr>
          <w:rFonts w:ascii="Arial" w:hAnsi="Arial" w:cs="Arial"/>
          <w:sz w:val="36"/>
          <w:szCs w:val="36"/>
        </w:rPr>
        <w:t>Eva Miano</w:t>
      </w:r>
      <w:r w:rsidR="00F510D9">
        <w:rPr>
          <w:rFonts w:ascii="Arial" w:hAnsi="Arial" w:cs="Arial"/>
          <w:sz w:val="36"/>
          <w:szCs w:val="36"/>
        </w:rPr>
        <w:t xml:space="preserve"> – 6</w:t>
      </w:r>
      <w:r w:rsidR="00F510D9" w:rsidRPr="004E7060">
        <w:rPr>
          <w:rFonts w:ascii="Arial" w:hAnsi="Arial" w:cs="Arial"/>
          <w:sz w:val="36"/>
          <w:szCs w:val="36"/>
          <w:vertAlign w:val="superscript"/>
        </w:rPr>
        <w:t>th</w:t>
      </w:r>
      <w:r w:rsidR="00F510D9">
        <w:rPr>
          <w:rFonts w:ascii="Arial" w:hAnsi="Arial" w:cs="Arial"/>
          <w:sz w:val="36"/>
          <w:szCs w:val="36"/>
        </w:rPr>
        <w:t xml:space="preserve"> Grade</w:t>
      </w:r>
    </w:p>
    <w:p w14:paraId="0BE76D1C" w14:textId="77777777" w:rsidR="00AB134D" w:rsidRDefault="00AB134D" w:rsidP="00F510D9">
      <w:pPr>
        <w:jc w:val="center"/>
        <w:rPr>
          <w:rFonts w:ascii="Arial" w:hAnsi="Arial" w:cs="Arial"/>
          <w:sz w:val="36"/>
          <w:szCs w:val="36"/>
        </w:rPr>
      </w:pPr>
    </w:p>
    <w:p w14:paraId="66859004" w14:textId="5B8B5923" w:rsidR="00F510D9" w:rsidRDefault="00763D9F" w:rsidP="00F510D9">
      <w:pPr>
        <w:jc w:val="center"/>
        <w:rPr>
          <w:rFonts w:ascii="Arial" w:hAnsi="Arial" w:cs="Arial"/>
          <w:sz w:val="36"/>
          <w:szCs w:val="36"/>
        </w:rPr>
      </w:pPr>
      <w:r>
        <w:rPr>
          <w:rFonts w:ascii="Arial" w:hAnsi="Arial" w:cs="Arial"/>
          <w:sz w:val="36"/>
          <w:szCs w:val="36"/>
        </w:rPr>
        <w:t>Erin Thaler</w:t>
      </w:r>
      <w:r w:rsidR="00F510D9">
        <w:rPr>
          <w:rFonts w:ascii="Arial" w:hAnsi="Arial" w:cs="Arial"/>
          <w:sz w:val="36"/>
          <w:szCs w:val="36"/>
        </w:rPr>
        <w:t xml:space="preserve"> – 7</w:t>
      </w:r>
      <w:r w:rsidR="00F510D9" w:rsidRPr="004E7060">
        <w:rPr>
          <w:rFonts w:ascii="Arial" w:hAnsi="Arial" w:cs="Arial"/>
          <w:sz w:val="36"/>
          <w:szCs w:val="36"/>
          <w:vertAlign w:val="superscript"/>
        </w:rPr>
        <w:t>th</w:t>
      </w:r>
      <w:r w:rsidR="00F510D9">
        <w:rPr>
          <w:rFonts w:ascii="Arial" w:hAnsi="Arial" w:cs="Arial"/>
          <w:sz w:val="36"/>
          <w:szCs w:val="36"/>
        </w:rPr>
        <w:t xml:space="preserve"> Grade</w:t>
      </w:r>
    </w:p>
    <w:p w14:paraId="77B6EC05" w14:textId="77777777" w:rsidR="00AB134D" w:rsidRDefault="00AB134D" w:rsidP="00F510D9">
      <w:pPr>
        <w:jc w:val="center"/>
        <w:rPr>
          <w:rFonts w:ascii="Arial" w:hAnsi="Arial" w:cs="Arial"/>
          <w:sz w:val="36"/>
          <w:szCs w:val="36"/>
        </w:rPr>
      </w:pPr>
    </w:p>
    <w:p w14:paraId="2CF2D068" w14:textId="48517309" w:rsidR="00F510D9" w:rsidRDefault="00F510D9" w:rsidP="00F510D9">
      <w:pPr>
        <w:jc w:val="center"/>
        <w:rPr>
          <w:rFonts w:ascii="Arial" w:hAnsi="Arial" w:cs="Arial"/>
          <w:sz w:val="36"/>
          <w:szCs w:val="36"/>
        </w:rPr>
      </w:pPr>
      <w:r>
        <w:rPr>
          <w:rFonts w:ascii="Arial" w:hAnsi="Arial" w:cs="Arial"/>
          <w:sz w:val="36"/>
          <w:szCs w:val="36"/>
        </w:rPr>
        <w:t>Erik Thompson – 8</w:t>
      </w:r>
      <w:r w:rsidRPr="004E7060">
        <w:rPr>
          <w:rFonts w:ascii="Arial" w:hAnsi="Arial" w:cs="Arial"/>
          <w:sz w:val="36"/>
          <w:szCs w:val="36"/>
          <w:vertAlign w:val="superscript"/>
        </w:rPr>
        <w:t>th</w:t>
      </w:r>
      <w:r>
        <w:rPr>
          <w:rFonts w:ascii="Arial" w:hAnsi="Arial" w:cs="Arial"/>
          <w:sz w:val="36"/>
          <w:szCs w:val="36"/>
        </w:rPr>
        <w:t xml:space="preserve"> Grade</w:t>
      </w:r>
    </w:p>
    <w:p w14:paraId="18A05FE3" w14:textId="77777777" w:rsidR="00AB134D" w:rsidRDefault="00AB134D" w:rsidP="00F510D9">
      <w:pPr>
        <w:jc w:val="center"/>
        <w:rPr>
          <w:rFonts w:ascii="Arial" w:hAnsi="Arial" w:cs="Arial"/>
          <w:sz w:val="36"/>
          <w:szCs w:val="36"/>
        </w:rPr>
      </w:pPr>
    </w:p>
    <w:p w14:paraId="1B79778D" w14:textId="77777777" w:rsidR="00F510D9" w:rsidRPr="006330C6" w:rsidRDefault="00F510D9" w:rsidP="00F510D9">
      <w:pPr>
        <w:rPr>
          <w:rFonts w:ascii="Arial" w:hAnsi="Arial" w:cs="Arial"/>
          <w:b/>
          <w:sz w:val="40"/>
          <w:szCs w:val="40"/>
        </w:rPr>
      </w:pPr>
    </w:p>
    <w:p w14:paraId="2B5B659A" w14:textId="3F896E28" w:rsidR="00F510D9" w:rsidRPr="00AB134D" w:rsidRDefault="00F510D9" w:rsidP="00AB134D">
      <w:pPr>
        <w:jc w:val="center"/>
        <w:rPr>
          <w:rFonts w:ascii="Arial" w:hAnsi="Arial" w:cs="Arial"/>
          <w:i/>
        </w:rPr>
      </w:pPr>
      <w:r w:rsidRPr="000E498A">
        <w:rPr>
          <w:rFonts w:ascii="Arial" w:hAnsi="Arial" w:cs="Arial"/>
          <w:i/>
        </w:rPr>
        <w:t>* All courses are subject to change depending on teacher assignments</w:t>
      </w:r>
    </w:p>
    <w:p w14:paraId="6C558D19" w14:textId="77777777" w:rsidR="00F510D9" w:rsidRPr="00584F61" w:rsidRDefault="00F510D9" w:rsidP="00F510D9">
      <w:pPr>
        <w:jc w:val="center"/>
        <w:rPr>
          <w:rFonts w:ascii="Arial" w:hAnsi="Arial" w:cs="Arial"/>
          <w:b/>
          <w:sz w:val="40"/>
          <w:szCs w:val="40"/>
        </w:rPr>
      </w:pPr>
      <w:r>
        <w:rPr>
          <w:rFonts w:ascii="Arial" w:hAnsi="Arial" w:cs="Arial"/>
          <w:b/>
          <w:sz w:val="40"/>
          <w:szCs w:val="40"/>
        </w:rPr>
        <w:lastRenderedPageBreak/>
        <w:t>Our Vision</w:t>
      </w:r>
    </w:p>
    <w:p w14:paraId="2912F537" w14:textId="77777777" w:rsidR="00F510D9" w:rsidRDefault="00F510D9" w:rsidP="00F510D9">
      <w:pPr>
        <w:rPr>
          <w:rFonts w:ascii="Arial" w:hAnsi="Arial" w:cs="Arial"/>
        </w:rPr>
      </w:pPr>
    </w:p>
    <w:p w14:paraId="5755FFA4" w14:textId="77777777" w:rsidR="00F510D9" w:rsidRDefault="00F510D9" w:rsidP="00F510D9">
      <w:pPr>
        <w:jc w:val="center"/>
        <w:rPr>
          <w:rFonts w:ascii="Arial" w:hAnsi="Arial" w:cs="Arial"/>
        </w:rPr>
      </w:pPr>
      <w:r>
        <w:rPr>
          <w:noProof/>
        </w:rPr>
        <w:drawing>
          <wp:inline distT="0" distB="0" distL="0" distR="0" wp14:anchorId="4A2CB78B" wp14:editId="308A3506">
            <wp:extent cx="3975735" cy="1713053"/>
            <wp:effectExtent l="0" t="0" r="5715" b="1905"/>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a:stretch>
                      <a:fillRect/>
                    </a:stretch>
                  </pic:blipFill>
                  <pic:spPr>
                    <a:xfrm>
                      <a:off x="0" y="0"/>
                      <a:ext cx="4008115" cy="1727005"/>
                    </a:xfrm>
                    <a:prstGeom prst="rect">
                      <a:avLst/>
                    </a:prstGeom>
                  </pic:spPr>
                </pic:pic>
              </a:graphicData>
            </a:graphic>
          </wp:inline>
        </w:drawing>
      </w:r>
    </w:p>
    <w:p w14:paraId="193D2D6B" w14:textId="77777777" w:rsidR="00F510D9" w:rsidRDefault="00F510D9" w:rsidP="00F510D9">
      <w:pPr>
        <w:rPr>
          <w:rFonts w:ascii="Arial" w:hAnsi="Arial" w:cs="Arial"/>
        </w:rPr>
      </w:pPr>
    </w:p>
    <w:p w14:paraId="5B04187E" w14:textId="77777777" w:rsidR="00F510D9" w:rsidRPr="000E498A" w:rsidRDefault="00F510D9" w:rsidP="00F510D9">
      <w:pPr>
        <w:rPr>
          <w:rFonts w:ascii="Arial" w:hAnsi="Arial" w:cs="Arial"/>
          <w:i/>
        </w:rPr>
      </w:pPr>
      <w:r w:rsidRPr="00585A35">
        <w:rPr>
          <w:rFonts w:ascii="Arial" w:hAnsi="Arial" w:cs="Arial"/>
        </w:rPr>
        <w:t>Dear Parents,</w:t>
      </w:r>
    </w:p>
    <w:p w14:paraId="472C8392" w14:textId="77777777" w:rsidR="00F510D9" w:rsidRPr="00585A35" w:rsidRDefault="00F510D9" w:rsidP="00F510D9">
      <w:pPr>
        <w:rPr>
          <w:rFonts w:ascii="Arial" w:hAnsi="Arial" w:cs="Arial"/>
        </w:rPr>
      </w:pPr>
    </w:p>
    <w:p w14:paraId="11C0642A" w14:textId="77777777" w:rsidR="00F510D9" w:rsidRPr="00585A35" w:rsidRDefault="00F510D9" w:rsidP="00F510D9">
      <w:pPr>
        <w:rPr>
          <w:rFonts w:ascii="Arial" w:hAnsi="Arial" w:cs="Arial"/>
        </w:rPr>
      </w:pPr>
      <w:r w:rsidRPr="00585A35">
        <w:rPr>
          <w:rFonts w:ascii="Arial" w:hAnsi="Arial" w:cs="Arial"/>
        </w:rPr>
        <w:t xml:space="preserve">We welcome you to </w:t>
      </w:r>
      <w:r>
        <w:rPr>
          <w:rFonts w:ascii="Arial" w:hAnsi="Arial" w:cs="Arial"/>
        </w:rPr>
        <w:t>Campbell</w:t>
      </w:r>
      <w:r w:rsidRPr="00585A35">
        <w:rPr>
          <w:rFonts w:ascii="Arial" w:hAnsi="Arial" w:cs="Arial"/>
        </w:rPr>
        <w:t xml:space="preserve"> Middle School!  Our goal </w:t>
      </w:r>
      <w:r>
        <w:rPr>
          <w:rFonts w:ascii="Arial" w:hAnsi="Arial" w:cs="Arial"/>
        </w:rPr>
        <w:t>is to f</w:t>
      </w:r>
      <w:r w:rsidRPr="00585A35">
        <w:rPr>
          <w:rFonts w:ascii="Arial" w:hAnsi="Arial" w:cs="Arial"/>
        </w:rPr>
        <w:t>ully prep</w:t>
      </w:r>
      <w:r>
        <w:rPr>
          <w:rFonts w:ascii="Arial" w:hAnsi="Arial" w:cs="Arial"/>
        </w:rPr>
        <w:t xml:space="preserve">are your child for high school by ensuring that they master the </w:t>
      </w:r>
      <w:r w:rsidRPr="00585A35">
        <w:rPr>
          <w:rFonts w:ascii="Arial" w:hAnsi="Arial" w:cs="Arial"/>
        </w:rPr>
        <w:t>approp</w:t>
      </w:r>
      <w:r>
        <w:rPr>
          <w:rFonts w:ascii="Arial" w:hAnsi="Arial" w:cs="Arial"/>
        </w:rPr>
        <w:t xml:space="preserve">riate curriculum and standards for middle school.  </w:t>
      </w:r>
      <w:r w:rsidRPr="00585A35">
        <w:rPr>
          <w:rFonts w:ascii="Arial" w:hAnsi="Arial" w:cs="Arial"/>
        </w:rPr>
        <w:t>As you go through this handbook, we hope that you can sit down with your child and start planning</w:t>
      </w:r>
      <w:r>
        <w:rPr>
          <w:rFonts w:ascii="Arial" w:hAnsi="Arial" w:cs="Arial"/>
        </w:rPr>
        <w:t xml:space="preserve"> out the middle school years and begin to think about </w:t>
      </w:r>
      <w:r w:rsidRPr="00585A35">
        <w:rPr>
          <w:rFonts w:ascii="Arial" w:hAnsi="Arial" w:cs="Arial"/>
        </w:rPr>
        <w:t>high school – and maybe eve</w:t>
      </w:r>
      <w:r>
        <w:rPr>
          <w:rFonts w:ascii="Arial" w:hAnsi="Arial" w:cs="Arial"/>
        </w:rPr>
        <w:t xml:space="preserve">n colleges or careers!  </w:t>
      </w:r>
    </w:p>
    <w:p w14:paraId="1CCF56DB" w14:textId="77777777" w:rsidR="00F510D9" w:rsidRPr="00585A35" w:rsidRDefault="00F510D9" w:rsidP="00F510D9">
      <w:pPr>
        <w:rPr>
          <w:rFonts w:ascii="Arial" w:hAnsi="Arial" w:cs="Arial"/>
        </w:rPr>
      </w:pPr>
    </w:p>
    <w:p w14:paraId="5943E0DB" w14:textId="77777777" w:rsidR="00F510D9" w:rsidRDefault="003918EF" w:rsidP="00F510D9">
      <w:pPr>
        <w:rPr>
          <w:rFonts w:ascii="Arial" w:hAnsi="Arial" w:cs="Arial"/>
        </w:rPr>
      </w:pPr>
      <w:r>
        <w:rPr>
          <w:rFonts w:ascii="Arial" w:hAnsi="Arial" w:cs="Arial"/>
        </w:rPr>
        <w:t>One factor that we</w:t>
      </w:r>
      <w:r w:rsidR="00F510D9">
        <w:rPr>
          <w:rFonts w:ascii="Arial" w:hAnsi="Arial" w:cs="Arial"/>
        </w:rPr>
        <w:t xml:space="preserve"> strongly believe contributes to success</w:t>
      </w:r>
      <w:r w:rsidR="00F510D9" w:rsidRPr="00585A35">
        <w:rPr>
          <w:rFonts w:ascii="Arial" w:hAnsi="Arial" w:cs="Arial"/>
        </w:rPr>
        <w:t xml:space="preserve"> is communication. </w:t>
      </w:r>
      <w:r w:rsidR="00F510D9">
        <w:rPr>
          <w:rFonts w:ascii="Arial" w:hAnsi="Arial" w:cs="Arial"/>
        </w:rPr>
        <w:t>Every Monday,</w:t>
      </w:r>
      <w:r w:rsidR="00F510D9" w:rsidRPr="00585A35">
        <w:rPr>
          <w:rFonts w:ascii="Arial" w:hAnsi="Arial" w:cs="Arial"/>
        </w:rPr>
        <w:t xml:space="preserve"> a newsletter is sent</w:t>
      </w:r>
      <w:r w:rsidR="00F510D9">
        <w:rPr>
          <w:rFonts w:ascii="Arial" w:hAnsi="Arial" w:cs="Arial"/>
        </w:rPr>
        <w:t xml:space="preserve"> home electronically called </w:t>
      </w:r>
      <w:r w:rsidR="00F510D9">
        <w:rPr>
          <w:rFonts w:ascii="Arial" w:hAnsi="Arial" w:cs="Arial"/>
          <w:i/>
          <w:iCs/>
        </w:rPr>
        <w:t>Spartan News</w:t>
      </w:r>
      <w:r w:rsidR="00F510D9" w:rsidRPr="00585A35">
        <w:rPr>
          <w:rFonts w:ascii="Arial" w:hAnsi="Arial" w:cs="Arial"/>
        </w:rPr>
        <w:t xml:space="preserve">.  </w:t>
      </w:r>
      <w:r w:rsidR="00F510D9">
        <w:rPr>
          <w:rFonts w:ascii="Arial" w:hAnsi="Arial" w:cs="Arial"/>
        </w:rPr>
        <w:t xml:space="preserve">In </w:t>
      </w:r>
      <w:r w:rsidR="00AD07E4">
        <w:rPr>
          <w:rFonts w:ascii="Arial" w:hAnsi="Arial" w:cs="Arial"/>
        </w:rPr>
        <w:t>addition,</w:t>
      </w:r>
      <w:r w:rsidR="00F510D9">
        <w:rPr>
          <w:rFonts w:ascii="Arial" w:hAnsi="Arial" w:cs="Arial"/>
        </w:rPr>
        <w:t xml:space="preserve"> our teachers do a fantastic job </w:t>
      </w:r>
      <w:r w:rsidR="00AD07E4">
        <w:rPr>
          <w:rFonts w:ascii="Arial" w:hAnsi="Arial" w:cs="Arial"/>
        </w:rPr>
        <w:t>of</w:t>
      </w:r>
      <w:r w:rsidR="00F510D9">
        <w:rPr>
          <w:rFonts w:ascii="Arial" w:hAnsi="Arial" w:cs="Arial"/>
        </w:rPr>
        <w:t xml:space="preserve"> keeping their blogs updated. Please visit their sites as frequently as you need to in order to help your child at home. In addition, o</w:t>
      </w:r>
      <w:r w:rsidR="00F510D9" w:rsidRPr="00585A35">
        <w:rPr>
          <w:rFonts w:ascii="Arial" w:hAnsi="Arial" w:cs="Arial"/>
        </w:rPr>
        <w:t xml:space="preserve">ur school website is </w:t>
      </w:r>
      <w:r w:rsidR="00F510D9">
        <w:rPr>
          <w:rFonts w:ascii="Arial" w:hAnsi="Arial" w:cs="Arial"/>
        </w:rPr>
        <w:t>continuously</w:t>
      </w:r>
      <w:r w:rsidR="00F510D9" w:rsidRPr="00585A35">
        <w:rPr>
          <w:rFonts w:ascii="Arial" w:hAnsi="Arial" w:cs="Arial"/>
        </w:rPr>
        <w:t xml:space="preserve"> updated and also contains valuable information. </w:t>
      </w:r>
      <w:r w:rsidR="00F510D9">
        <w:rPr>
          <w:rFonts w:ascii="Arial" w:hAnsi="Arial" w:cs="Arial"/>
        </w:rPr>
        <w:t xml:space="preserve"> As always, </w:t>
      </w:r>
      <w:r w:rsidR="00F510D9" w:rsidRPr="00585A35">
        <w:rPr>
          <w:rFonts w:ascii="Arial" w:hAnsi="Arial" w:cs="Arial"/>
        </w:rPr>
        <w:t>we encourage you to contact your child’s teacher</w:t>
      </w:r>
      <w:r w:rsidR="00AD07E4">
        <w:rPr>
          <w:rFonts w:ascii="Arial" w:hAnsi="Arial" w:cs="Arial"/>
        </w:rPr>
        <w:t xml:space="preserve"> as a</w:t>
      </w:r>
      <w:r w:rsidR="00F510D9" w:rsidRPr="00585A35">
        <w:rPr>
          <w:rFonts w:ascii="Arial" w:hAnsi="Arial" w:cs="Arial"/>
        </w:rPr>
        <w:t xml:space="preserve"> first</w:t>
      </w:r>
      <w:r w:rsidR="00AD07E4">
        <w:rPr>
          <w:rFonts w:ascii="Arial" w:hAnsi="Arial" w:cs="Arial"/>
        </w:rPr>
        <w:t xml:space="preserve"> </w:t>
      </w:r>
      <w:r w:rsidR="00F510D9" w:rsidRPr="00585A35">
        <w:rPr>
          <w:rFonts w:ascii="Arial" w:hAnsi="Arial" w:cs="Arial"/>
        </w:rPr>
        <w:t>to resolve any issues</w:t>
      </w:r>
      <w:r w:rsidR="00F510D9">
        <w:rPr>
          <w:rFonts w:ascii="Arial" w:hAnsi="Arial" w:cs="Arial"/>
        </w:rPr>
        <w:t>,</w:t>
      </w:r>
      <w:r w:rsidR="00F510D9" w:rsidRPr="00585A35">
        <w:rPr>
          <w:rFonts w:ascii="Arial" w:hAnsi="Arial" w:cs="Arial"/>
        </w:rPr>
        <w:t xml:space="preserve"> and then if still not resolved, please contact our counselors or </w:t>
      </w:r>
      <w:r w:rsidR="00F510D9">
        <w:rPr>
          <w:rFonts w:ascii="Arial" w:hAnsi="Arial" w:cs="Arial"/>
        </w:rPr>
        <w:t xml:space="preserve">the </w:t>
      </w:r>
      <w:r w:rsidR="00F510D9" w:rsidRPr="00585A35">
        <w:rPr>
          <w:rFonts w:ascii="Arial" w:hAnsi="Arial" w:cs="Arial"/>
        </w:rPr>
        <w:t xml:space="preserve">assistant principals. </w:t>
      </w:r>
    </w:p>
    <w:p w14:paraId="1C160E79" w14:textId="77777777" w:rsidR="00F510D9" w:rsidRDefault="00F510D9" w:rsidP="00F510D9">
      <w:pPr>
        <w:rPr>
          <w:rFonts w:ascii="Arial" w:hAnsi="Arial" w:cs="Arial"/>
        </w:rPr>
      </w:pPr>
    </w:p>
    <w:p w14:paraId="1535F46D" w14:textId="77777777" w:rsidR="00F510D9" w:rsidRPr="00585A35" w:rsidRDefault="00F510D9" w:rsidP="00F510D9">
      <w:pPr>
        <w:rPr>
          <w:rFonts w:ascii="Arial" w:hAnsi="Arial" w:cs="Arial"/>
        </w:rPr>
      </w:pPr>
      <w:r>
        <w:rPr>
          <w:rFonts w:ascii="Arial" w:hAnsi="Arial" w:cs="Arial"/>
        </w:rPr>
        <w:t>Another key factor to student success is</w:t>
      </w:r>
      <w:r w:rsidR="003918EF">
        <w:rPr>
          <w:rFonts w:ascii="Arial" w:hAnsi="Arial" w:cs="Arial"/>
        </w:rPr>
        <w:t xml:space="preserve"> parental involvement.  We</w:t>
      </w:r>
      <w:r w:rsidRPr="00585A35">
        <w:rPr>
          <w:rFonts w:ascii="Arial" w:hAnsi="Arial" w:cs="Arial"/>
        </w:rPr>
        <w:t xml:space="preserve"> know many parents are tired after spending hours and hours volunteering at their elementary schools, but I urge you not to stop!  Your children may want you to, but it is imperative you continue to stay involved in these three critic</w:t>
      </w:r>
      <w:r>
        <w:rPr>
          <w:rFonts w:ascii="Arial" w:hAnsi="Arial" w:cs="Arial"/>
        </w:rPr>
        <w:t xml:space="preserve">al years of your child’s life.  One of the best ways to volunteer is to become an active member of the Campbell Middle School PTSA or School Foundation. </w:t>
      </w:r>
    </w:p>
    <w:p w14:paraId="51EEC37A" w14:textId="77777777" w:rsidR="00F510D9" w:rsidRDefault="00F510D9" w:rsidP="00F510D9">
      <w:pPr>
        <w:rPr>
          <w:rFonts w:ascii="Arial" w:hAnsi="Arial" w:cs="Arial"/>
        </w:rPr>
      </w:pPr>
    </w:p>
    <w:p w14:paraId="4FCDFCE8" w14:textId="77777777" w:rsidR="00F510D9" w:rsidRDefault="00F510D9" w:rsidP="00F510D9">
      <w:pPr>
        <w:rPr>
          <w:rFonts w:ascii="Arial" w:hAnsi="Arial" w:cs="Arial"/>
        </w:rPr>
      </w:pPr>
      <w:r>
        <w:rPr>
          <w:rFonts w:ascii="Arial" w:hAnsi="Arial" w:cs="Arial"/>
        </w:rPr>
        <w:t>As Cobb County’s only Middle Years IB Program, we want your experience at Campbell to be a positive one. We want our students to be academically challenged, socially responsible and physically safe. We are always trying to improve our processes and programs</w:t>
      </w:r>
      <w:r w:rsidR="00AD07E4">
        <w:rPr>
          <w:rFonts w:ascii="Arial" w:hAnsi="Arial" w:cs="Arial"/>
        </w:rPr>
        <w:t>,</w:t>
      </w:r>
      <w:r>
        <w:rPr>
          <w:rFonts w:ascii="Arial" w:hAnsi="Arial" w:cs="Arial"/>
        </w:rPr>
        <w:t xml:space="preserve"> as well as think creatively to ensure our students receive the best education possible at Campbell Middle School.  </w:t>
      </w:r>
    </w:p>
    <w:p w14:paraId="2C6C251A" w14:textId="77777777" w:rsidR="00F510D9" w:rsidRDefault="00F510D9" w:rsidP="00F510D9">
      <w:pPr>
        <w:rPr>
          <w:rFonts w:ascii="Arial" w:hAnsi="Arial" w:cs="Arial"/>
        </w:rPr>
      </w:pPr>
    </w:p>
    <w:p w14:paraId="4BD82199" w14:textId="77777777" w:rsidR="00F510D9" w:rsidRDefault="00F510D9" w:rsidP="00F510D9">
      <w:pPr>
        <w:rPr>
          <w:rFonts w:ascii="Arial" w:hAnsi="Arial" w:cs="Arial"/>
        </w:rPr>
      </w:pPr>
      <w:r>
        <w:rPr>
          <w:rFonts w:ascii="Arial" w:hAnsi="Arial" w:cs="Arial"/>
        </w:rPr>
        <w:t>We look forward to working with you!</w:t>
      </w:r>
    </w:p>
    <w:p w14:paraId="3D8DCB8A" w14:textId="77777777" w:rsidR="00F510D9" w:rsidRDefault="00F510D9" w:rsidP="00F510D9">
      <w:pPr>
        <w:rPr>
          <w:rFonts w:ascii="Arial" w:hAnsi="Arial" w:cs="Arial"/>
        </w:rPr>
      </w:pPr>
    </w:p>
    <w:p w14:paraId="03C648A0" w14:textId="77777777" w:rsidR="00F510D9" w:rsidRDefault="00F510D9" w:rsidP="00F510D9">
      <w:pPr>
        <w:rPr>
          <w:rFonts w:ascii="Brush Script MT Italic" w:hAnsi="Brush Script MT Italic" w:cs="Brush Script MT Italic"/>
          <w:sz w:val="32"/>
          <w:szCs w:val="32"/>
        </w:rPr>
      </w:pPr>
      <w:r>
        <w:rPr>
          <w:rFonts w:ascii="Brush Script MT Italic" w:hAnsi="Brush Script MT Italic" w:cs="Brush Script MT Italic"/>
          <w:sz w:val="32"/>
          <w:szCs w:val="32"/>
        </w:rPr>
        <w:t>The Admin Team</w:t>
      </w:r>
    </w:p>
    <w:p w14:paraId="68DCCD48" w14:textId="77777777" w:rsidR="00457B98" w:rsidRPr="009C6FE1" w:rsidRDefault="00457B98" w:rsidP="00457B98">
      <w:pPr>
        <w:jc w:val="center"/>
        <w:rPr>
          <w:rFonts w:ascii="Arial" w:hAnsi="Arial" w:cs="Arial"/>
          <w:b/>
          <w:bCs/>
          <w:sz w:val="32"/>
          <w:szCs w:val="32"/>
        </w:rPr>
      </w:pPr>
      <w:r w:rsidRPr="009C6FE1">
        <w:rPr>
          <w:rFonts w:ascii="Arial" w:hAnsi="Arial" w:cs="Arial"/>
          <w:b/>
          <w:bCs/>
          <w:sz w:val="32"/>
          <w:szCs w:val="32"/>
        </w:rPr>
        <w:lastRenderedPageBreak/>
        <w:t>Campbell Middle School</w:t>
      </w:r>
    </w:p>
    <w:p w14:paraId="28070405" w14:textId="27AB0BE0" w:rsidR="00C52368" w:rsidRPr="009C6FE1" w:rsidRDefault="00457B98" w:rsidP="000E643B">
      <w:pPr>
        <w:jc w:val="center"/>
        <w:rPr>
          <w:rFonts w:ascii="Arial" w:hAnsi="Arial" w:cs="Arial"/>
          <w:b/>
          <w:bCs/>
          <w:sz w:val="32"/>
          <w:szCs w:val="32"/>
        </w:rPr>
      </w:pPr>
      <w:r w:rsidRPr="009C6FE1">
        <w:rPr>
          <w:rFonts w:ascii="Arial" w:hAnsi="Arial" w:cs="Arial"/>
          <w:b/>
          <w:bCs/>
          <w:sz w:val="32"/>
          <w:szCs w:val="32"/>
        </w:rPr>
        <w:t>Creating</w:t>
      </w:r>
      <w:r w:rsidR="00763D9F">
        <w:rPr>
          <w:rFonts w:ascii="Arial" w:hAnsi="Arial" w:cs="Arial"/>
          <w:b/>
          <w:bCs/>
          <w:sz w:val="32"/>
          <w:szCs w:val="32"/>
        </w:rPr>
        <w:t xml:space="preserve"> and Supporting IB Globally Minded</w:t>
      </w:r>
      <w:r w:rsidRPr="009C6FE1">
        <w:rPr>
          <w:rFonts w:ascii="Arial" w:hAnsi="Arial" w:cs="Arial"/>
          <w:b/>
          <w:bCs/>
          <w:sz w:val="32"/>
          <w:szCs w:val="32"/>
        </w:rPr>
        <w:t xml:space="preserve"> </w:t>
      </w:r>
      <w:r w:rsidR="00763D9F">
        <w:rPr>
          <w:rFonts w:ascii="Arial" w:hAnsi="Arial" w:cs="Arial"/>
          <w:b/>
          <w:bCs/>
          <w:sz w:val="32"/>
          <w:szCs w:val="32"/>
        </w:rPr>
        <w:t>Students</w:t>
      </w:r>
    </w:p>
    <w:p w14:paraId="44490AED" w14:textId="77777777" w:rsidR="00457B98" w:rsidRDefault="00457B98" w:rsidP="00457B98">
      <w:pPr>
        <w:jc w:val="center"/>
        <w:rPr>
          <w:rFonts w:ascii="Arial" w:hAnsi="Arial" w:cs="Arial"/>
          <w:sz w:val="32"/>
          <w:szCs w:val="32"/>
        </w:rPr>
      </w:pPr>
    </w:p>
    <w:p w14:paraId="4134F140" w14:textId="5DFCAE71" w:rsidR="00457B98" w:rsidRPr="007559FF" w:rsidRDefault="00457B98" w:rsidP="00457B98">
      <w:pPr>
        <w:jc w:val="center"/>
        <w:rPr>
          <w:rFonts w:ascii="Arial" w:hAnsi="Arial" w:cs="Arial"/>
          <w:b/>
          <w:bCs/>
          <w:sz w:val="32"/>
          <w:szCs w:val="32"/>
          <w:u w:val="single"/>
        </w:rPr>
      </w:pPr>
      <w:r w:rsidRPr="007559FF">
        <w:rPr>
          <w:rFonts w:ascii="Arial" w:hAnsi="Arial" w:cs="Arial"/>
          <w:b/>
          <w:bCs/>
          <w:sz w:val="32"/>
          <w:szCs w:val="32"/>
          <w:u w:val="single"/>
        </w:rPr>
        <w:t>1</w:t>
      </w:r>
      <w:r w:rsidR="000E643B">
        <w:rPr>
          <w:rFonts w:ascii="Arial" w:hAnsi="Arial" w:cs="Arial"/>
          <w:b/>
          <w:bCs/>
          <w:sz w:val="32"/>
          <w:szCs w:val="32"/>
          <w:u w:val="single"/>
        </w:rPr>
        <w:t>190</w:t>
      </w:r>
      <w:r w:rsidRPr="007559FF">
        <w:rPr>
          <w:rFonts w:ascii="Arial" w:hAnsi="Arial" w:cs="Arial"/>
          <w:b/>
          <w:bCs/>
          <w:sz w:val="32"/>
          <w:szCs w:val="32"/>
          <w:u w:val="single"/>
        </w:rPr>
        <w:t xml:space="preserve"> Scholars!</w:t>
      </w:r>
    </w:p>
    <w:p w14:paraId="27180536" w14:textId="0DD29CBD" w:rsidR="00457B98" w:rsidRDefault="000E643B" w:rsidP="00457B98">
      <w:pPr>
        <w:jc w:val="center"/>
        <w:rPr>
          <w:rFonts w:ascii="Arial" w:hAnsi="Arial" w:cs="Arial"/>
          <w:sz w:val="32"/>
          <w:szCs w:val="32"/>
        </w:rPr>
      </w:pPr>
      <w:r>
        <w:rPr>
          <w:rFonts w:ascii="Arial" w:hAnsi="Arial" w:cs="Arial"/>
          <w:sz w:val="32"/>
          <w:szCs w:val="32"/>
        </w:rPr>
        <w:t>54</w:t>
      </w:r>
      <w:r w:rsidR="00457B98" w:rsidRPr="00457B98">
        <w:rPr>
          <w:rFonts w:ascii="Arial" w:hAnsi="Arial" w:cs="Arial"/>
          <w:sz w:val="32"/>
          <w:szCs w:val="32"/>
        </w:rPr>
        <w:t>% African America</w:t>
      </w:r>
      <w:r w:rsidR="00457B98">
        <w:rPr>
          <w:rFonts w:ascii="Arial" w:hAnsi="Arial" w:cs="Arial"/>
          <w:sz w:val="32"/>
          <w:szCs w:val="32"/>
        </w:rPr>
        <w:t>n</w:t>
      </w:r>
    </w:p>
    <w:p w14:paraId="5F8C9DBD" w14:textId="3C1FAEC4" w:rsidR="00457B98" w:rsidRPr="00457B98" w:rsidRDefault="000E643B" w:rsidP="00457B98">
      <w:pPr>
        <w:jc w:val="center"/>
        <w:rPr>
          <w:rFonts w:ascii="Arial" w:hAnsi="Arial" w:cs="Arial"/>
          <w:sz w:val="32"/>
          <w:szCs w:val="32"/>
        </w:rPr>
      </w:pPr>
      <w:r>
        <w:rPr>
          <w:rFonts w:ascii="Arial" w:hAnsi="Arial" w:cs="Arial"/>
          <w:sz w:val="32"/>
          <w:szCs w:val="32"/>
        </w:rPr>
        <w:t>23</w:t>
      </w:r>
      <w:r w:rsidR="00457B98" w:rsidRPr="00457B98">
        <w:rPr>
          <w:rFonts w:ascii="Arial" w:hAnsi="Arial" w:cs="Arial"/>
          <w:sz w:val="32"/>
          <w:szCs w:val="32"/>
        </w:rPr>
        <w:t>% Hispanic</w:t>
      </w:r>
    </w:p>
    <w:p w14:paraId="308C538C" w14:textId="24FAAFA8" w:rsidR="00457B98" w:rsidRPr="00457B98" w:rsidRDefault="00457B98" w:rsidP="00457B98">
      <w:pPr>
        <w:jc w:val="center"/>
        <w:rPr>
          <w:rFonts w:ascii="Arial" w:hAnsi="Arial" w:cs="Arial"/>
          <w:sz w:val="32"/>
          <w:szCs w:val="32"/>
        </w:rPr>
      </w:pPr>
      <w:r w:rsidRPr="00457B98">
        <w:rPr>
          <w:rFonts w:ascii="Arial" w:hAnsi="Arial" w:cs="Arial"/>
          <w:sz w:val="32"/>
          <w:szCs w:val="32"/>
        </w:rPr>
        <w:t>1</w:t>
      </w:r>
      <w:r w:rsidR="000E643B">
        <w:rPr>
          <w:rFonts w:ascii="Arial" w:hAnsi="Arial" w:cs="Arial"/>
          <w:sz w:val="32"/>
          <w:szCs w:val="32"/>
        </w:rPr>
        <w:t>3</w:t>
      </w:r>
      <w:r w:rsidRPr="00457B98">
        <w:rPr>
          <w:rFonts w:ascii="Arial" w:hAnsi="Arial" w:cs="Arial"/>
          <w:sz w:val="32"/>
          <w:szCs w:val="32"/>
        </w:rPr>
        <w:t>% White</w:t>
      </w:r>
    </w:p>
    <w:p w14:paraId="126DED51" w14:textId="10E2D798" w:rsidR="00457B98" w:rsidRDefault="000E643B" w:rsidP="00457B98">
      <w:pPr>
        <w:jc w:val="center"/>
        <w:rPr>
          <w:rFonts w:ascii="Arial" w:hAnsi="Arial" w:cs="Arial"/>
          <w:sz w:val="32"/>
          <w:szCs w:val="32"/>
        </w:rPr>
      </w:pPr>
      <w:r>
        <w:rPr>
          <w:rFonts w:ascii="Arial" w:hAnsi="Arial" w:cs="Arial"/>
          <w:sz w:val="32"/>
          <w:szCs w:val="32"/>
        </w:rPr>
        <w:t>6</w:t>
      </w:r>
      <w:r w:rsidR="00457B98" w:rsidRPr="00457B98">
        <w:rPr>
          <w:rFonts w:ascii="Arial" w:hAnsi="Arial" w:cs="Arial"/>
          <w:sz w:val="32"/>
          <w:szCs w:val="32"/>
        </w:rPr>
        <w:t xml:space="preserve">% </w:t>
      </w:r>
      <w:r>
        <w:rPr>
          <w:rFonts w:ascii="Arial" w:hAnsi="Arial" w:cs="Arial"/>
          <w:sz w:val="32"/>
          <w:szCs w:val="32"/>
        </w:rPr>
        <w:t>Asian</w:t>
      </w:r>
    </w:p>
    <w:p w14:paraId="6975A833" w14:textId="55DA38B3" w:rsidR="000E643B" w:rsidRPr="00457B98" w:rsidRDefault="000E643B" w:rsidP="00457B98">
      <w:pPr>
        <w:jc w:val="center"/>
        <w:rPr>
          <w:rFonts w:ascii="Arial" w:hAnsi="Arial" w:cs="Arial"/>
          <w:sz w:val="32"/>
          <w:szCs w:val="32"/>
        </w:rPr>
      </w:pPr>
      <w:r>
        <w:rPr>
          <w:rFonts w:ascii="Arial" w:hAnsi="Arial" w:cs="Arial"/>
          <w:sz w:val="32"/>
          <w:szCs w:val="32"/>
        </w:rPr>
        <w:t>4% Multiracial</w:t>
      </w:r>
    </w:p>
    <w:p w14:paraId="1E35EC88" w14:textId="77777777" w:rsidR="00457B98" w:rsidRDefault="00457B98" w:rsidP="00457B98">
      <w:pPr>
        <w:jc w:val="center"/>
        <w:rPr>
          <w:rFonts w:ascii="Brush Script MT Italic" w:hAnsi="Brush Script MT Italic" w:cs="Brush Script MT Italic"/>
          <w:sz w:val="32"/>
          <w:szCs w:val="32"/>
        </w:rPr>
      </w:pPr>
    </w:p>
    <w:p w14:paraId="15BFE86A" w14:textId="77777777" w:rsidR="00457B98" w:rsidRDefault="00457B98" w:rsidP="00457B98">
      <w:pPr>
        <w:jc w:val="center"/>
        <w:rPr>
          <w:rFonts w:ascii="Brush Script MT Italic" w:hAnsi="Brush Script MT Italic" w:cs="Brush Script MT Italic"/>
          <w:sz w:val="32"/>
          <w:szCs w:val="32"/>
        </w:rPr>
        <w:sectPr w:rsidR="00457B98" w:rsidSect="00BF71CF">
          <w:headerReference w:type="default" r:id="rId10"/>
          <w:footerReference w:type="default" r:id="rId11"/>
          <w:pgSz w:w="12240" w:h="15840"/>
          <w:pgMar w:top="1440" w:right="1800" w:bottom="1440" w:left="1800" w:header="720" w:footer="720" w:gutter="0"/>
          <w:pgNumType w:start="4"/>
          <w:cols w:space="720"/>
          <w:docGrid w:linePitch="360"/>
        </w:sectPr>
      </w:pPr>
    </w:p>
    <w:p w14:paraId="7E43D729" w14:textId="77777777" w:rsidR="00457B98" w:rsidRDefault="00457B98" w:rsidP="00457B98">
      <w:pPr>
        <w:jc w:val="center"/>
        <w:rPr>
          <w:rFonts w:ascii="Arial" w:hAnsi="Arial" w:cs="Arial"/>
          <w:b/>
          <w:bCs/>
        </w:rPr>
      </w:pPr>
      <w:r w:rsidRPr="00457B98">
        <w:rPr>
          <w:rFonts w:ascii="Arial" w:hAnsi="Arial" w:cs="Arial"/>
          <w:b/>
          <w:bCs/>
        </w:rPr>
        <w:t>SOCIAL EMOTIONAL LEARN</w:t>
      </w:r>
      <w:r>
        <w:rPr>
          <w:rFonts w:ascii="Arial" w:hAnsi="Arial" w:cs="Arial"/>
          <w:b/>
          <w:bCs/>
        </w:rPr>
        <w:t>ING</w:t>
      </w:r>
    </w:p>
    <w:p w14:paraId="0BA249FE" w14:textId="77777777" w:rsidR="00457B98" w:rsidRDefault="00457B98" w:rsidP="00457B98">
      <w:pPr>
        <w:jc w:val="center"/>
        <w:rPr>
          <w:rFonts w:ascii="Arial" w:hAnsi="Arial" w:cs="Arial"/>
        </w:rPr>
      </w:pPr>
      <w:r w:rsidRPr="00457B98">
        <w:rPr>
          <w:rFonts w:ascii="Arial" w:hAnsi="Arial" w:cs="Arial"/>
        </w:rPr>
        <w:t>PBIS</w:t>
      </w:r>
    </w:p>
    <w:p w14:paraId="6BFD3FC1" w14:textId="1D2B9A33" w:rsidR="00457B98" w:rsidRDefault="00457B98" w:rsidP="007559FF">
      <w:pPr>
        <w:jc w:val="center"/>
        <w:rPr>
          <w:rFonts w:ascii="Arial" w:hAnsi="Arial" w:cs="Arial"/>
        </w:rPr>
      </w:pPr>
      <w:r>
        <w:rPr>
          <w:rFonts w:ascii="Arial" w:hAnsi="Arial" w:cs="Arial"/>
        </w:rPr>
        <w:t xml:space="preserve">Restorative </w:t>
      </w:r>
      <w:r w:rsidR="007559FF">
        <w:rPr>
          <w:rFonts w:ascii="Arial" w:hAnsi="Arial" w:cs="Arial"/>
        </w:rPr>
        <w:t>Conferences</w:t>
      </w:r>
    </w:p>
    <w:p w14:paraId="6D83CEF0" w14:textId="77777777" w:rsidR="00457B98" w:rsidRDefault="00457B98" w:rsidP="00457B98">
      <w:pPr>
        <w:jc w:val="center"/>
        <w:rPr>
          <w:rFonts w:ascii="Arial" w:hAnsi="Arial" w:cs="Arial"/>
        </w:rPr>
      </w:pPr>
      <w:r>
        <w:rPr>
          <w:rFonts w:ascii="Arial" w:hAnsi="Arial" w:cs="Arial"/>
        </w:rPr>
        <w:t>2</w:t>
      </w:r>
      <w:r w:rsidRPr="00457B98">
        <w:rPr>
          <w:rFonts w:ascii="Arial" w:hAnsi="Arial" w:cs="Arial"/>
          <w:vertAlign w:val="superscript"/>
        </w:rPr>
        <w:t>nd</w:t>
      </w:r>
      <w:r>
        <w:rPr>
          <w:rFonts w:ascii="Arial" w:hAnsi="Arial" w:cs="Arial"/>
        </w:rPr>
        <w:t xml:space="preserve"> Step Curriculum</w:t>
      </w:r>
    </w:p>
    <w:p w14:paraId="74A6C8E4" w14:textId="77777777" w:rsidR="00457B98" w:rsidRDefault="00457B98" w:rsidP="00457B98">
      <w:pPr>
        <w:jc w:val="center"/>
        <w:rPr>
          <w:rFonts w:ascii="Arial" w:hAnsi="Arial" w:cs="Arial"/>
        </w:rPr>
      </w:pPr>
      <w:r>
        <w:rPr>
          <w:rFonts w:ascii="Arial" w:hAnsi="Arial" w:cs="Arial"/>
        </w:rPr>
        <w:t>Sources of Strength</w:t>
      </w:r>
    </w:p>
    <w:p w14:paraId="3D75CED6" w14:textId="77777777" w:rsidR="00EA18F9" w:rsidRDefault="00EA18F9" w:rsidP="00457B98">
      <w:pPr>
        <w:jc w:val="center"/>
        <w:rPr>
          <w:rFonts w:ascii="Arial" w:hAnsi="Arial" w:cs="Arial"/>
        </w:rPr>
      </w:pPr>
    </w:p>
    <w:p w14:paraId="6B8CB2E5" w14:textId="77777777" w:rsidR="00457B98" w:rsidRDefault="00457B98" w:rsidP="00457B98">
      <w:pPr>
        <w:jc w:val="center"/>
        <w:rPr>
          <w:rFonts w:ascii="Arial" w:hAnsi="Arial" w:cs="Arial"/>
        </w:rPr>
      </w:pPr>
    </w:p>
    <w:p w14:paraId="0FB7DC27" w14:textId="77777777" w:rsidR="00457B98" w:rsidRPr="007559FF" w:rsidRDefault="00457B98" w:rsidP="00457B98">
      <w:pPr>
        <w:jc w:val="center"/>
        <w:rPr>
          <w:rFonts w:ascii="Arial" w:hAnsi="Arial" w:cs="Arial"/>
          <w:b/>
          <w:bCs/>
        </w:rPr>
      </w:pPr>
      <w:r w:rsidRPr="007559FF">
        <w:rPr>
          <w:rFonts w:ascii="Arial" w:hAnsi="Arial" w:cs="Arial"/>
          <w:b/>
          <w:bCs/>
        </w:rPr>
        <w:t>ACADEMIC INTERVENTIONS</w:t>
      </w:r>
    </w:p>
    <w:p w14:paraId="1B857972" w14:textId="77777777" w:rsidR="00457B98" w:rsidRDefault="00E72D48" w:rsidP="00457B98">
      <w:pPr>
        <w:jc w:val="center"/>
        <w:rPr>
          <w:rFonts w:ascii="Arial" w:hAnsi="Arial" w:cs="Arial"/>
        </w:rPr>
      </w:pPr>
      <w:r>
        <w:rPr>
          <w:rFonts w:ascii="Arial" w:hAnsi="Arial" w:cs="Arial"/>
        </w:rPr>
        <w:t>Quarter</w:t>
      </w:r>
      <w:r w:rsidR="009C6FE1">
        <w:rPr>
          <w:rFonts w:ascii="Arial" w:hAnsi="Arial" w:cs="Arial"/>
        </w:rPr>
        <w:t>ly</w:t>
      </w:r>
      <w:r>
        <w:rPr>
          <w:rFonts w:ascii="Arial" w:hAnsi="Arial" w:cs="Arial"/>
        </w:rPr>
        <w:t xml:space="preserve"> Grade Recovery</w:t>
      </w:r>
    </w:p>
    <w:p w14:paraId="6A90C382" w14:textId="57B82637" w:rsidR="00E72D48" w:rsidRDefault="000E643B" w:rsidP="00457B98">
      <w:pPr>
        <w:jc w:val="center"/>
        <w:rPr>
          <w:rFonts w:ascii="Arial" w:hAnsi="Arial" w:cs="Arial"/>
        </w:rPr>
      </w:pPr>
      <w:r>
        <w:rPr>
          <w:rFonts w:ascii="Arial" w:hAnsi="Arial" w:cs="Arial"/>
        </w:rPr>
        <w:t>Morning School Tutoring</w:t>
      </w:r>
    </w:p>
    <w:p w14:paraId="4EA93BCD" w14:textId="77777777" w:rsidR="00E72D48" w:rsidRDefault="00E72D48" w:rsidP="00457B98">
      <w:pPr>
        <w:jc w:val="center"/>
        <w:rPr>
          <w:rFonts w:ascii="Arial" w:hAnsi="Arial" w:cs="Arial"/>
        </w:rPr>
      </w:pPr>
      <w:r>
        <w:rPr>
          <w:rFonts w:ascii="Arial" w:hAnsi="Arial" w:cs="Arial"/>
        </w:rPr>
        <w:t>Math Support Classes</w:t>
      </w:r>
    </w:p>
    <w:p w14:paraId="4D67FEB0" w14:textId="4087B1DE" w:rsidR="00E72D48" w:rsidRDefault="000E643B" w:rsidP="00457B98">
      <w:pPr>
        <w:jc w:val="center"/>
        <w:rPr>
          <w:rFonts w:ascii="Arial" w:hAnsi="Arial" w:cs="Arial"/>
        </w:rPr>
      </w:pPr>
      <w:r>
        <w:rPr>
          <w:rFonts w:ascii="Arial" w:hAnsi="Arial" w:cs="Arial"/>
        </w:rPr>
        <w:t>Reading Support Classes</w:t>
      </w:r>
    </w:p>
    <w:p w14:paraId="29A29043" w14:textId="77777777" w:rsidR="00EA18F9" w:rsidRDefault="00EA18F9" w:rsidP="00457B98">
      <w:pPr>
        <w:jc w:val="center"/>
        <w:rPr>
          <w:rFonts w:ascii="Arial" w:hAnsi="Arial" w:cs="Arial"/>
        </w:rPr>
      </w:pPr>
    </w:p>
    <w:p w14:paraId="5C852A83" w14:textId="77777777" w:rsidR="007559FF" w:rsidRDefault="007559FF" w:rsidP="00457B98">
      <w:pPr>
        <w:jc w:val="center"/>
        <w:rPr>
          <w:rFonts w:ascii="Arial" w:hAnsi="Arial" w:cs="Arial"/>
        </w:rPr>
      </w:pPr>
    </w:p>
    <w:p w14:paraId="7BBCCB10" w14:textId="77777777" w:rsidR="007559FF" w:rsidRDefault="007559FF" w:rsidP="00457B98">
      <w:pPr>
        <w:jc w:val="center"/>
        <w:rPr>
          <w:rFonts w:ascii="Arial" w:hAnsi="Arial" w:cs="Arial"/>
          <w:b/>
          <w:bCs/>
        </w:rPr>
      </w:pPr>
      <w:r>
        <w:rPr>
          <w:rFonts w:ascii="Arial" w:hAnsi="Arial" w:cs="Arial"/>
          <w:b/>
          <w:bCs/>
        </w:rPr>
        <w:t>STUDENT INCENTIVES</w:t>
      </w:r>
    </w:p>
    <w:p w14:paraId="14C71F19" w14:textId="41B54DB0" w:rsidR="007559FF" w:rsidRDefault="007559FF" w:rsidP="00457B98">
      <w:pPr>
        <w:jc w:val="center"/>
        <w:rPr>
          <w:rFonts w:ascii="Arial" w:hAnsi="Arial" w:cs="Arial"/>
        </w:rPr>
      </w:pPr>
      <w:r>
        <w:rPr>
          <w:rFonts w:ascii="Arial" w:hAnsi="Arial" w:cs="Arial"/>
        </w:rPr>
        <w:t xml:space="preserve">Quarterly Honor Roll </w:t>
      </w:r>
    </w:p>
    <w:p w14:paraId="3600C658" w14:textId="77777777" w:rsidR="007559FF" w:rsidRDefault="007559FF" w:rsidP="00457B98">
      <w:pPr>
        <w:jc w:val="center"/>
        <w:rPr>
          <w:rFonts w:ascii="Arial" w:hAnsi="Arial" w:cs="Arial"/>
        </w:rPr>
      </w:pPr>
      <w:r>
        <w:rPr>
          <w:rFonts w:ascii="Arial" w:hAnsi="Arial" w:cs="Arial"/>
        </w:rPr>
        <w:t>Fresh Air Friday</w:t>
      </w:r>
    </w:p>
    <w:p w14:paraId="56C5E3A7" w14:textId="77777777" w:rsidR="007559FF" w:rsidRDefault="007559FF" w:rsidP="00457B98">
      <w:pPr>
        <w:jc w:val="center"/>
        <w:rPr>
          <w:rFonts w:ascii="Arial" w:hAnsi="Arial" w:cs="Arial"/>
        </w:rPr>
      </w:pPr>
      <w:r>
        <w:rPr>
          <w:rFonts w:ascii="Arial" w:hAnsi="Arial" w:cs="Arial"/>
        </w:rPr>
        <w:t>PBIS Points</w:t>
      </w:r>
    </w:p>
    <w:p w14:paraId="00BB54AA" w14:textId="77777777" w:rsidR="007559FF" w:rsidRDefault="007559FF" w:rsidP="00457B98">
      <w:pPr>
        <w:jc w:val="center"/>
        <w:rPr>
          <w:rFonts w:ascii="Arial" w:hAnsi="Arial" w:cs="Arial"/>
        </w:rPr>
      </w:pPr>
      <w:r>
        <w:rPr>
          <w:rFonts w:ascii="Arial" w:hAnsi="Arial" w:cs="Arial"/>
        </w:rPr>
        <w:t>Student of the Month</w:t>
      </w:r>
    </w:p>
    <w:p w14:paraId="2DABACD0" w14:textId="77777777" w:rsidR="007559FF" w:rsidRDefault="00BD4D43" w:rsidP="009C6FE1">
      <w:pPr>
        <w:jc w:val="center"/>
        <w:rPr>
          <w:rFonts w:ascii="Arial" w:hAnsi="Arial" w:cs="Arial"/>
        </w:rPr>
      </w:pPr>
      <w:r>
        <w:rPr>
          <w:rFonts w:ascii="Arial" w:hAnsi="Arial" w:cs="Arial"/>
        </w:rPr>
        <w:t>PTSA Celebrations</w:t>
      </w:r>
    </w:p>
    <w:p w14:paraId="2E11841A" w14:textId="77777777" w:rsidR="00E609D8" w:rsidRDefault="00E609D8" w:rsidP="00457B98">
      <w:pPr>
        <w:jc w:val="center"/>
        <w:rPr>
          <w:rFonts w:ascii="Arial" w:hAnsi="Arial" w:cs="Arial"/>
        </w:rPr>
      </w:pPr>
    </w:p>
    <w:p w14:paraId="7105A4EF" w14:textId="77777777" w:rsidR="007559FF" w:rsidRDefault="007559FF" w:rsidP="00457B98">
      <w:pPr>
        <w:jc w:val="center"/>
        <w:rPr>
          <w:rFonts w:ascii="Arial" w:hAnsi="Arial" w:cs="Arial"/>
        </w:rPr>
      </w:pPr>
    </w:p>
    <w:p w14:paraId="009551F6" w14:textId="77777777" w:rsidR="007559FF" w:rsidRDefault="007559FF" w:rsidP="00457B98">
      <w:pPr>
        <w:jc w:val="center"/>
        <w:rPr>
          <w:rFonts w:ascii="Arial" w:hAnsi="Arial" w:cs="Arial"/>
        </w:rPr>
      </w:pPr>
    </w:p>
    <w:p w14:paraId="7B76003D" w14:textId="77777777" w:rsidR="007559FF" w:rsidRDefault="007559FF" w:rsidP="00457B98">
      <w:pPr>
        <w:jc w:val="center"/>
        <w:rPr>
          <w:rFonts w:ascii="Arial" w:hAnsi="Arial" w:cs="Arial"/>
        </w:rPr>
      </w:pPr>
    </w:p>
    <w:p w14:paraId="78F41500" w14:textId="77777777" w:rsidR="007559FF" w:rsidRDefault="007559FF" w:rsidP="00457B98">
      <w:pPr>
        <w:jc w:val="center"/>
        <w:rPr>
          <w:rFonts w:ascii="Arial" w:hAnsi="Arial" w:cs="Arial"/>
        </w:rPr>
      </w:pPr>
    </w:p>
    <w:p w14:paraId="46D69B82" w14:textId="77777777" w:rsidR="007559FF" w:rsidRPr="007559FF" w:rsidRDefault="007559FF" w:rsidP="009C6FE1">
      <w:pPr>
        <w:jc w:val="center"/>
        <w:rPr>
          <w:rFonts w:ascii="Arial" w:hAnsi="Arial" w:cs="Arial"/>
          <w:b/>
          <w:bCs/>
        </w:rPr>
      </w:pPr>
      <w:r w:rsidRPr="007559FF">
        <w:rPr>
          <w:rFonts w:ascii="Arial" w:hAnsi="Arial" w:cs="Arial"/>
          <w:b/>
          <w:bCs/>
        </w:rPr>
        <w:t>MASTER SCHEDULE</w:t>
      </w:r>
    </w:p>
    <w:p w14:paraId="3218A378" w14:textId="722D7A29" w:rsidR="007559FF" w:rsidRDefault="00257D41" w:rsidP="00457B98">
      <w:pPr>
        <w:jc w:val="center"/>
        <w:rPr>
          <w:rFonts w:ascii="Arial" w:hAnsi="Arial" w:cs="Arial"/>
        </w:rPr>
      </w:pPr>
      <w:r>
        <w:rPr>
          <w:rFonts w:ascii="Arial" w:hAnsi="Arial" w:cs="Arial"/>
        </w:rPr>
        <w:t>6</w:t>
      </w:r>
      <w:r w:rsidR="007559FF">
        <w:rPr>
          <w:rFonts w:ascii="Arial" w:hAnsi="Arial" w:cs="Arial"/>
        </w:rPr>
        <w:t xml:space="preserve"> Period Day</w:t>
      </w:r>
    </w:p>
    <w:p w14:paraId="7643F2E1" w14:textId="386B5C3D" w:rsidR="007559FF" w:rsidRDefault="007559FF" w:rsidP="00457B98">
      <w:pPr>
        <w:jc w:val="center"/>
        <w:rPr>
          <w:rFonts w:ascii="Arial" w:hAnsi="Arial" w:cs="Arial"/>
        </w:rPr>
      </w:pPr>
      <w:r>
        <w:rPr>
          <w:rFonts w:ascii="Arial" w:hAnsi="Arial" w:cs="Arial"/>
        </w:rPr>
        <w:t xml:space="preserve">2 </w:t>
      </w:r>
      <w:r w:rsidR="00257D41">
        <w:rPr>
          <w:rFonts w:ascii="Arial" w:hAnsi="Arial" w:cs="Arial"/>
        </w:rPr>
        <w:t>Connection</w:t>
      </w:r>
      <w:r>
        <w:rPr>
          <w:rFonts w:ascii="Arial" w:hAnsi="Arial" w:cs="Arial"/>
        </w:rPr>
        <w:t xml:space="preserve"> Classes</w:t>
      </w:r>
    </w:p>
    <w:p w14:paraId="27C99C19" w14:textId="27804061" w:rsidR="007559FF" w:rsidRDefault="00257D41" w:rsidP="00457B98">
      <w:pPr>
        <w:jc w:val="center"/>
        <w:rPr>
          <w:rFonts w:ascii="Arial" w:hAnsi="Arial" w:cs="Arial"/>
        </w:rPr>
      </w:pPr>
      <w:r>
        <w:rPr>
          <w:rFonts w:ascii="Arial" w:hAnsi="Arial" w:cs="Arial"/>
        </w:rPr>
        <w:t>IB Daily Restorative Circles</w:t>
      </w:r>
    </w:p>
    <w:p w14:paraId="7C763662" w14:textId="77777777" w:rsidR="00457B98" w:rsidRDefault="007559FF" w:rsidP="007559FF">
      <w:pPr>
        <w:jc w:val="center"/>
        <w:rPr>
          <w:rFonts w:ascii="Arial" w:hAnsi="Arial" w:cs="Arial"/>
        </w:rPr>
      </w:pPr>
      <w:r>
        <w:rPr>
          <w:rFonts w:ascii="Arial" w:hAnsi="Arial" w:cs="Arial"/>
        </w:rPr>
        <w:t xml:space="preserve">Foreign Language </w:t>
      </w:r>
      <w:r w:rsidR="00BD4D43">
        <w:rPr>
          <w:rFonts w:ascii="Arial" w:hAnsi="Arial" w:cs="Arial"/>
        </w:rPr>
        <w:t>all 3 years</w:t>
      </w:r>
      <w:r>
        <w:rPr>
          <w:rFonts w:ascii="Arial" w:hAnsi="Arial" w:cs="Arial"/>
        </w:rPr>
        <w:t xml:space="preserve"> </w:t>
      </w:r>
    </w:p>
    <w:p w14:paraId="5E113C7E" w14:textId="77777777" w:rsidR="00EA18F9" w:rsidRDefault="00EA18F9" w:rsidP="007559FF">
      <w:pPr>
        <w:jc w:val="center"/>
        <w:rPr>
          <w:rFonts w:ascii="Arial" w:hAnsi="Arial" w:cs="Arial"/>
        </w:rPr>
      </w:pPr>
    </w:p>
    <w:p w14:paraId="564AA762" w14:textId="77777777" w:rsidR="00BD4D43" w:rsidRDefault="00BD4D43" w:rsidP="007559FF">
      <w:pPr>
        <w:jc w:val="center"/>
        <w:rPr>
          <w:rFonts w:ascii="Arial" w:hAnsi="Arial" w:cs="Arial"/>
        </w:rPr>
      </w:pPr>
    </w:p>
    <w:p w14:paraId="09042CE0" w14:textId="77777777" w:rsidR="00BD4D43" w:rsidRDefault="00BD4D43" w:rsidP="007559FF">
      <w:pPr>
        <w:jc w:val="center"/>
        <w:rPr>
          <w:rFonts w:ascii="Arial" w:hAnsi="Arial" w:cs="Arial"/>
          <w:b/>
          <w:bCs/>
        </w:rPr>
      </w:pPr>
      <w:r w:rsidRPr="00BD4D43">
        <w:rPr>
          <w:rFonts w:ascii="Arial" w:hAnsi="Arial" w:cs="Arial"/>
          <w:b/>
          <w:bCs/>
        </w:rPr>
        <w:t>WRAP AROUND SERVICE</w:t>
      </w:r>
      <w:r>
        <w:rPr>
          <w:rFonts w:ascii="Arial" w:hAnsi="Arial" w:cs="Arial"/>
          <w:b/>
          <w:bCs/>
        </w:rPr>
        <w:t>S</w:t>
      </w:r>
    </w:p>
    <w:p w14:paraId="003A51CA" w14:textId="66A02520" w:rsidR="00BD4D43" w:rsidRDefault="000E643B" w:rsidP="007559FF">
      <w:pPr>
        <w:jc w:val="center"/>
        <w:rPr>
          <w:rFonts w:ascii="Arial" w:hAnsi="Arial" w:cs="Arial"/>
        </w:rPr>
      </w:pPr>
      <w:r>
        <w:rPr>
          <w:rFonts w:ascii="Arial" w:hAnsi="Arial" w:cs="Arial"/>
        </w:rPr>
        <w:t>Teacher Mentors</w:t>
      </w:r>
    </w:p>
    <w:p w14:paraId="58605FA3" w14:textId="77777777" w:rsidR="00BD4D43" w:rsidRDefault="00BD4D43" w:rsidP="007559FF">
      <w:pPr>
        <w:jc w:val="center"/>
        <w:rPr>
          <w:rFonts w:ascii="Arial" w:hAnsi="Arial" w:cs="Arial"/>
        </w:rPr>
      </w:pPr>
      <w:r>
        <w:rPr>
          <w:rFonts w:ascii="Arial" w:hAnsi="Arial" w:cs="Arial"/>
        </w:rPr>
        <w:t>Loaded Backpack</w:t>
      </w:r>
      <w:r w:rsidR="009C6FE1">
        <w:rPr>
          <w:rFonts w:ascii="Arial" w:hAnsi="Arial" w:cs="Arial"/>
        </w:rPr>
        <w:t>s</w:t>
      </w:r>
    </w:p>
    <w:p w14:paraId="0441E555" w14:textId="77777777" w:rsidR="00BD4D43" w:rsidRDefault="00BD4D43" w:rsidP="007559FF">
      <w:pPr>
        <w:jc w:val="center"/>
        <w:rPr>
          <w:rFonts w:ascii="Arial" w:hAnsi="Arial" w:cs="Arial"/>
        </w:rPr>
      </w:pPr>
      <w:r>
        <w:rPr>
          <w:rFonts w:ascii="Arial" w:hAnsi="Arial" w:cs="Arial"/>
        </w:rPr>
        <w:t>Holiday Meals</w:t>
      </w:r>
    </w:p>
    <w:p w14:paraId="6F07AC11" w14:textId="77777777" w:rsidR="00BD4D43" w:rsidRDefault="00BD4D43" w:rsidP="007559FF">
      <w:pPr>
        <w:jc w:val="center"/>
        <w:rPr>
          <w:rFonts w:ascii="Arial" w:hAnsi="Arial" w:cs="Arial"/>
        </w:rPr>
      </w:pPr>
      <w:r>
        <w:rPr>
          <w:rFonts w:ascii="Arial" w:hAnsi="Arial" w:cs="Arial"/>
        </w:rPr>
        <w:t>Check &amp; Connect</w:t>
      </w:r>
    </w:p>
    <w:p w14:paraId="1460FF3D" w14:textId="77777777" w:rsidR="00BD4D43" w:rsidRDefault="00BD4D43" w:rsidP="007559FF">
      <w:pPr>
        <w:jc w:val="center"/>
        <w:rPr>
          <w:rFonts w:ascii="Arial" w:hAnsi="Arial" w:cs="Arial"/>
        </w:rPr>
      </w:pPr>
    </w:p>
    <w:p w14:paraId="682C92C3" w14:textId="77777777" w:rsidR="00EA18F9" w:rsidRDefault="00EA18F9" w:rsidP="007559FF">
      <w:pPr>
        <w:jc w:val="center"/>
        <w:rPr>
          <w:rFonts w:ascii="Arial" w:hAnsi="Arial" w:cs="Arial"/>
        </w:rPr>
      </w:pPr>
    </w:p>
    <w:p w14:paraId="1107273F" w14:textId="77777777" w:rsidR="00BD4D43" w:rsidRDefault="00BD4D43" w:rsidP="007559FF">
      <w:pPr>
        <w:jc w:val="center"/>
        <w:rPr>
          <w:rFonts w:ascii="Arial" w:hAnsi="Arial" w:cs="Arial"/>
          <w:b/>
          <w:bCs/>
        </w:rPr>
      </w:pPr>
      <w:r w:rsidRPr="00E609D8">
        <w:rPr>
          <w:rFonts w:ascii="Arial" w:hAnsi="Arial" w:cs="Arial"/>
          <w:b/>
          <w:bCs/>
        </w:rPr>
        <w:t>PARENT ENGAGEMENT</w:t>
      </w:r>
    </w:p>
    <w:p w14:paraId="5A795EA6" w14:textId="77777777" w:rsidR="00E609D8" w:rsidRDefault="00E609D8" w:rsidP="007559FF">
      <w:pPr>
        <w:jc w:val="center"/>
        <w:rPr>
          <w:rFonts w:ascii="Arial" w:hAnsi="Arial" w:cs="Arial"/>
        </w:rPr>
      </w:pPr>
      <w:r>
        <w:rPr>
          <w:rFonts w:ascii="Arial" w:hAnsi="Arial" w:cs="Arial"/>
        </w:rPr>
        <w:t>PTSA</w:t>
      </w:r>
    </w:p>
    <w:p w14:paraId="7D30DA12" w14:textId="77777777" w:rsidR="00E609D8" w:rsidRDefault="00E609D8" w:rsidP="007559FF">
      <w:pPr>
        <w:jc w:val="center"/>
        <w:rPr>
          <w:rFonts w:ascii="Arial" w:hAnsi="Arial" w:cs="Arial"/>
        </w:rPr>
      </w:pPr>
      <w:r>
        <w:rPr>
          <w:rFonts w:ascii="Arial" w:hAnsi="Arial" w:cs="Arial"/>
        </w:rPr>
        <w:t>CMS Foundation</w:t>
      </w:r>
    </w:p>
    <w:p w14:paraId="562AE796" w14:textId="015E6D7C" w:rsidR="00E609D8" w:rsidRDefault="00763D9F" w:rsidP="007559FF">
      <w:pPr>
        <w:jc w:val="center"/>
        <w:rPr>
          <w:rFonts w:ascii="Arial" w:hAnsi="Arial" w:cs="Arial"/>
        </w:rPr>
      </w:pPr>
      <w:r>
        <w:rPr>
          <w:rFonts w:ascii="Arial" w:hAnsi="Arial" w:cs="Arial"/>
        </w:rPr>
        <w:t>Principal’s Advisory Committee</w:t>
      </w:r>
    </w:p>
    <w:p w14:paraId="470359DB" w14:textId="77777777" w:rsidR="00E609D8" w:rsidRDefault="00E609D8" w:rsidP="007559FF">
      <w:pPr>
        <w:jc w:val="center"/>
        <w:rPr>
          <w:rFonts w:ascii="Arial" w:hAnsi="Arial" w:cs="Arial"/>
        </w:rPr>
      </w:pPr>
      <w:r>
        <w:rPr>
          <w:rFonts w:ascii="Arial" w:hAnsi="Arial" w:cs="Arial"/>
        </w:rPr>
        <w:t>Field Trip Volunteers</w:t>
      </w:r>
    </w:p>
    <w:p w14:paraId="669B03C4" w14:textId="77777777" w:rsidR="00E609D8" w:rsidRPr="00E609D8" w:rsidRDefault="00E609D8" w:rsidP="007559FF">
      <w:pPr>
        <w:jc w:val="center"/>
        <w:rPr>
          <w:rFonts w:ascii="Arial" w:hAnsi="Arial" w:cs="Arial"/>
        </w:rPr>
      </w:pPr>
      <w:r>
        <w:rPr>
          <w:rFonts w:ascii="Arial" w:hAnsi="Arial" w:cs="Arial"/>
        </w:rPr>
        <w:t>School Store</w:t>
      </w:r>
    </w:p>
    <w:p w14:paraId="63EC74E8" w14:textId="77777777" w:rsidR="00457B98" w:rsidRPr="00E609D8" w:rsidRDefault="00457B98" w:rsidP="00457B98">
      <w:pPr>
        <w:jc w:val="center"/>
        <w:rPr>
          <w:rFonts w:ascii="Brush Script MT Italic" w:hAnsi="Brush Script MT Italic" w:cs="Brush Script MT Italic"/>
        </w:rPr>
      </w:pPr>
    </w:p>
    <w:p w14:paraId="014DC80B" w14:textId="77777777" w:rsidR="00457B98" w:rsidRPr="00E609D8" w:rsidRDefault="00457B98" w:rsidP="00457B98">
      <w:pPr>
        <w:jc w:val="center"/>
        <w:rPr>
          <w:rFonts w:ascii="Brush Script MT Italic" w:hAnsi="Brush Script MT Italic" w:cs="Brush Script MT Italic"/>
        </w:rPr>
      </w:pPr>
    </w:p>
    <w:p w14:paraId="200006B8" w14:textId="77777777" w:rsidR="00457B98" w:rsidRPr="00E609D8" w:rsidRDefault="00457B98" w:rsidP="00457B98">
      <w:pPr>
        <w:jc w:val="center"/>
        <w:rPr>
          <w:rFonts w:ascii="Brush Script MT Italic" w:hAnsi="Brush Script MT Italic" w:cs="Brush Script MT Italic"/>
        </w:rPr>
      </w:pPr>
    </w:p>
    <w:p w14:paraId="3C0E8794" w14:textId="77777777" w:rsidR="007559FF" w:rsidRDefault="007559FF" w:rsidP="00E609D8">
      <w:pPr>
        <w:rPr>
          <w:rFonts w:ascii="Brush Script MT Italic" w:hAnsi="Brush Script MT Italic" w:cs="Brush Script MT Italic"/>
          <w:sz w:val="32"/>
          <w:szCs w:val="32"/>
        </w:rPr>
        <w:sectPr w:rsidR="007559FF" w:rsidSect="00457B98">
          <w:type w:val="continuous"/>
          <w:pgSz w:w="12240" w:h="15840"/>
          <w:pgMar w:top="1440" w:right="1800" w:bottom="1440" w:left="1800" w:header="720" w:footer="720" w:gutter="0"/>
          <w:pgNumType w:start="4"/>
          <w:cols w:num="2" w:space="720"/>
          <w:docGrid w:linePitch="360"/>
        </w:sectPr>
      </w:pPr>
    </w:p>
    <w:p w14:paraId="147409BB" w14:textId="77777777" w:rsidR="009C6FE1" w:rsidRPr="009C6FE1" w:rsidRDefault="009C6FE1" w:rsidP="007559FF">
      <w:pPr>
        <w:jc w:val="center"/>
        <w:rPr>
          <w:rFonts w:ascii="Arial" w:hAnsi="Arial" w:cs="Arial"/>
          <w:b/>
          <w:sz w:val="32"/>
          <w:szCs w:val="32"/>
          <w:u w:val="single"/>
        </w:rPr>
      </w:pPr>
      <w:r w:rsidRPr="009C6FE1">
        <w:rPr>
          <w:rFonts w:ascii="Arial" w:hAnsi="Arial" w:cs="Arial"/>
          <w:b/>
          <w:sz w:val="32"/>
          <w:szCs w:val="32"/>
          <w:u w:val="single"/>
        </w:rPr>
        <w:t>Special Education Units</w:t>
      </w:r>
    </w:p>
    <w:p w14:paraId="42A5F558" w14:textId="70685D96" w:rsidR="009C6FE1" w:rsidRPr="009C6FE1" w:rsidRDefault="009C6FE1" w:rsidP="007559FF">
      <w:pPr>
        <w:jc w:val="center"/>
        <w:rPr>
          <w:rFonts w:ascii="Arial" w:hAnsi="Arial" w:cs="Arial"/>
          <w:bCs/>
          <w:sz w:val="32"/>
          <w:szCs w:val="32"/>
        </w:rPr>
      </w:pPr>
      <w:r w:rsidRPr="009C6FE1">
        <w:rPr>
          <w:rFonts w:ascii="Arial" w:hAnsi="Arial" w:cs="Arial"/>
          <w:bCs/>
          <w:sz w:val="32"/>
          <w:szCs w:val="32"/>
        </w:rPr>
        <w:t>1 A</w:t>
      </w:r>
      <w:r w:rsidR="00763D9F">
        <w:rPr>
          <w:rFonts w:ascii="Arial" w:hAnsi="Arial" w:cs="Arial"/>
          <w:bCs/>
          <w:sz w:val="32"/>
          <w:szCs w:val="32"/>
        </w:rPr>
        <w:t>UTISM</w:t>
      </w:r>
      <w:r w:rsidRPr="009C6FE1">
        <w:rPr>
          <w:rFonts w:ascii="Arial" w:hAnsi="Arial" w:cs="Arial"/>
          <w:bCs/>
          <w:sz w:val="32"/>
          <w:szCs w:val="32"/>
        </w:rPr>
        <w:t xml:space="preserve"> Unit</w:t>
      </w:r>
      <w:r>
        <w:rPr>
          <w:rFonts w:ascii="Arial" w:hAnsi="Arial" w:cs="Arial"/>
          <w:bCs/>
          <w:sz w:val="32"/>
          <w:szCs w:val="32"/>
        </w:rPr>
        <w:t>*</w:t>
      </w:r>
    </w:p>
    <w:p w14:paraId="73C20376" w14:textId="2374D052" w:rsidR="009C6FE1" w:rsidRPr="009C6FE1" w:rsidRDefault="00936F5A" w:rsidP="007559FF">
      <w:pPr>
        <w:jc w:val="center"/>
        <w:rPr>
          <w:rFonts w:ascii="Arial" w:hAnsi="Arial" w:cs="Arial"/>
          <w:bCs/>
          <w:sz w:val="32"/>
          <w:szCs w:val="32"/>
        </w:rPr>
      </w:pPr>
      <w:r>
        <w:rPr>
          <w:rFonts w:ascii="Arial" w:hAnsi="Arial" w:cs="Arial"/>
          <w:bCs/>
          <w:sz w:val="32"/>
          <w:szCs w:val="32"/>
        </w:rPr>
        <w:t>1</w:t>
      </w:r>
      <w:r w:rsidR="009C6FE1" w:rsidRPr="009C6FE1">
        <w:rPr>
          <w:rFonts w:ascii="Arial" w:hAnsi="Arial" w:cs="Arial"/>
          <w:bCs/>
          <w:sz w:val="32"/>
          <w:szCs w:val="32"/>
        </w:rPr>
        <w:t xml:space="preserve"> MOID Unit </w:t>
      </w:r>
    </w:p>
    <w:p w14:paraId="750BC58B" w14:textId="77777777" w:rsidR="009C6FE1" w:rsidRDefault="009C6FE1" w:rsidP="009C6FE1">
      <w:pPr>
        <w:jc w:val="center"/>
        <w:rPr>
          <w:rFonts w:ascii="Arial" w:hAnsi="Arial" w:cs="Arial"/>
          <w:bCs/>
          <w:sz w:val="32"/>
          <w:szCs w:val="32"/>
        </w:rPr>
      </w:pPr>
      <w:r w:rsidRPr="009C6FE1">
        <w:rPr>
          <w:rFonts w:ascii="Arial" w:hAnsi="Arial" w:cs="Arial"/>
          <w:bCs/>
          <w:sz w:val="32"/>
          <w:szCs w:val="32"/>
        </w:rPr>
        <w:t>2 MID Units</w:t>
      </w:r>
      <w:r>
        <w:rPr>
          <w:rFonts w:ascii="Arial" w:hAnsi="Arial" w:cs="Arial"/>
          <w:bCs/>
          <w:sz w:val="32"/>
          <w:szCs w:val="32"/>
        </w:rPr>
        <w:t>*</w:t>
      </w:r>
    </w:p>
    <w:p w14:paraId="53E8D867" w14:textId="12B999C5" w:rsidR="009C6FE1" w:rsidRDefault="009C6FE1" w:rsidP="00C52368">
      <w:pPr>
        <w:jc w:val="center"/>
        <w:rPr>
          <w:rFonts w:ascii="Arial" w:hAnsi="Arial" w:cs="Arial"/>
          <w:bCs/>
          <w:sz w:val="20"/>
          <w:szCs w:val="20"/>
        </w:rPr>
      </w:pPr>
      <w:r w:rsidRPr="009C6FE1">
        <w:rPr>
          <w:rFonts w:ascii="Arial" w:hAnsi="Arial" w:cs="Arial"/>
          <w:bCs/>
          <w:sz w:val="20"/>
          <w:szCs w:val="20"/>
        </w:rPr>
        <w:t>*These students take the Georgia Alternative Assessment</w:t>
      </w:r>
    </w:p>
    <w:p w14:paraId="754CC4F9" w14:textId="77777777" w:rsidR="00C52368" w:rsidRPr="00C52368" w:rsidRDefault="00C52368" w:rsidP="00C52368">
      <w:pPr>
        <w:jc w:val="center"/>
        <w:rPr>
          <w:rFonts w:ascii="Arial" w:hAnsi="Arial" w:cs="Arial"/>
          <w:bCs/>
          <w:sz w:val="20"/>
          <w:szCs w:val="20"/>
        </w:rPr>
      </w:pPr>
    </w:p>
    <w:p w14:paraId="26C2C7B4" w14:textId="77777777" w:rsidR="00F510D9" w:rsidRDefault="00F510D9" w:rsidP="007559FF">
      <w:pPr>
        <w:jc w:val="center"/>
        <w:rPr>
          <w:rFonts w:ascii="Arial" w:hAnsi="Arial" w:cs="Arial"/>
          <w:b/>
          <w:sz w:val="40"/>
          <w:szCs w:val="40"/>
          <w:u w:val="single"/>
        </w:rPr>
      </w:pPr>
      <w:r>
        <w:rPr>
          <w:rFonts w:ascii="Arial" w:hAnsi="Arial" w:cs="Arial"/>
          <w:b/>
          <w:sz w:val="40"/>
          <w:szCs w:val="40"/>
          <w:u w:val="single"/>
        </w:rPr>
        <w:lastRenderedPageBreak/>
        <w:t>Table of Contents</w:t>
      </w:r>
    </w:p>
    <w:p w14:paraId="19740787" w14:textId="77777777" w:rsidR="00F510D9" w:rsidRDefault="00F510D9" w:rsidP="00F510D9">
      <w:pPr>
        <w:rPr>
          <w:rFonts w:ascii="Arial" w:hAnsi="Arial" w:cs="Arial"/>
          <w:b/>
          <w:sz w:val="40"/>
          <w:szCs w:val="40"/>
          <w:u w:val="single"/>
        </w:rPr>
      </w:pPr>
    </w:p>
    <w:p w14:paraId="1351964B" w14:textId="77777777" w:rsidR="00F510D9" w:rsidRDefault="00F510D9" w:rsidP="00F510D9">
      <w:pPr>
        <w:rPr>
          <w:rFonts w:ascii="Arial" w:hAnsi="Arial" w:cs="Arial"/>
          <w:b/>
          <w:sz w:val="40"/>
          <w:szCs w:val="40"/>
          <w:u w:val="single"/>
        </w:rPr>
      </w:pPr>
    </w:p>
    <w:p w14:paraId="3BFF8354" w14:textId="59C6ED7B" w:rsidR="00F510D9" w:rsidRDefault="00F510D9" w:rsidP="00F510D9">
      <w:pPr>
        <w:rPr>
          <w:rFonts w:ascii="Arial" w:hAnsi="Arial" w:cs="Arial"/>
          <w:sz w:val="36"/>
          <w:szCs w:val="36"/>
        </w:rPr>
      </w:pPr>
      <w:r>
        <w:rPr>
          <w:rFonts w:ascii="Arial" w:hAnsi="Arial" w:cs="Arial"/>
          <w:sz w:val="36"/>
          <w:szCs w:val="36"/>
        </w:rPr>
        <w:t>Bell Schedule ……………………………………</w:t>
      </w:r>
      <w:r w:rsidR="000D7171">
        <w:rPr>
          <w:rFonts w:ascii="Arial" w:hAnsi="Arial" w:cs="Arial"/>
          <w:sz w:val="36"/>
          <w:szCs w:val="36"/>
        </w:rPr>
        <w:t>….</w:t>
      </w:r>
      <w:r>
        <w:rPr>
          <w:rFonts w:ascii="Arial" w:hAnsi="Arial" w:cs="Arial"/>
          <w:sz w:val="36"/>
          <w:szCs w:val="36"/>
        </w:rPr>
        <w:t xml:space="preserve"> </w:t>
      </w:r>
      <w:r w:rsidR="00E609D8">
        <w:rPr>
          <w:rFonts w:ascii="Arial" w:hAnsi="Arial" w:cs="Arial"/>
          <w:sz w:val="36"/>
          <w:szCs w:val="36"/>
        </w:rPr>
        <w:t>5</w:t>
      </w:r>
    </w:p>
    <w:p w14:paraId="545DFD50" w14:textId="77777777" w:rsidR="00F510D9" w:rsidRDefault="00F510D9" w:rsidP="00F510D9">
      <w:pPr>
        <w:rPr>
          <w:rFonts w:ascii="Arial" w:hAnsi="Arial" w:cs="Arial"/>
          <w:sz w:val="36"/>
          <w:szCs w:val="36"/>
        </w:rPr>
      </w:pPr>
    </w:p>
    <w:p w14:paraId="34CBD110" w14:textId="071F29E8" w:rsidR="00F510D9" w:rsidRPr="00D06D9E" w:rsidRDefault="00F510D9" w:rsidP="00F510D9">
      <w:pPr>
        <w:rPr>
          <w:rFonts w:ascii="Arial" w:hAnsi="Arial" w:cs="Arial"/>
          <w:sz w:val="36"/>
          <w:szCs w:val="36"/>
        </w:rPr>
      </w:pPr>
      <w:r w:rsidRPr="00D06D9E">
        <w:rPr>
          <w:rFonts w:ascii="Arial" w:hAnsi="Arial" w:cs="Arial"/>
          <w:sz w:val="36"/>
          <w:szCs w:val="36"/>
        </w:rPr>
        <w:t>6</w:t>
      </w:r>
      <w:r w:rsidRPr="00D06D9E">
        <w:rPr>
          <w:rFonts w:ascii="Arial" w:hAnsi="Arial" w:cs="Arial"/>
          <w:sz w:val="36"/>
          <w:szCs w:val="36"/>
          <w:vertAlign w:val="superscript"/>
        </w:rPr>
        <w:t>th</w:t>
      </w:r>
      <w:r w:rsidRPr="00D06D9E">
        <w:rPr>
          <w:rFonts w:ascii="Arial" w:hAnsi="Arial" w:cs="Arial"/>
          <w:sz w:val="36"/>
          <w:szCs w:val="36"/>
        </w:rPr>
        <w:t xml:space="preserve"> Grade</w:t>
      </w:r>
      <w:r>
        <w:rPr>
          <w:rFonts w:ascii="Arial" w:hAnsi="Arial" w:cs="Arial"/>
          <w:sz w:val="36"/>
          <w:szCs w:val="36"/>
        </w:rPr>
        <w:t xml:space="preserve"> </w:t>
      </w:r>
      <w:r w:rsidR="003E6EA6">
        <w:rPr>
          <w:rFonts w:ascii="Arial" w:hAnsi="Arial" w:cs="Arial"/>
          <w:sz w:val="36"/>
          <w:szCs w:val="36"/>
        </w:rPr>
        <w:t>………………………………………</w:t>
      </w:r>
      <w:r w:rsidR="000D7171">
        <w:rPr>
          <w:rFonts w:ascii="Arial" w:hAnsi="Arial" w:cs="Arial"/>
          <w:sz w:val="36"/>
          <w:szCs w:val="36"/>
        </w:rPr>
        <w:t>….</w:t>
      </w:r>
      <w:r w:rsidR="003E6EA6">
        <w:rPr>
          <w:rFonts w:ascii="Arial" w:hAnsi="Arial" w:cs="Arial"/>
          <w:sz w:val="36"/>
          <w:szCs w:val="36"/>
        </w:rPr>
        <w:t xml:space="preserve"> </w:t>
      </w:r>
      <w:r w:rsidR="00E609D8">
        <w:rPr>
          <w:rFonts w:ascii="Arial" w:hAnsi="Arial" w:cs="Arial"/>
          <w:sz w:val="36"/>
          <w:szCs w:val="36"/>
        </w:rPr>
        <w:t>6-7</w:t>
      </w:r>
    </w:p>
    <w:p w14:paraId="0A2014FA" w14:textId="77777777" w:rsidR="00F510D9" w:rsidRPr="00D06D9E" w:rsidRDefault="00F510D9" w:rsidP="00F510D9">
      <w:pPr>
        <w:rPr>
          <w:rFonts w:ascii="Arial" w:hAnsi="Arial" w:cs="Arial"/>
          <w:sz w:val="36"/>
          <w:szCs w:val="36"/>
        </w:rPr>
      </w:pPr>
    </w:p>
    <w:p w14:paraId="0BD17D36" w14:textId="55162056" w:rsidR="00F510D9" w:rsidRPr="00D06D9E" w:rsidRDefault="00F510D9" w:rsidP="00F510D9">
      <w:pPr>
        <w:rPr>
          <w:rFonts w:ascii="Arial" w:hAnsi="Arial" w:cs="Arial"/>
          <w:sz w:val="36"/>
          <w:szCs w:val="36"/>
        </w:rPr>
      </w:pPr>
      <w:r w:rsidRPr="00D06D9E">
        <w:rPr>
          <w:rFonts w:ascii="Arial" w:hAnsi="Arial" w:cs="Arial"/>
          <w:sz w:val="36"/>
          <w:szCs w:val="36"/>
        </w:rPr>
        <w:t>7</w:t>
      </w:r>
      <w:r w:rsidRPr="00D06D9E">
        <w:rPr>
          <w:rFonts w:ascii="Arial" w:hAnsi="Arial" w:cs="Arial"/>
          <w:sz w:val="36"/>
          <w:szCs w:val="36"/>
          <w:vertAlign w:val="superscript"/>
        </w:rPr>
        <w:t>th</w:t>
      </w:r>
      <w:r w:rsidRPr="00D06D9E">
        <w:rPr>
          <w:rFonts w:ascii="Arial" w:hAnsi="Arial" w:cs="Arial"/>
          <w:sz w:val="36"/>
          <w:szCs w:val="36"/>
        </w:rPr>
        <w:t xml:space="preserve"> Grade</w:t>
      </w:r>
      <w:r w:rsidR="003E6EA6">
        <w:rPr>
          <w:rFonts w:ascii="Arial" w:hAnsi="Arial" w:cs="Arial"/>
          <w:sz w:val="36"/>
          <w:szCs w:val="36"/>
        </w:rPr>
        <w:t xml:space="preserve"> ………………………………………</w:t>
      </w:r>
      <w:r w:rsidR="000D7171">
        <w:rPr>
          <w:rFonts w:ascii="Arial" w:hAnsi="Arial" w:cs="Arial"/>
          <w:sz w:val="36"/>
          <w:szCs w:val="36"/>
        </w:rPr>
        <w:t>….</w:t>
      </w:r>
      <w:r w:rsidR="003E6EA6">
        <w:rPr>
          <w:rFonts w:ascii="Arial" w:hAnsi="Arial" w:cs="Arial"/>
          <w:sz w:val="36"/>
          <w:szCs w:val="36"/>
        </w:rPr>
        <w:t xml:space="preserve"> </w:t>
      </w:r>
      <w:r w:rsidR="00E609D8">
        <w:rPr>
          <w:rFonts w:ascii="Arial" w:hAnsi="Arial" w:cs="Arial"/>
          <w:sz w:val="36"/>
          <w:szCs w:val="36"/>
        </w:rPr>
        <w:t>8</w:t>
      </w:r>
      <w:r w:rsidR="003E6EA6">
        <w:rPr>
          <w:rFonts w:ascii="Arial" w:hAnsi="Arial" w:cs="Arial"/>
          <w:sz w:val="36"/>
          <w:szCs w:val="36"/>
        </w:rPr>
        <w:t>-</w:t>
      </w:r>
      <w:r w:rsidR="00E609D8">
        <w:rPr>
          <w:rFonts w:ascii="Arial" w:hAnsi="Arial" w:cs="Arial"/>
          <w:sz w:val="36"/>
          <w:szCs w:val="36"/>
        </w:rPr>
        <w:t>9</w:t>
      </w:r>
    </w:p>
    <w:p w14:paraId="7EBD318B" w14:textId="77777777" w:rsidR="00F510D9" w:rsidRPr="00D06D9E" w:rsidRDefault="00F510D9" w:rsidP="00F510D9">
      <w:pPr>
        <w:rPr>
          <w:rFonts w:ascii="Arial" w:hAnsi="Arial" w:cs="Arial"/>
          <w:sz w:val="36"/>
          <w:szCs w:val="36"/>
        </w:rPr>
      </w:pPr>
    </w:p>
    <w:p w14:paraId="3B2292CA" w14:textId="271CCB6E" w:rsidR="00F510D9" w:rsidRPr="00D06D9E" w:rsidRDefault="00F510D9" w:rsidP="00F510D9">
      <w:pPr>
        <w:rPr>
          <w:rFonts w:ascii="Arial" w:hAnsi="Arial" w:cs="Arial"/>
          <w:sz w:val="36"/>
          <w:szCs w:val="36"/>
        </w:rPr>
      </w:pPr>
      <w:r w:rsidRPr="00D06D9E">
        <w:rPr>
          <w:rFonts w:ascii="Arial" w:hAnsi="Arial" w:cs="Arial"/>
          <w:sz w:val="36"/>
          <w:szCs w:val="36"/>
        </w:rPr>
        <w:t>8</w:t>
      </w:r>
      <w:r w:rsidRPr="00D06D9E">
        <w:rPr>
          <w:rFonts w:ascii="Arial" w:hAnsi="Arial" w:cs="Arial"/>
          <w:sz w:val="36"/>
          <w:szCs w:val="36"/>
          <w:vertAlign w:val="superscript"/>
        </w:rPr>
        <w:t>th</w:t>
      </w:r>
      <w:r w:rsidRPr="00D06D9E">
        <w:rPr>
          <w:rFonts w:ascii="Arial" w:hAnsi="Arial" w:cs="Arial"/>
          <w:sz w:val="36"/>
          <w:szCs w:val="36"/>
        </w:rPr>
        <w:t xml:space="preserve"> Grade</w:t>
      </w:r>
      <w:r w:rsidR="00293A6D">
        <w:rPr>
          <w:rFonts w:ascii="Arial" w:hAnsi="Arial" w:cs="Arial"/>
          <w:sz w:val="36"/>
          <w:szCs w:val="36"/>
        </w:rPr>
        <w:t xml:space="preserve"> ……………………………………...</w:t>
      </w:r>
      <w:r w:rsidR="000D7171">
        <w:rPr>
          <w:rFonts w:ascii="Arial" w:hAnsi="Arial" w:cs="Arial"/>
          <w:sz w:val="36"/>
          <w:szCs w:val="36"/>
        </w:rPr>
        <w:t>...</w:t>
      </w:r>
      <w:r w:rsidR="003E6EA6">
        <w:rPr>
          <w:rFonts w:ascii="Arial" w:hAnsi="Arial" w:cs="Arial"/>
          <w:sz w:val="36"/>
          <w:szCs w:val="36"/>
        </w:rPr>
        <w:t>10</w:t>
      </w:r>
      <w:r w:rsidR="00E609D8">
        <w:rPr>
          <w:rFonts w:ascii="Arial" w:hAnsi="Arial" w:cs="Arial"/>
          <w:sz w:val="36"/>
          <w:szCs w:val="36"/>
        </w:rPr>
        <w:t>-11</w:t>
      </w:r>
    </w:p>
    <w:p w14:paraId="38661B70" w14:textId="77777777" w:rsidR="00F510D9" w:rsidRPr="00D06D9E" w:rsidRDefault="00F510D9" w:rsidP="00F510D9">
      <w:pPr>
        <w:rPr>
          <w:rFonts w:ascii="Arial" w:hAnsi="Arial" w:cs="Arial"/>
          <w:sz w:val="36"/>
          <w:szCs w:val="36"/>
        </w:rPr>
      </w:pPr>
    </w:p>
    <w:p w14:paraId="4037592D" w14:textId="1D91E676" w:rsidR="00F510D9" w:rsidRPr="00D06D9E" w:rsidRDefault="000D7171" w:rsidP="00F510D9">
      <w:pPr>
        <w:rPr>
          <w:rFonts w:ascii="Arial" w:hAnsi="Arial" w:cs="Arial"/>
          <w:sz w:val="36"/>
          <w:szCs w:val="36"/>
        </w:rPr>
      </w:pPr>
      <w:r>
        <w:rPr>
          <w:rFonts w:ascii="Arial" w:hAnsi="Arial" w:cs="Arial"/>
          <w:sz w:val="36"/>
          <w:szCs w:val="36"/>
        </w:rPr>
        <w:t>Connections</w:t>
      </w:r>
      <w:r w:rsidR="003E6EA6">
        <w:rPr>
          <w:rFonts w:ascii="Arial" w:hAnsi="Arial" w:cs="Arial"/>
          <w:sz w:val="36"/>
          <w:szCs w:val="36"/>
        </w:rPr>
        <w:t xml:space="preserve"> …………………………</w:t>
      </w:r>
      <w:proofErr w:type="gramStart"/>
      <w:r w:rsidR="003E6EA6">
        <w:rPr>
          <w:rFonts w:ascii="Arial" w:hAnsi="Arial" w:cs="Arial"/>
          <w:sz w:val="36"/>
          <w:szCs w:val="36"/>
        </w:rPr>
        <w:t>…..</w:t>
      </w:r>
      <w:proofErr w:type="gramEnd"/>
      <w:r w:rsidR="00F510D9">
        <w:rPr>
          <w:rFonts w:ascii="Arial" w:hAnsi="Arial" w:cs="Arial"/>
          <w:sz w:val="36"/>
          <w:szCs w:val="36"/>
        </w:rPr>
        <w:t>……..</w:t>
      </w:r>
      <w:r w:rsidR="00293A6D">
        <w:rPr>
          <w:rFonts w:ascii="Arial" w:hAnsi="Arial" w:cs="Arial"/>
          <w:sz w:val="36"/>
          <w:szCs w:val="36"/>
        </w:rPr>
        <w:t>1</w:t>
      </w:r>
      <w:r w:rsidR="00E609D8">
        <w:rPr>
          <w:rFonts w:ascii="Arial" w:hAnsi="Arial" w:cs="Arial"/>
          <w:sz w:val="36"/>
          <w:szCs w:val="36"/>
        </w:rPr>
        <w:t>2-13</w:t>
      </w:r>
    </w:p>
    <w:p w14:paraId="2664E3BF" w14:textId="77777777" w:rsidR="00F510D9" w:rsidRPr="00D06D9E" w:rsidRDefault="00F510D9" w:rsidP="00F510D9">
      <w:pPr>
        <w:rPr>
          <w:rFonts w:ascii="Arial" w:hAnsi="Arial" w:cs="Arial"/>
          <w:sz w:val="36"/>
          <w:szCs w:val="36"/>
        </w:rPr>
      </w:pPr>
    </w:p>
    <w:p w14:paraId="0781EC68" w14:textId="77777777" w:rsidR="00F510D9" w:rsidRPr="00D06D9E" w:rsidRDefault="00293A6D" w:rsidP="00F510D9">
      <w:pPr>
        <w:rPr>
          <w:rFonts w:ascii="Arial" w:hAnsi="Arial" w:cs="Arial"/>
          <w:sz w:val="36"/>
          <w:szCs w:val="36"/>
        </w:rPr>
      </w:pPr>
      <w:r>
        <w:rPr>
          <w:rFonts w:ascii="Arial" w:hAnsi="Arial" w:cs="Arial"/>
          <w:sz w:val="36"/>
          <w:szCs w:val="36"/>
        </w:rPr>
        <w:t>World Languages …………….……………………</w:t>
      </w:r>
      <w:r w:rsidR="004C432A">
        <w:rPr>
          <w:rFonts w:ascii="Arial" w:hAnsi="Arial" w:cs="Arial"/>
          <w:sz w:val="36"/>
          <w:szCs w:val="36"/>
        </w:rPr>
        <w:t>13</w:t>
      </w:r>
    </w:p>
    <w:p w14:paraId="1E571957" w14:textId="77777777" w:rsidR="00F510D9" w:rsidRPr="00D06D9E" w:rsidRDefault="00F510D9" w:rsidP="00F510D9">
      <w:pPr>
        <w:rPr>
          <w:rFonts w:ascii="Arial" w:hAnsi="Arial" w:cs="Arial"/>
          <w:sz w:val="36"/>
          <w:szCs w:val="36"/>
        </w:rPr>
      </w:pPr>
    </w:p>
    <w:p w14:paraId="0E73E3FE" w14:textId="77777777" w:rsidR="00AF27E7" w:rsidRDefault="00AF27E7" w:rsidP="00F510D9">
      <w:pPr>
        <w:rPr>
          <w:rFonts w:ascii="Arial" w:hAnsi="Arial" w:cs="Arial"/>
          <w:sz w:val="36"/>
          <w:szCs w:val="36"/>
        </w:rPr>
      </w:pPr>
      <w:r>
        <w:rPr>
          <w:rFonts w:ascii="Arial" w:hAnsi="Arial" w:cs="Arial"/>
          <w:sz w:val="36"/>
          <w:szCs w:val="36"/>
        </w:rPr>
        <w:t>Gifted Students…….………….……………………1</w:t>
      </w:r>
      <w:r w:rsidR="00E609D8">
        <w:rPr>
          <w:rFonts w:ascii="Arial" w:hAnsi="Arial" w:cs="Arial"/>
          <w:sz w:val="36"/>
          <w:szCs w:val="36"/>
        </w:rPr>
        <w:t>4</w:t>
      </w:r>
    </w:p>
    <w:p w14:paraId="0EFE4265" w14:textId="77777777" w:rsidR="00AF27E7" w:rsidRDefault="00AF27E7" w:rsidP="00F510D9">
      <w:pPr>
        <w:rPr>
          <w:rFonts w:ascii="Arial" w:hAnsi="Arial" w:cs="Arial"/>
          <w:sz w:val="36"/>
          <w:szCs w:val="36"/>
        </w:rPr>
      </w:pPr>
    </w:p>
    <w:p w14:paraId="4B45DC3B" w14:textId="35D389A2" w:rsidR="00F510D9" w:rsidRPr="00D06D9E" w:rsidRDefault="00F510D9" w:rsidP="00F510D9">
      <w:pPr>
        <w:rPr>
          <w:rFonts w:ascii="Arial" w:hAnsi="Arial" w:cs="Arial"/>
          <w:sz w:val="36"/>
          <w:szCs w:val="36"/>
        </w:rPr>
      </w:pPr>
      <w:r>
        <w:rPr>
          <w:rFonts w:ascii="Arial" w:hAnsi="Arial" w:cs="Arial"/>
          <w:sz w:val="36"/>
          <w:szCs w:val="36"/>
        </w:rPr>
        <w:t>Cam</w:t>
      </w:r>
      <w:r w:rsidR="00AF27E7">
        <w:rPr>
          <w:rFonts w:ascii="Arial" w:hAnsi="Arial" w:cs="Arial"/>
          <w:sz w:val="36"/>
          <w:szCs w:val="36"/>
        </w:rPr>
        <w:t>pbell High School …………………….………1</w:t>
      </w:r>
      <w:r w:rsidR="000D7171">
        <w:rPr>
          <w:rFonts w:ascii="Arial" w:hAnsi="Arial" w:cs="Arial"/>
          <w:sz w:val="36"/>
          <w:szCs w:val="36"/>
        </w:rPr>
        <w:t>4</w:t>
      </w:r>
    </w:p>
    <w:p w14:paraId="1BDF4B7A" w14:textId="605F53F8" w:rsidR="000D7171" w:rsidRDefault="000D7171" w:rsidP="00F510D9">
      <w:pPr>
        <w:rPr>
          <w:rFonts w:ascii="Arial" w:hAnsi="Arial" w:cs="Arial"/>
          <w:sz w:val="36"/>
          <w:szCs w:val="36"/>
        </w:rPr>
      </w:pPr>
    </w:p>
    <w:p w14:paraId="44254A54" w14:textId="13F720E5" w:rsidR="000D7171" w:rsidRPr="00D06D9E" w:rsidRDefault="000D7171" w:rsidP="00F510D9">
      <w:pPr>
        <w:rPr>
          <w:rFonts w:ascii="Arial" w:hAnsi="Arial" w:cs="Arial"/>
          <w:sz w:val="36"/>
          <w:szCs w:val="36"/>
        </w:rPr>
      </w:pPr>
      <w:r>
        <w:rPr>
          <w:rFonts w:ascii="Arial" w:hAnsi="Arial" w:cs="Arial"/>
          <w:sz w:val="36"/>
          <w:szCs w:val="36"/>
        </w:rPr>
        <w:t>Sample 6</w:t>
      </w:r>
      <w:r w:rsidRPr="000D7171">
        <w:rPr>
          <w:rFonts w:ascii="Arial" w:hAnsi="Arial" w:cs="Arial"/>
          <w:sz w:val="36"/>
          <w:szCs w:val="36"/>
          <w:vertAlign w:val="superscript"/>
        </w:rPr>
        <w:t>th</w:t>
      </w:r>
      <w:r>
        <w:rPr>
          <w:rFonts w:ascii="Arial" w:hAnsi="Arial" w:cs="Arial"/>
          <w:sz w:val="36"/>
          <w:szCs w:val="36"/>
        </w:rPr>
        <w:t xml:space="preserve"> Grade Events………………………….16</w:t>
      </w:r>
    </w:p>
    <w:p w14:paraId="039B5517" w14:textId="77777777" w:rsidR="00F510D9" w:rsidRDefault="00F510D9" w:rsidP="00F510D9">
      <w:pPr>
        <w:jc w:val="center"/>
        <w:rPr>
          <w:rFonts w:ascii="Arial" w:hAnsi="Arial" w:cs="Arial"/>
          <w:b/>
          <w:sz w:val="40"/>
          <w:szCs w:val="40"/>
          <w:u w:val="single"/>
        </w:rPr>
      </w:pPr>
    </w:p>
    <w:p w14:paraId="791C0149" w14:textId="343969EC" w:rsidR="00F510D9" w:rsidRDefault="00F510D9" w:rsidP="00F510D9">
      <w:pPr>
        <w:jc w:val="center"/>
        <w:rPr>
          <w:rFonts w:ascii="Arial" w:hAnsi="Arial" w:cs="Arial"/>
          <w:b/>
          <w:sz w:val="40"/>
          <w:szCs w:val="40"/>
          <w:u w:val="single"/>
        </w:rPr>
      </w:pPr>
    </w:p>
    <w:p w14:paraId="19A15768" w14:textId="77777777" w:rsidR="00C83B51" w:rsidRDefault="00C83B51" w:rsidP="00F510D9">
      <w:pPr>
        <w:jc w:val="center"/>
        <w:rPr>
          <w:rFonts w:ascii="Arial" w:hAnsi="Arial" w:cs="Arial"/>
          <w:b/>
          <w:sz w:val="40"/>
          <w:szCs w:val="40"/>
          <w:u w:val="single"/>
        </w:rPr>
      </w:pPr>
    </w:p>
    <w:p w14:paraId="426A349F" w14:textId="77777777" w:rsidR="00F510D9" w:rsidRDefault="00F510D9" w:rsidP="00F510D9">
      <w:pPr>
        <w:jc w:val="center"/>
        <w:rPr>
          <w:rFonts w:ascii="Arial" w:hAnsi="Arial" w:cs="Arial"/>
          <w:b/>
          <w:sz w:val="40"/>
          <w:szCs w:val="40"/>
          <w:u w:val="single"/>
        </w:rPr>
      </w:pPr>
    </w:p>
    <w:p w14:paraId="7F718F33" w14:textId="77777777" w:rsidR="00F510D9" w:rsidRDefault="00F510D9" w:rsidP="00F510D9">
      <w:pPr>
        <w:jc w:val="center"/>
        <w:rPr>
          <w:rFonts w:ascii="Arial" w:hAnsi="Arial" w:cs="Arial"/>
          <w:b/>
          <w:sz w:val="40"/>
          <w:szCs w:val="40"/>
          <w:u w:val="single"/>
        </w:rPr>
      </w:pPr>
    </w:p>
    <w:p w14:paraId="428F96C1" w14:textId="77777777" w:rsidR="00F510D9" w:rsidRDefault="00F510D9" w:rsidP="00F510D9">
      <w:pPr>
        <w:jc w:val="center"/>
        <w:rPr>
          <w:rFonts w:ascii="Arial" w:hAnsi="Arial" w:cs="Arial"/>
          <w:b/>
          <w:sz w:val="40"/>
          <w:szCs w:val="40"/>
          <w:u w:val="single"/>
        </w:rPr>
      </w:pPr>
    </w:p>
    <w:p w14:paraId="19975470" w14:textId="77777777" w:rsidR="00F510D9" w:rsidRDefault="00F510D9" w:rsidP="00AF27E7">
      <w:pPr>
        <w:rPr>
          <w:rFonts w:ascii="Arial" w:hAnsi="Arial" w:cs="Arial"/>
          <w:b/>
          <w:sz w:val="40"/>
          <w:szCs w:val="40"/>
          <w:u w:val="single"/>
        </w:rPr>
      </w:pPr>
    </w:p>
    <w:p w14:paraId="56530B66" w14:textId="77777777" w:rsidR="00F510D9" w:rsidRDefault="00F510D9" w:rsidP="000D7171">
      <w:pPr>
        <w:rPr>
          <w:rFonts w:ascii="Arial" w:hAnsi="Arial" w:cs="Arial"/>
          <w:b/>
          <w:sz w:val="40"/>
          <w:szCs w:val="40"/>
          <w:u w:val="single"/>
        </w:rPr>
      </w:pPr>
    </w:p>
    <w:p w14:paraId="4AE91BF9" w14:textId="77777777" w:rsidR="00F510D9" w:rsidRDefault="00F510D9" w:rsidP="00F510D9">
      <w:pPr>
        <w:jc w:val="center"/>
        <w:rPr>
          <w:rFonts w:ascii="Arial" w:hAnsi="Arial" w:cs="Arial"/>
          <w:b/>
          <w:sz w:val="40"/>
          <w:szCs w:val="40"/>
          <w:u w:val="single"/>
        </w:rPr>
      </w:pPr>
    </w:p>
    <w:p w14:paraId="6BE30A14" w14:textId="77777777" w:rsidR="00F510D9" w:rsidRDefault="00F510D9" w:rsidP="00F510D9">
      <w:pPr>
        <w:jc w:val="center"/>
        <w:rPr>
          <w:rFonts w:ascii="Arial" w:hAnsi="Arial" w:cs="Arial"/>
          <w:b/>
          <w:sz w:val="40"/>
          <w:szCs w:val="40"/>
          <w:u w:val="single"/>
        </w:rPr>
      </w:pPr>
      <w:r>
        <w:rPr>
          <w:rFonts w:ascii="Arial" w:hAnsi="Arial" w:cs="Arial"/>
          <w:b/>
          <w:sz w:val="40"/>
          <w:szCs w:val="40"/>
          <w:u w:val="single"/>
        </w:rPr>
        <w:lastRenderedPageBreak/>
        <w:t>Bell Schedule</w:t>
      </w:r>
    </w:p>
    <w:p w14:paraId="00068D51" w14:textId="77777777" w:rsidR="00F510D9" w:rsidRDefault="00F510D9" w:rsidP="00F510D9">
      <w:pPr>
        <w:jc w:val="center"/>
        <w:rPr>
          <w:rFonts w:ascii="Arial" w:hAnsi="Arial" w:cs="Arial"/>
          <w:b/>
          <w:sz w:val="40"/>
          <w:szCs w:val="40"/>
          <w:u w:val="single"/>
        </w:rPr>
      </w:pPr>
    </w:p>
    <w:p w14:paraId="16680D35" w14:textId="77777777" w:rsidR="00F510D9" w:rsidRDefault="00F510D9" w:rsidP="00F510D9">
      <w:pPr>
        <w:jc w:val="center"/>
        <w:rPr>
          <w:rFonts w:ascii="Arial" w:hAnsi="Arial" w:cs="Arial"/>
          <w:b/>
          <w:sz w:val="40"/>
          <w:szCs w:val="40"/>
          <w:u w:val="single"/>
        </w:rPr>
      </w:pPr>
    </w:p>
    <w:p w14:paraId="30CF6740" w14:textId="0CFA8507" w:rsidR="00F510D9" w:rsidRDefault="00F510D9" w:rsidP="00F510D9">
      <w:pPr>
        <w:jc w:val="center"/>
        <w:rPr>
          <w:rFonts w:ascii="Impact" w:hAnsi="Impact"/>
          <w:sz w:val="40"/>
        </w:rPr>
      </w:pPr>
      <w:r>
        <w:rPr>
          <w:rFonts w:ascii="Impact" w:hAnsi="Impact"/>
          <w:sz w:val="40"/>
        </w:rPr>
        <w:t>CAMPBELL MIDDLE SCHOOL</w:t>
      </w:r>
    </w:p>
    <w:p w14:paraId="01CE1FB5" w14:textId="77777777" w:rsidR="00CD64F2" w:rsidRDefault="00CD64F2" w:rsidP="00F510D9">
      <w:pPr>
        <w:jc w:val="center"/>
        <w:rPr>
          <w:rFonts w:ascii="Impact" w:hAnsi="Impact"/>
          <w:sz w:val="40"/>
        </w:rPr>
      </w:pPr>
    </w:p>
    <w:p w14:paraId="57671E1A" w14:textId="54AA18FC" w:rsidR="00F510D9" w:rsidRDefault="00CD64F2" w:rsidP="00CD64F2">
      <w:pPr>
        <w:jc w:val="center"/>
        <w:rPr>
          <w:rFonts w:ascii="Impact" w:hAnsi="Impact"/>
          <w:sz w:val="40"/>
        </w:rPr>
      </w:pPr>
      <w:r>
        <w:rPr>
          <w:noProof/>
        </w:rPr>
        <w:drawing>
          <wp:inline distT="0" distB="0" distL="0" distR="0" wp14:anchorId="5AE73180" wp14:editId="44D52C53">
            <wp:extent cx="5839528" cy="30175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1968" cy="3054953"/>
                    </a:xfrm>
                    <a:prstGeom prst="rect">
                      <a:avLst/>
                    </a:prstGeom>
                  </pic:spPr>
                </pic:pic>
              </a:graphicData>
            </a:graphic>
          </wp:inline>
        </w:drawing>
      </w:r>
    </w:p>
    <w:p w14:paraId="1C8D5C48" w14:textId="77777777" w:rsidR="00CD64F2" w:rsidRPr="00CD64F2" w:rsidRDefault="00CD64F2" w:rsidP="00AD07E4">
      <w:pPr>
        <w:rPr>
          <w:rFonts w:ascii="Impact" w:hAnsi="Impact"/>
          <w:sz w:val="36"/>
          <w:szCs w:val="36"/>
        </w:rPr>
      </w:pPr>
    </w:p>
    <w:p w14:paraId="29FAA6C9" w14:textId="2CB50A02" w:rsidR="00F510D9" w:rsidRPr="00FA0B2E" w:rsidRDefault="00F510D9" w:rsidP="00F510D9">
      <w:pPr>
        <w:rPr>
          <w:rFonts w:ascii="Arial" w:hAnsi="Arial" w:cs="Arial"/>
        </w:rPr>
      </w:pPr>
      <w:r>
        <w:rPr>
          <w:rFonts w:ascii="Arial" w:hAnsi="Arial" w:cs="Arial"/>
        </w:rPr>
        <w:t xml:space="preserve">All students are enrolled in </w:t>
      </w:r>
      <w:r w:rsidR="00763D9F">
        <w:rPr>
          <w:rFonts w:ascii="Arial" w:hAnsi="Arial" w:cs="Arial"/>
        </w:rPr>
        <w:t>6</w:t>
      </w:r>
      <w:r>
        <w:rPr>
          <w:rFonts w:ascii="Arial" w:hAnsi="Arial" w:cs="Arial"/>
        </w:rPr>
        <w:t xml:space="preserve"> classes + homeroom</w:t>
      </w:r>
      <w:r w:rsidR="00AD07E4">
        <w:rPr>
          <w:rFonts w:ascii="Arial" w:hAnsi="Arial" w:cs="Arial"/>
        </w:rPr>
        <w:t xml:space="preserve">. </w:t>
      </w:r>
      <w:r>
        <w:rPr>
          <w:rFonts w:ascii="Arial" w:hAnsi="Arial" w:cs="Arial"/>
        </w:rPr>
        <w:t xml:space="preserve">There are </w:t>
      </w:r>
      <w:r w:rsidR="00763D9F">
        <w:rPr>
          <w:rFonts w:ascii="Arial" w:hAnsi="Arial" w:cs="Arial"/>
        </w:rPr>
        <w:t>4</w:t>
      </w:r>
      <w:r>
        <w:rPr>
          <w:rFonts w:ascii="Arial" w:hAnsi="Arial" w:cs="Arial"/>
        </w:rPr>
        <w:t xml:space="preserve"> core content classes: English Language Arts, Math, Science, </w:t>
      </w:r>
      <w:r w:rsidR="00C52368">
        <w:rPr>
          <w:rFonts w:ascii="Arial" w:hAnsi="Arial" w:cs="Arial"/>
        </w:rPr>
        <w:t xml:space="preserve">and </w:t>
      </w:r>
      <w:r>
        <w:rPr>
          <w:rFonts w:ascii="Arial" w:hAnsi="Arial" w:cs="Arial"/>
        </w:rPr>
        <w:t xml:space="preserve">Social Studies. All students will be enrolled in 2 </w:t>
      </w:r>
      <w:r w:rsidR="0062161C">
        <w:rPr>
          <w:rFonts w:ascii="Arial" w:hAnsi="Arial" w:cs="Arial"/>
        </w:rPr>
        <w:t>Connection</w:t>
      </w:r>
      <w:r>
        <w:rPr>
          <w:rFonts w:ascii="Arial" w:hAnsi="Arial" w:cs="Arial"/>
        </w:rPr>
        <w:t xml:space="preserve"> classes</w:t>
      </w:r>
      <w:r w:rsidRPr="00FA0B2E">
        <w:rPr>
          <w:rFonts w:ascii="Arial" w:hAnsi="Arial" w:cs="Arial"/>
        </w:rPr>
        <w:t xml:space="preserve">. Classes offered are Band, Chorus, Orchestra, </w:t>
      </w:r>
      <w:r w:rsidR="00C52368">
        <w:rPr>
          <w:rFonts w:ascii="Arial" w:hAnsi="Arial" w:cs="Arial"/>
        </w:rPr>
        <w:t>Drama, Art</w:t>
      </w:r>
      <w:r w:rsidRPr="00FA0B2E">
        <w:rPr>
          <w:rFonts w:ascii="Arial" w:hAnsi="Arial" w:cs="Arial"/>
        </w:rPr>
        <w:t xml:space="preserve">, Business, Engineering, </w:t>
      </w:r>
      <w:r w:rsidR="00AD07E4">
        <w:rPr>
          <w:rFonts w:ascii="Arial" w:hAnsi="Arial" w:cs="Arial"/>
        </w:rPr>
        <w:t>World Languages (Spanish and French)</w:t>
      </w:r>
      <w:r w:rsidR="00C52368">
        <w:rPr>
          <w:rFonts w:ascii="Arial" w:hAnsi="Arial" w:cs="Arial"/>
        </w:rPr>
        <w:t>, Physical Education</w:t>
      </w:r>
      <w:r w:rsidR="0062161C">
        <w:rPr>
          <w:rFonts w:ascii="Arial" w:hAnsi="Arial" w:cs="Arial"/>
        </w:rPr>
        <w:t>, and math / reading support.</w:t>
      </w:r>
    </w:p>
    <w:p w14:paraId="0FDD309C" w14:textId="77777777" w:rsidR="00F510D9" w:rsidRPr="00FA0B2E" w:rsidRDefault="00F510D9" w:rsidP="00F510D9">
      <w:pPr>
        <w:rPr>
          <w:rFonts w:ascii="Arial" w:hAnsi="Arial" w:cs="Arial"/>
        </w:rPr>
      </w:pPr>
    </w:p>
    <w:p w14:paraId="339E7E01" w14:textId="41123EE0" w:rsidR="00AD07E4" w:rsidRDefault="00F510D9" w:rsidP="00AD07E4">
      <w:pPr>
        <w:rPr>
          <w:rFonts w:ascii="Arial" w:hAnsi="Arial" w:cs="Arial"/>
          <w:color w:val="000000"/>
        </w:rPr>
      </w:pPr>
      <w:r w:rsidRPr="00AD07E4">
        <w:rPr>
          <w:rFonts w:ascii="Arial" w:hAnsi="Arial" w:cs="Arial"/>
        </w:rPr>
        <w:t>During homeroom, students will begin with the morning announcements</w:t>
      </w:r>
      <w:r w:rsidR="00AD07E4" w:rsidRPr="00AD07E4">
        <w:rPr>
          <w:rFonts w:ascii="Arial" w:hAnsi="Arial" w:cs="Arial"/>
        </w:rPr>
        <w:t xml:space="preserve">, followed by </w:t>
      </w:r>
      <w:r w:rsidRPr="00AD07E4">
        <w:rPr>
          <w:rFonts w:ascii="Arial" w:hAnsi="Arial" w:cs="Arial"/>
        </w:rPr>
        <w:t xml:space="preserve">our daily </w:t>
      </w:r>
      <w:r w:rsidR="00AD07E4" w:rsidRPr="00AD07E4">
        <w:rPr>
          <w:rFonts w:ascii="Arial" w:hAnsi="Arial" w:cs="Arial"/>
          <w:color w:val="000000"/>
        </w:rPr>
        <w:t>themed restorative circles. This allow</w:t>
      </w:r>
      <w:r w:rsidR="009101B2">
        <w:rPr>
          <w:rFonts w:ascii="Arial" w:hAnsi="Arial" w:cs="Arial"/>
          <w:color w:val="000000"/>
        </w:rPr>
        <w:t>s</w:t>
      </w:r>
      <w:r w:rsidR="00AD07E4" w:rsidRPr="00AD07E4">
        <w:rPr>
          <w:rFonts w:ascii="Arial" w:hAnsi="Arial" w:cs="Arial"/>
          <w:color w:val="000000"/>
        </w:rPr>
        <w:t xml:space="preserve"> us to meet two requirements as an IB charter school and PBIS participating school.  As a result, during our daily restorative circles, students are asked to respond to questions that build community, introduce IB vocabulary, focus on understanding different viewpoints, and help them learn coping skills that they can use to navigate through middle school and beyon</w:t>
      </w:r>
      <w:r w:rsidR="009101B2">
        <w:rPr>
          <w:rFonts w:ascii="Arial" w:hAnsi="Arial" w:cs="Arial"/>
          <w:color w:val="000000"/>
        </w:rPr>
        <w:t>d.</w:t>
      </w:r>
    </w:p>
    <w:p w14:paraId="7402DF3A" w14:textId="2D3ABBB1" w:rsidR="00CD64F2" w:rsidRDefault="00CD64F2" w:rsidP="00AD07E4">
      <w:pPr>
        <w:rPr>
          <w:rFonts w:ascii="Arial" w:hAnsi="Arial" w:cs="Arial"/>
          <w:color w:val="000000"/>
        </w:rPr>
      </w:pPr>
    </w:p>
    <w:p w14:paraId="413F4673" w14:textId="77777777" w:rsidR="00CD64F2" w:rsidRPr="00AD07E4" w:rsidRDefault="00CD64F2" w:rsidP="00AD07E4">
      <w:pPr>
        <w:rPr>
          <w:rFonts w:ascii="Arial" w:hAnsi="Arial" w:cs="Arial"/>
        </w:rPr>
      </w:pPr>
    </w:p>
    <w:p w14:paraId="6254C214" w14:textId="77777777" w:rsidR="00AD07E4" w:rsidRPr="00E609D8" w:rsidRDefault="00AD07E4" w:rsidP="00E609D8">
      <w:pPr>
        <w:widowControl w:val="0"/>
        <w:rPr>
          <w:color w:val="4D4D4D"/>
        </w:rPr>
      </w:pPr>
      <w:r>
        <w:t> </w:t>
      </w:r>
    </w:p>
    <w:p w14:paraId="78D34FB7" w14:textId="77777777" w:rsidR="00E20DB1" w:rsidRDefault="00E20DB1" w:rsidP="00F510D9">
      <w:pPr>
        <w:jc w:val="center"/>
        <w:rPr>
          <w:rFonts w:ascii="Arial" w:hAnsi="Arial" w:cs="Arial"/>
          <w:b/>
          <w:sz w:val="40"/>
          <w:szCs w:val="40"/>
          <w:u w:val="single"/>
        </w:rPr>
      </w:pPr>
    </w:p>
    <w:p w14:paraId="4A118333" w14:textId="77777777" w:rsidR="00E20DB1" w:rsidRDefault="00E20DB1" w:rsidP="00F510D9">
      <w:pPr>
        <w:jc w:val="center"/>
        <w:rPr>
          <w:rFonts w:ascii="Arial" w:hAnsi="Arial" w:cs="Arial"/>
          <w:b/>
          <w:sz w:val="40"/>
          <w:szCs w:val="40"/>
          <w:u w:val="single"/>
        </w:rPr>
      </w:pPr>
    </w:p>
    <w:p w14:paraId="68A671AC" w14:textId="5DA62620" w:rsidR="00F510D9" w:rsidRPr="001974FF" w:rsidRDefault="00F510D9" w:rsidP="00F510D9">
      <w:pPr>
        <w:jc w:val="center"/>
        <w:rPr>
          <w:rFonts w:ascii="Arial" w:hAnsi="Arial" w:cs="Arial"/>
          <w:b/>
          <w:sz w:val="40"/>
          <w:szCs w:val="40"/>
          <w:u w:val="single"/>
        </w:rPr>
      </w:pPr>
      <w:r w:rsidRPr="001974FF">
        <w:rPr>
          <w:rFonts w:ascii="Arial" w:hAnsi="Arial" w:cs="Arial"/>
          <w:b/>
          <w:sz w:val="40"/>
          <w:szCs w:val="40"/>
          <w:u w:val="single"/>
        </w:rPr>
        <w:lastRenderedPageBreak/>
        <w:t>6</w:t>
      </w:r>
      <w:r w:rsidRPr="001974FF">
        <w:rPr>
          <w:rFonts w:ascii="Arial" w:hAnsi="Arial" w:cs="Arial"/>
          <w:b/>
          <w:sz w:val="40"/>
          <w:szCs w:val="40"/>
          <w:u w:val="single"/>
          <w:vertAlign w:val="superscript"/>
        </w:rPr>
        <w:t>th</w:t>
      </w:r>
      <w:r w:rsidRPr="001974FF">
        <w:rPr>
          <w:rFonts w:ascii="Arial" w:hAnsi="Arial" w:cs="Arial"/>
          <w:b/>
          <w:sz w:val="40"/>
          <w:szCs w:val="40"/>
          <w:u w:val="single"/>
        </w:rPr>
        <w:t xml:space="preserve"> Grade</w:t>
      </w:r>
    </w:p>
    <w:p w14:paraId="5463CFB7" w14:textId="77777777" w:rsidR="00F510D9" w:rsidRDefault="00F510D9" w:rsidP="00F510D9">
      <w:pPr>
        <w:rPr>
          <w:rFonts w:ascii="Arial" w:hAnsi="Arial" w:cs="Arial"/>
        </w:rPr>
      </w:pPr>
    </w:p>
    <w:p w14:paraId="14247F77" w14:textId="77777777" w:rsidR="00F510D9" w:rsidRDefault="00F510D9" w:rsidP="00F510D9">
      <w:pPr>
        <w:jc w:val="center"/>
        <w:rPr>
          <w:rFonts w:ascii="Arial" w:hAnsi="Arial" w:cs="Arial"/>
        </w:rPr>
      </w:pPr>
      <w:r>
        <w:rPr>
          <w:rFonts w:ascii="Arial" w:hAnsi="Arial" w:cs="Arial"/>
        </w:rPr>
        <w:t>YEAR AT A GLANCE</w:t>
      </w:r>
    </w:p>
    <w:p w14:paraId="573AC5DB" w14:textId="77777777" w:rsidR="00F510D9" w:rsidRDefault="00F510D9" w:rsidP="00F510D9">
      <w:pPr>
        <w:jc w:val="center"/>
        <w:rPr>
          <w:rFonts w:ascii="Arial" w:hAnsi="Arial" w:cs="Arial"/>
        </w:rPr>
      </w:pPr>
    </w:p>
    <w:tbl>
      <w:tblPr>
        <w:tblStyle w:val="TableGrid"/>
        <w:tblW w:w="10710" w:type="dxa"/>
        <w:tblInd w:w="-995" w:type="dxa"/>
        <w:tblLook w:val="04A0" w:firstRow="1" w:lastRow="0" w:firstColumn="1" w:lastColumn="0" w:noHBand="0" w:noVBand="1"/>
      </w:tblPr>
      <w:tblGrid>
        <w:gridCol w:w="1620"/>
        <w:gridCol w:w="1170"/>
        <w:gridCol w:w="1260"/>
        <w:gridCol w:w="1220"/>
        <w:gridCol w:w="1107"/>
        <w:gridCol w:w="1016"/>
        <w:gridCol w:w="1021"/>
        <w:gridCol w:w="1137"/>
        <w:gridCol w:w="1159"/>
      </w:tblGrid>
      <w:tr w:rsidR="00F510D9" w14:paraId="1863D2D4" w14:textId="77777777" w:rsidTr="00F510D9">
        <w:trPr>
          <w:trHeight w:val="254"/>
        </w:trPr>
        <w:tc>
          <w:tcPr>
            <w:tcW w:w="1620" w:type="dxa"/>
          </w:tcPr>
          <w:p w14:paraId="04C5434C" w14:textId="77777777" w:rsidR="00F510D9" w:rsidRPr="005B05E6" w:rsidRDefault="00F510D9" w:rsidP="00F510D9">
            <w:pPr>
              <w:jc w:val="center"/>
              <w:rPr>
                <w:rFonts w:ascii="Arial" w:hAnsi="Arial" w:cs="Arial"/>
                <w:b/>
              </w:rPr>
            </w:pPr>
          </w:p>
        </w:tc>
        <w:tc>
          <w:tcPr>
            <w:tcW w:w="2430" w:type="dxa"/>
            <w:gridSpan w:val="2"/>
          </w:tcPr>
          <w:p w14:paraId="1EB35AD5" w14:textId="77777777" w:rsidR="00F510D9" w:rsidRPr="005B05E6" w:rsidRDefault="00F510D9" w:rsidP="00F510D9">
            <w:pPr>
              <w:jc w:val="center"/>
              <w:rPr>
                <w:rFonts w:ascii="Arial" w:hAnsi="Arial" w:cs="Arial"/>
                <w:b/>
              </w:rPr>
            </w:pPr>
            <w:r w:rsidRPr="005B05E6">
              <w:rPr>
                <w:rFonts w:ascii="Arial" w:hAnsi="Arial" w:cs="Arial"/>
                <w:b/>
              </w:rPr>
              <w:t>Q1</w:t>
            </w:r>
          </w:p>
        </w:tc>
        <w:tc>
          <w:tcPr>
            <w:tcW w:w="2327" w:type="dxa"/>
            <w:gridSpan w:val="2"/>
          </w:tcPr>
          <w:p w14:paraId="61B054E6" w14:textId="77777777" w:rsidR="00F510D9" w:rsidRPr="005B05E6" w:rsidRDefault="00F510D9" w:rsidP="00F510D9">
            <w:pPr>
              <w:jc w:val="center"/>
              <w:rPr>
                <w:rFonts w:ascii="Arial" w:hAnsi="Arial" w:cs="Arial"/>
                <w:b/>
              </w:rPr>
            </w:pPr>
            <w:r w:rsidRPr="005B05E6">
              <w:rPr>
                <w:rFonts w:ascii="Arial" w:hAnsi="Arial" w:cs="Arial"/>
                <w:b/>
              </w:rPr>
              <w:t>Q2</w:t>
            </w:r>
          </w:p>
        </w:tc>
        <w:tc>
          <w:tcPr>
            <w:tcW w:w="2037" w:type="dxa"/>
            <w:gridSpan w:val="2"/>
          </w:tcPr>
          <w:p w14:paraId="44B5EC3F" w14:textId="77777777" w:rsidR="00F510D9" w:rsidRPr="005B05E6" w:rsidRDefault="00F510D9" w:rsidP="00F510D9">
            <w:pPr>
              <w:jc w:val="center"/>
              <w:rPr>
                <w:rFonts w:ascii="Arial" w:hAnsi="Arial" w:cs="Arial"/>
                <w:b/>
              </w:rPr>
            </w:pPr>
            <w:r w:rsidRPr="005B05E6">
              <w:rPr>
                <w:rFonts w:ascii="Arial" w:hAnsi="Arial" w:cs="Arial"/>
                <w:b/>
              </w:rPr>
              <w:t>Q3</w:t>
            </w:r>
          </w:p>
        </w:tc>
        <w:tc>
          <w:tcPr>
            <w:tcW w:w="2296" w:type="dxa"/>
            <w:gridSpan w:val="2"/>
          </w:tcPr>
          <w:p w14:paraId="12350DEC" w14:textId="77777777" w:rsidR="00F510D9" w:rsidRPr="005B05E6" w:rsidRDefault="00F510D9" w:rsidP="00F510D9">
            <w:pPr>
              <w:jc w:val="center"/>
              <w:rPr>
                <w:rFonts w:ascii="Arial" w:hAnsi="Arial" w:cs="Arial"/>
                <w:b/>
              </w:rPr>
            </w:pPr>
            <w:r w:rsidRPr="005B05E6">
              <w:rPr>
                <w:rFonts w:ascii="Arial" w:hAnsi="Arial" w:cs="Arial"/>
                <w:b/>
              </w:rPr>
              <w:t>Q4</w:t>
            </w:r>
          </w:p>
        </w:tc>
      </w:tr>
      <w:tr w:rsidR="00F510D9" w14:paraId="5B37BE7F" w14:textId="77777777" w:rsidTr="00F510D9">
        <w:trPr>
          <w:trHeight w:val="588"/>
        </w:trPr>
        <w:tc>
          <w:tcPr>
            <w:tcW w:w="1620" w:type="dxa"/>
            <w:vMerge w:val="restart"/>
          </w:tcPr>
          <w:p w14:paraId="489BDC6B" w14:textId="77777777" w:rsidR="00F510D9" w:rsidRDefault="00F510D9" w:rsidP="00F510D9">
            <w:pPr>
              <w:jc w:val="center"/>
              <w:rPr>
                <w:rFonts w:ascii="Arial" w:hAnsi="Arial" w:cs="Arial"/>
              </w:rPr>
            </w:pPr>
            <w:r>
              <w:rPr>
                <w:rFonts w:ascii="Arial" w:hAnsi="Arial" w:cs="Arial"/>
              </w:rPr>
              <w:t>English</w:t>
            </w:r>
          </w:p>
          <w:p w14:paraId="1E63C0B3" w14:textId="77777777" w:rsidR="00F510D9" w:rsidRDefault="00F510D9" w:rsidP="00F510D9">
            <w:pPr>
              <w:jc w:val="center"/>
              <w:rPr>
                <w:rFonts w:ascii="Arial" w:hAnsi="Arial" w:cs="Arial"/>
              </w:rPr>
            </w:pPr>
            <w:r>
              <w:rPr>
                <w:rFonts w:ascii="Arial" w:hAnsi="Arial" w:cs="Arial"/>
              </w:rPr>
              <w:t>Language</w:t>
            </w:r>
          </w:p>
          <w:p w14:paraId="73E465F8" w14:textId="77777777" w:rsidR="00F510D9" w:rsidRDefault="00F510D9" w:rsidP="00F510D9">
            <w:pPr>
              <w:jc w:val="center"/>
              <w:rPr>
                <w:rFonts w:ascii="Arial" w:hAnsi="Arial" w:cs="Arial"/>
              </w:rPr>
            </w:pPr>
            <w:r>
              <w:rPr>
                <w:rFonts w:ascii="Arial" w:hAnsi="Arial" w:cs="Arial"/>
              </w:rPr>
              <w:t>Arts</w:t>
            </w:r>
          </w:p>
          <w:p w14:paraId="1C28DE39" w14:textId="77777777" w:rsidR="00F510D9" w:rsidRDefault="00F510D9" w:rsidP="00F510D9">
            <w:pPr>
              <w:jc w:val="center"/>
              <w:rPr>
                <w:rFonts w:ascii="Arial" w:hAnsi="Arial" w:cs="Arial"/>
              </w:rPr>
            </w:pPr>
          </w:p>
          <w:p w14:paraId="66E1DF63" w14:textId="77777777" w:rsidR="00F510D9" w:rsidRDefault="00F510D9" w:rsidP="00F510D9">
            <w:pPr>
              <w:jc w:val="center"/>
              <w:rPr>
                <w:rFonts w:ascii="Arial" w:hAnsi="Arial" w:cs="Arial"/>
              </w:rPr>
            </w:pPr>
          </w:p>
          <w:p w14:paraId="0243B907" w14:textId="77777777" w:rsidR="00F510D9" w:rsidRPr="005B05E6" w:rsidRDefault="00F510D9" w:rsidP="00F510D9">
            <w:pPr>
              <w:jc w:val="center"/>
              <w:rPr>
                <w:rFonts w:ascii="Arial" w:hAnsi="Arial" w:cs="Arial"/>
              </w:rPr>
            </w:pPr>
            <w:r>
              <w:rPr>
                <w:rFonts w:ascii="Arial" w:hAnsi="Arial" w:cs="Arial"/>
              </w:rPr>
              <w:t>&amp; Reading</w:t>
            </w:r>
          </w:p>
        </w:tc>
        <w:tc>
          <w:tcPr>
            <w:tcW w:w="2430" w:type="dxa"/>
            <w:gridSpan w:val="2"/>
          </w:tcPr>
          <w:p w14:paraId="7B1DEFC5"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 xml:space="preserve">Narrative </w:t>
            </w:r>
          </w:p>
          <w:p w14:paraId="46845B8B" w14:textId="77777777" w:rsidR="00F510D9" w:rsidRPr="008E0374" w:rsidRDefault="00F510D9" w:rsidP="00F510D9">
            <w:pPr>
              <w:jc w:val="center"/>
              <w:rPr>
                <w:rFonts w:ascii="Arial" w:hAnsi="Arial" w:cs="Arial"/>
                <w:sz w:val="16"/>
                <w:szCs w:val="16"/>
              </w:rPr>
            </w:pPr>
            <w:r w:rsidRPr="00F510D9">
              <w:rPr>
                <w:rFonts w:ascii="Arial" w:hAnsi="Arial" w:cs="Arial"/>
                <w:sz w:val="16"/>
                <w:szCs w:val="16"/>
              </w:rPr>
              <w:t>Writing</w:t>
            </w:r>
          </w:p>
        </w:tc>
        <w:tc>
          <w:tcPr>
            <w:tcW w:w="2327" w:type="dxa"/>
            <w:gridSpan w:val="2"/>
          </w:tcPr>
          <w:p w14:paraId="5EB8C188" w14:textId="77777777" w:rsidR="00F510D9" w:rsidRDefault="00F510D9" w:rsidP="00F510D9">
            <w:pPr>
              <w:jc w:val="center"/>
              <w:rPr>
                <w:rFonts w:ascii="Arial" w:hAnsi="Arial" w:cs="Arial"/>
                <w:sz w:val="16"/>
                <w:szCs w:val="16"/>
              </w:rPr>
            </w:pPr>
            <w:r>
              <w:rPr>
                <w:rFonts w:ascii="Arial" w:hAnsi="Arial" w:cs="Arial"/>
                <w:sz w:val="16"/>
                <w:szCs w:val="16"/>
              </w:rPr>
              <w:t>Expository</w:t>
            </w:r>
          </w:p>
          <w:p w14:paraId="70E556AB" w14:textId="77777777" w:rsidR="00F510D9" w:rsidRPr="008E0374" w:rsidRDefault="00F510D9" w:rsidP="00F510D9">
            <w:pPr>
              <w:jc w:val="center"/>
              <w:rPr>
                <w:rFonts w:ascii="Arial" w:hAnsi="Arial" w:cs="Arial"/>
                <w:sz w:val="16"/>
                <w:szCs w:val="16"/>
              </w:rPr>
            </w:pPr>
            <w:r>
              <w:rPr>
                <w:rFonts w:ascii="Arial" w:hAnsi="Arial" w:cs="Arial"/>
                <w:sz w:val="16"/>
                <w:szCs w:val="16"/>
              </w:rPr>
              <w:t>Writing</w:t>
            </w:r>
          </w:p>
        </w:tc>
        <w:tc>
          <w:tcPr>
            <w:tcW w:w="2037" w:type="dxa"/>
            <w:gridSpan w:val="2"/>
          </w:tcPr>
          <w:p w14:paraId="293ADD47"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 xml:space="preserve">Persuasive </w:t>
            </w:r>
          </w:p>
          <w:p w14:paraId="5247A9B5"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Writing</w:t>
            </w:r>
          </w:p>
        </w:tc>
        <w:tc>
          <w:tcPr>
            <w:tcW w:w="2296" w:type="dxa"/>
            <w:gridSpan w:val="2"/>
          </w:tcPr>
          <w:p w14:paraId="22467872"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Creative</w:t>
            </w:r>
          </w:p>
          <w:p w14:paraId="04877247"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Writing</w:t>
            </w:r>
          </w:p>
        </w:tc>
      </w:tr>
      <w:tr w:rsidR="00F510D9" w14:paraId="0D52F0BF" w14:textId="77777777" w:rsidTr="00F510D9">
        <w:trPr>
          <w:trHeight w:val="588"/>
        </w:trPr>
        <w:tc>
          <w:tcPr>
            <w:tcW w:w="1620" w:type="dxa"/>
            <w:vMerge/>
          </w:tcPr>
          <w:p w14:paraId="0493EA87" w14:textId="77777777" w:rsidR="00F510D9" w:rsidRDefault="00F510D9" w:rsidP="00F510D9">
            <w:pPr>
              <w:jc w:val="center"/>
              <w:rPr>
                <w:rFonts w:ascii="Arial" w:hAnsi="Arial" w:cs="Arial"/>
              </w:rPr>
            </w:pPr>
          </w:p>
        </w:tc>
        <w:tc>
          <w:tcPr>
            <w:tcW w:w="2430" w:type="dxa"/>
            <w:gridSpan w:val="2"/>
          </w:tcPr>
          <w:p w14:paraId="3998EF19"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b/>
                <w:sz w:val="16"/>
                <w:szCs w:val="16"/>
              </w:rPr>
            </w:pPr>
            <w:r w:rsidRPr="00F510D9">
              <w:rPr>
                <w:rFonts w:ascii="Arial" w:hAnsi="Arial" w:cs="Arial"/>
                <w:b/>
                <w:sz w:val="16"/>
                <w:szCs w:val="16"/>
              </w:rPr>
              <w:t>Stories of Change</w:t>
            </w:r>
          </w:p>
          <w:p w14:paraId="3B195272"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sz w:val="16"/>
                <w:szCs w:val="16"/>
              </w:rPr>
            </w:pPr>
            <w:r w:rsidRPr="00F510D9">
              <w:rPr>
                <w:rFonts w:ascii="Arial" w:hAnsi="Arial" w:cs="Arial"/>
                <w:sz w:val="16"/>
                <w:szCs w:val="16"/>
              </w:rPr>
              <w:t>Personal Narrative</w:t>
            </w:r>
          </w:p>
          <w:p w14:paraId="557CBA60"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Short Story</w:t>
            </w:r>
          </w:p>
        </w:tc>
        <w:tc>
          <w:tcPr>
            <w:tcW w:w="2327" w:type="dxa"/>
            <w:gridSpan w:val="2"/>
          </w:tcPr>
          <w:p w14:paraId="2D06E259"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b/>
                <w:sz w:val="16"/>
                <w:szCs w:val="16"/>
              </w:rPr>
            </w:pPr>
            <w:r w:rsidRPr="00F510D9">
              <w:rPr>
                <w:rFonts w:ascii="Arial" w:hAnsi="Arial" w:cs="Arial"/>
                <w:b/>
                <w:sz w:val="16"/>
                <w:szCs w:val="16"/>
              </w:rPr>
              <w:t>The Power to Change</w:t>
            </w:r>
          </w:p>
          <w:p w14:paraId="7C263244"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sz w:val="16"/>
                <w:szCs w:val="16"/>
              </w:rPr>
            </w:pPr>
            <w:r w:rsidRPr="00F510D9">
              <w:rPr>
                <w:rFonts w:ascii="Arial" w:hAnsi="Arial" w:cs="Arial"/>
                <w:sz w:val="16"/>
                <w:szCs w:val="16"/>
              </w:rPr>
              <w:t>Responding to Lit</w:t>
            </w:r>
          </w:p>
          <w:p w14:paraId="606354E9"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Explanatory Essay</w:t>
            </w:r>
          </w:p>
        </w:tc>
        <w:tc>
          <w:tcPr>
            <w:tcW w:w="2037" w:type="dxa"/>
            <w:gridSpan w:val="2"/>
          </w:tcPr>
          <w:p w14:paraId="5DBD525F"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b/>
                <w:sz w:val="16"/>
                <w:szCs w:val="16"/>
              </w:rPr>
            </w:pPr>
            <w:r w:rsidRPr="00F510D9">
              <w:rPr>
                <w:rFonts w:ascii="Arial" w:hAnsi="Arial" w:cs="Arial"/>
                <w:b/>
                <w:sz w:val="16"/>
                <w:szCs w:val="16"/>
              </w:rPr>
              <w:t>Changing Perspectives</w:t>
            </w:r>
          </w:p>
          <w:p w14:paraId="430DFDA6"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sz w:val="16"/>
                <w:szCs w:val="16"/>
              </w:rPr>
            </w:pPr>
            <w:r w:rsidRPr="00F510D9">
              <w:rPr>
                <w:rFonts w:ascii="Arial" w:hAnsi="Arial" w:cs="Arial"/>
                <w:sz w:val="16"/>
                <w:szCs w:val="16"/>
              </w:rPr>
              <w:t>Debating a Controversy</w:t>
            </w:r>
          </w:p>
          <w:p w14:paraId="0AC89BCE"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Argumentative Letter</w:t>
            </w:r>
          </w:p>
        </w:tc>
        <w:tc>
          <w:tcPr>
            <w:tcW w:w="2296" w:type="dxa"/>
            <w:gridSpan w:val="2"/>
          </w:tcPr>
          <w:p w14:paraId="4D0DE0C9"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b/>
                <w:sz w:val="16"/>
                <w:szCs w:val="16"/>
              </w:rPr>
            </w:pPr>
            <w:r w:rsidRPr="00F510D9">
              <w:rPr>
                <w:rFonts w:ascii="Arial" w:hAnsi="Arial" w:cs="Arial"/>
                <w:b/>
                <w:sz w:val="16"/>
                <w:szCs w:val="16"/>
              </w:rPr>
              <w:t>The Final Act</w:t>
            </w:r>
          </w:p>
          <w:p w14:paraId="28756CA4" w14:textId="77777777" w:rsidR="00F510D9" w:rsidRPr="00F510D9" w:rsidRDefault="00F510D9" w:rsidP="00F510D9">
            <w:pPr>
              <w:widowControl w:val="0"/>
              <w:tabs>
                <w:tab w:val="left" w:pos="220"/>
                <w:tab w:val="left" w:pos="720"/>
              </w:tabs>
              <w:autoSpaceDE w:val="0"/>
              <w:autoSpaceDN w:val="0"/>
              <w:adjustRightInd w:val="0"/>
              <w:spacing w:line="360" w:lineRule="auto"/>
              <w:jc w:val="center"/>
              <w:rPr>
                <w:rFonts w:ascii="Arial" w:hAnsi="Arial" w:cs="Arial"/>
                <w:sz w:val="16"/>
                <w:szCs w:val="16"/>
              </w:rPr>
            </w:pPr>
            <w:r w:rsidRPr="00F510D9">
              <w:rPr>
                <w:rFonts w:ascii="Arial" w:hAnsi="Arial" w:cs="Arial"/>
                <w:sz w:val="16"/>
                <w:szCs w:val="16"/>
              </w:rPr>
              <w:t>Presenting Shakespeare</w:t>
            </w:r>
          </w:p>
          <w:p w14:paraId="3BD59F74" w14:textId="77777777" w:rsidR="00F510D9" w:rsidRPr="00F510D9" w:rsidRDefault="00F510D9" w:rsidP="00F510D9">
            <w:pPr>
              <w:jc w:val="center"/>
              <w:rPr>
                <w:rFonts w:ascii="Arial" w:hAnsi="Arial" w:cs="Arial"/>
                <w:sz w:val="16"/>
                <w:szCs w:val="16"/>
              </w:rPr>
            </w:pPr>
            <w:r w:rsidRPr="00F510D9">
              <w:rPr>
                <w:rFonts w:ascii="Arial" w:hAnsi="Arial" w:cs="Arial"/>
                <w:sz w:val="16"/>
                <w:szCs w:val="16"/>
              </w:rPr>
              <w:t>Performing Shakespeare</w:t>
            </w:r>
          </w:p>
        </w:tc>
      </w:tr>
      <w:tr w:rsidR="00F510D9" w14:paraId="4001A0EF" w14:textId="77777777" w:rsidTr="00F510D9">
        <w:trPr>
          <w:trHeight w:val="419"/>
        </w:trPr>
        <w:tc>
          <w:tcPr>
            <w:tcW w:w="1620" w:type="dxa"/>
            <w:vMerge/>
          </w:tcPr>
          <w:p w14:paraId="41EA8D6D" w14:textId="77777777" w:rsidR="00F510D9" w:rsidRPr="005B05E6" w:rsidRDefault="00F510D9" w:rsidP="00F510D9">
            <w:pPr>
              <w:jc w:val="center"/>
              <w:rPr>
                <w:rFonts w:ascii="Arial" w:hAnsi="Arial" w:cs="Arial"/>
              </w:rPr>
            </w:pPr>
          </w:p>
        </w:tc>
        <w:tc>
          <w:tcPr>
            <w:tcW w:w="2430" w:type="dxa"/>
            <w:gridSpan w:val="2"/>
          </w:tcPr>
          <w:p w14:paraId="5E4077B8" w14:textId="77777777" w:rsidR="00F510D9" w:rsidRDefault="00F510D9" w:rsidP="00F510D9">
            <w:pPr>
              <w:jc w:val="center"/>
              <w:rPr>
                <w:rFonts w:ascii="Arial" w:hAnsi="Arial" w:cs="Arial"/>
                <w:sz w:val="16"/>
                <w:szCs w:val="16"/>
              </w:rPr>
            </w:pPr>
          </w:p>
          <w:p w14:paraId="6A3DC7FA" w14:textId="77777777" w:rsidR="00F510D9" w:rsidRDefault="00F510D9" w:rsidP="00F510D9">
            <w:pPr>
              <w:jc w:val="center"/>
              <w:rPr>
                <w:rFonts w:ascii="Arial" w:hAnsi="Arial" w:cs="Arial"/>
                <w:sz w:val="16"/>
                <w:szCs w:val="16"/>
              </w:rPr>
            </w:pPr>
            <w:r>
              <w:rPr>
                <w:rFonts w:ascii="Arial" w:hAnsi="Arial" w:cs="Arial"/>
                <w:sz w:val="16"/>
                <w:szCs w:val="16"/>
              </w:rPr>
              <w:t>Reading Lit &amp; Info Texts</w:t>
            </w:r>
          </w:p>
          <w:p w14:paraId="5F2D9E81" w14:textId="77777777" w:rsidR="00F510D9" w:rsidRDefault="00F510D9" w:rsidP="00F510D9">
            <w:pPr>
              <w:jc w:val="center"/>
              <w:rPr>
                <w:rFonts w:ascii="Arial" w:hAnsi="Arial" w:cs="Arial"/>
                <w:sz w:val="16"/>
                <w:szCs w:val="16"/>
              </w:rPr>
            </w:pPr>
          </w:p>
        </w:tc>
        <w:tc>
          <w:tcPr>
            <w:tcW w:w="2327" w:type="dxa"/>
            <w:gridSpan w:val="2"/>
          </w:tcPr>
          <w:p w14:paraId="7426AF26" w14:textId="77777777" w:rsidR="00F510D9" w:rsidRDefault="00F510D9" w:rsidP="00F510D9">
            <w:pPr>
              <w:jc w:val="center"/>
              <w:rPr>
                <w:rFonts w:ascii="Arial" w:hAnsi="Arial" w:cs="Arial"/>
                <w:sz w:val="16"/>
                <w:szCs w:val="16"/>
              </w:rPr>
            </w:pPr>
          </w:p>
          <w:p w14:paraId="0B1A416A" w14:textId="77777777" w:rsidR="00F510D9" w:rsidRDefault="003B6371" w:rsidP="00F510D9">
            <w:pPr>
              <w:jc w:val="center"/>
              <w:rPr>
                <w:rFonts w:ascii="Arial" w:hAnsi="Arial" w:cs="Arial"/>
                <w:sz w:val="16"/>
                <w:szCs w:val="16"/>
              </w:rPr>
            </w:pPr>
            <w:r>
              <w:rPr>
                <w:rFonts w:ascii="Arial" w:hAnsi="Arial" w:cs="Arial"/>
                <w:sz w:val="16"/>
                <w:szCs w:val="16"/>
              </w:rPr>
              <w:t>Reading as Research</w:t>
            </w:r>
          </w:p>
          <w:p w14:paraId="094C35AF" w14:textId="77777777" w:rsidR="00F510D9" w:rsidRDefault="00F510D9" w:rsidP="00F510D9">
            <w:pPr>
              <w:jc w:val="center"/>
              <w:rPr>
                <w:rFonts w:ascii="Arial" w:hAnsi="Arial" w:cs="Arial"/>
                <w:sz w:val="16"/>
                <w:szCs w:val="16"/>
              </w:rPr>
            </w:pPr>
          </w:p>
        </w:tc>
        <w:tc>
          <w:tcPr>
            <w:tcW w:w="2037" w:type="dxa"/>
            <w:gridSpan w:val="2"/>
          </w:tcPr>
          <w:p w14:paraId="4BB43A90" w14:textId="77777777" w:rsidR="00F510D9" w:rsidRDefault="00F510D9" w:rsidP="00F510D9">
            <w:pPr>
              <w:jc w:val="center"/>
              <w:rPr>
                <w:rFonts w:ascii="Arial" w:hAnsi="Arial" w:cs="Arial"/>
                <w:sz w:val="16"/>
                <w:szCs w:val="16"/>
              </w:rPr>
            </w:pPr>
          </w:p>
          <w:p w14:paraId="5C3784CC" w14:textId="77777777" w:rsidR="00F510D9" w:rsidRDefault="00F510D9" w:rsidP="00F510D9">
            <w:pPr>
              <w:jc w:val="center"/>
              <w:rPr>
                <w:rFonts w:ascii="Arial" w:hAnsi="Arial" w:cs="Arial"/>
                <w:sz w:val="16"/>
                <w:szCs w:val="16"/>
              </w:rPr>
            </w:pPr>
            <w:r>
              <w:rPr>
                <w:rFonts w:ascii="Arial" w:hAnsi="Arial" w:cs="Arial"/>
                <w:sz w:val="16"/>
                <w:szCs w:val="16"/>
              </w:rPr>
              <w:t>Reading Points of View</w:t>
            </w:r>
          </w:p>
        </w:tc>
        <w:tc>
          <w:tcPr>
            <w:tcW w:w="2296" w:type="dxa"/>
            <w:gridSpan w:val="2"/>
          </w:tcPr>
          <w:p w14:paraId="58EE61D2" w14:textId="77777777" w:rsidR="00F510D9" w:rsidRDefault="00F510D9" w:rsidP="00F510D9">
            <w:pPr>
              <w:jc w:val="center"/>
              <w:rPr>
                <w:rFonts w:ascii="Arial" w:hAnsi="Arial" w:cs="Arial"/>
                <w:sz w:val="16"/>
                <w:szCs w:val="16"/>
              </w:rPr>
            </w:pPr>
          </w:p>
          <w:p w14:paraId="4C2B9BB7" w14:textId="77777777" w:rsidR="00F510D9" w:rsidRDefault="00F510D9" w:rsidP="00F510D9">
            <w:pPr>
              <w:jc w:val="center"/>
              <w:rPr>
                <w:rFonts w:ascii="Arial" w:hAnsi="Arial" w:cs="Arial"/>
                <w:sz w:val="16"/>
                <w:szCs w:val="16"/>
              </w:rPr>
            </w:pPr>
            <w:r>
              <w:rPr>
                <w:rFonts w:ascii="Arial" w:hAnsi="Arial" w:cs="Arial"/>
                <w:sz w:val="16"/>
                <w:szCs w:val="16"/>
              </w:rPr>
              <w:t>Reading to Explore Society</w:t>
            </w:r>
          </w:p>
        </w:tc>
      </w:tr>
      <w:tr w:rsidR="00F510D9" w14:paraId="4F837D1A" w14:textId="77777777" w:rsidTr="00F510D9">
        <w:trPr>
          <w:trHeight w:val="254"/>
        </w:trPr>
        <w:tc>
          <w:tcPr>
            <w:tcW w:w="1620" w:type="dxa"/>
          </w:tcPr>
          <w:p w14:paraId="1987C86B" w14:textId="77777777" w:rsidR="00F510D9" w:rsidRDefault="00F510D9" w:rsidP="00F510D9">
            <w:pPr>
              <w:jc w:val="center"/>
              <w:rPr>
                <w:rFonts w:ascii="Arial" w:hAnsi="Arial" w:cs="Arial"/>
              </w:rPr>
            </w:pPr>
            <w:r>
              <w:rPr>
                <w:rFonts w:ascii="Arial" w:hAnsi="Arial" w:cs="Arial"/>
              </w:rPr>
              <w:t>Individuals</w:t>
            </w:r>
          </w:p>
          <w:p w14:paraId="09207150" w14:textId="77777777" w:rsidR="00F510D9" w:rsidRPr="005B05E6" w:rsidRDefault="00F510D9" w:rsidP="00F510D9">
            <w:pPr>
              <w:jc w:val="center"/>
              <w:rPr>
                <w:rFonts w:ascii="Arial" w:hAnsi="Arial" w:cs="Arial"/>
              </w:rPr>
            </w:pPr>
            <w:r>
              <w:rPr>
                <w:rFonts w:ascii="Arial" w:hAnsi="Arial" w:cs="Arial"/>
              </w:rPr>
              <w:t>&amp; Societies</w:t>
            </w:r>
          </w:p>
        </w:tc>
        <w:tc>
          <w:tcPr>
            <w:tcW w:w="1170" w:type="dxa"/>
          </w:tcPr>
          <w:p w14:paraId="3CA7C5A2" w14:textId="77777777" w:rsidR="00F510D9" w:rsidRPr="008E0374" w:rsidRDefault="00F510D9" w:rsidP="00F510D9">
            <w:pPr>
              <w:jc w:val="center"/>
              <w:rPr>
                <w:rFonts w:ascii="Arial" w:hAnsi="Arial" w:cs="Arial"/>
                <w:sz w:val="16"/>
                <w:szCs w:val="16"/>
              </w:rPr>
            </w:pPr>
            <w:r>
              <w:rPr>
                <w:rFonts w:ascii="Arial" w:hAnsi="Arial" w:cs="Arial"/>
                <w:sz w:val="16"/>
                <w:szCs w:val="16"/>
              </w:rPr>
              <w:t>Themes of Social Studies</w:t>
            </w:r>
          </w:p>
        </w:tc>
        <w:tc>
          <w:tcPr>
            <w:tcW w:w="1260" w:type="dxa"/>
          </w:tcPr>
          <w:p w14:paraId="0B559AD7" w14:textId="77777777" w:rsidR="00F510D9" w:rsidRDefault="00F510D9" w:rsidP="00F510D9">
            <w:pPr>
              <w:jc w:val="center"/>
              <w:rPr>
                <w:rFonts w:ascii="Arial" w:hAnsi="Arial" w:cs="Arial"/>
                <w:sz w:val="16"/>
                <w:szCs w:val="16"/>
              </w:rPr>
            </w:pPr>
            <w:r>
              <w:rPr>
                <w:rFonts w:ascii="Arial" w:hAnsi="Arial" w:cs="Arial"/>
                <w:sz w:val="16"/>
                <w:szCs w:val="16"/>
              </w:rPr>
              <w:t xml:space="preserve">Geography </w:t>
            </w:r>
          </w:p>
          <w:p w14:paraId="6E21EC6A" w14:textId="77777777" w:rsidR="00F510D9" w:rsidRDefault="00F510D9" w:rsidP="00F510D9">
            <w:pPr>
              <w:jc w:val="center"/>
              <w:rPr>
                <w:rFonts w:ascii="Arial" w:hAnsi="Arial" w:cs="Arial"/>
                <w:sz w:val="16"/>
                <w:szCs w:val="16"/>
              </w:rPr>
            </w:pPr>
            <w:r>
              <w:rPr>
                <w:rFonts w:ascii="Arial" w:hAnsi="Arial" w:cs="Arial"/>
                <w:sz w:val="16"/>
                <w:szCs w:val="16"/>
              </w:rPr>
              <w:t xml:space="preserve">of </w:t>
            </w:r>
          </w:p>
          <w:p w14:paraId="26779532" w14:textId="77777777" w:rsidR="00F510D9" w:rsidRDefault="00F510D9" w:rsidP="00F510D9">
            <w:pPr>
              <w:jc w:val="center"/>
              <w:rPr>
                <w:rFonts w:ascii="Arial" w:hAnsi="Arial" w:cs="Arial"/>
                <w:sz w:val="16"/>
                <w:szCs w:val="16"/>
              </w:rPr>
            </w:pPr>
            <w:r>
              <w:rPr>
                <w:rFonts w:ascii="Arial" w:hAnsi="Arial" w:cs="Arial"/>
                <w:sz w:val="16"/>
                <w:szCs w:val="16"/>
              </w:rPr>
              <w:t>Europe</w:t>
            </w:r>
          </w:p>
          <w:p w14:paraId="54A36E36" w14:textId="77777777" w:rsidR="00F510D9" w:rsidRPr="008E0374" w:rsidRDefault="00F510D9" w:rsidP="00F510D9">
            <w:pPr>
              <w:jc w:val="center"/>
              <w:rPr>
                <w:rFonts w:ascii="Arial" w:hAnsi="Arial" w:cs="Arial"/>
                <w:sz w:val="16"/>
                <w:szCs w:val="16"/>
              </w:rPr>
            </w:pPr>
          </w:p>
        </w:tc>
        <w:tc>
          <w:tcPr>
            <w:tcW w:w="2327" w:type="dxa"/>
            <w:gridSpan w:val="2"/>
          </w:tcPr>
          <w:p w14:paraId="1CC7FFA9" w14:textId="77777777" w:rsidR="00F510D9" w:rsidRDefault="00F510D9" w:rsidP="00F510D9">
            <w:pPr>
              <w:jc w:val="center"/>
              <w:rPr>
                <w:rFonts w:ascii="Arial" w:hAnsi="Arial" w:cs="Arial"/>
                <w:sz w:val="16"/>
                <w:szCs w:val="16"/>
              </w:rPr>
            </w:pPr>
            <w:r>
              <w:rPr>
                <w:rFonts w:ascii="Arial" w:hAnsi="Arial" w:cs="Arial"/>
                <w:sz w:val="16"/>
                <w:szCs w:val="16"/>
              </w:rPr>
              <w:t>History, Economics and Government of</w:t>
            </w:r>
          </w:p>
          <w:p w14:paraId="3FA7BB67" w14:textId="77777777" w:rsidR="00F510D9" w:rsidRPr="008E0374" w:rsidRDefault="00F510D9" w:rsidP="00F510D9">
            <w:pPr>
              <w:jc w:val="center"/>
              <w:rPr>
                <w:rFonts w:ascii="Arial" w:hAnsi="Arial" w:cs="Arial"/>
                <w:sz w:val="16"/>
                <w:szCs w:val="16"/>
              </w:rPr>
            </w:pPr>
            <w:r>
              <w:rPr>
                <w:rFonts w:ascii="Arial" w:hAnsi="Arial" w:cs="Arial"/>
                <w:sz w:val="16"/>
                <w:szCs w:val="16"/>
              </w:rPr>
              <w:t>Europe</w:t>
            </w:r>
          </w:p>
        </w:tc>
        <w:tc>
          <w:tcPr>
            <w:tcW w:w="1016" w:type="dxa"/>
          </w:tcPr>
          <w:p w14:paraId="20CD436C" w14:textId="77777777" w:rsidR="00F510D9" w:rsidRDefault="00F510D9" w:rsidP="00F510D9">
            <w:pPr>
              <w:jc w:val="center"/>
              <w:rPr>
                <w:rFonts w:ascii="Arial" w:hAnsi="Arial" w:cs="Arial"/>
                <w:sz w:val="16"/>
                <w:szCs w:val="16"/>
              </w:rPr>
            </w:pPr>
            <w:r>
              <w:rPr>
                <w:rFonts w:ascii="Arial" w:hAnsi="Arial" w:cs="Arial"/>
                <w:sz w:val="16"/>
                <w:szCs w:val="16"/>
              </w:rPr>
              <w:t xml:space="preserve">Australia </w:t>
            </w:r>
          </w:p>
          <w:p w14:paraId="7DA05A60" w14:textId="77777777" w:rsidR="00F510D9" w:rsidRDefault="00F510D9" w:rsidP="00F510D9">
            <w:pPr>
              <w:jc w:val="center"/>
              <w:rPr>
                <w:rFonts w:ascii="Arial" w:hAnsi="Arial" w:cs="Arial"/>
                <w:sz w:val="16"/>
                <w:szCs w:val="16"/>
              </w:rPr>
            </w:pPr>
            <w:r>
              <w:rPr>
                <w:rFonts w:ascii="Arial" w:hAnsi="Arial" w:cs="Arial"/>
                <w:sz w:val="16"/>
                <w:szCs w:val="16"/>
              </w:rPr>
              <w:t>&amp;</w:t>
            </w:r>
          </w:p>
          <w:p w14:paraId="0BB81468" w14:textId="77777777" w:rsidR="00F510D9" w:rsidRPr="008E0374" w:rsidRDefault="00F510D9" w:rsidP="00F510D9">
            <w:pPr>
              <w:jc w:val="center"/>
              <w:rPr>
                <w:rFonts w:ascii="Arial" w:hAnsi="Arial" w:cs="Arial"/>
                <w:sz w:val="16"/>
                <w:szCs w:val="16"/>
              </w:rPr>
            </w:pPr>
            <w:r>
              <w:rPr>
                <w:rFonts w:ascii="Arial" w:hAnsi="Arial" w:cs="Arial"/>
                <w:sz w:val="16"/>
                <w:szCs w:val="16"/>
              </w:rPr>
              <w:t>Canada</w:t>
            </w:r>
          </w:p>
        </w:tc>
        <w:tc>
          <w:tcPr>
            <w:tcW w:w="1021" w:type="dxa"/>
          </w:tcPr>
          <w:p w14:paraId="2FF39341" w14:textId="77777777" w:rsidR="00F510D9" w:rsidRDefault="00F510D9" w:rsidP="00F510D9">
            <w:pPr>
              <w:jc w:val="center"/>
              <w:rPr>
                <w:rFonts w:ascii="Arial" w:hAnsi="Arial" w:cs="Arial"/>
                <w:sz w:val="16"/>
                <w:szCs w:val="16"/>
              </w:rPr>
            </w:pPr>
            <w:r>
              <w:rPr>
                <w:rFonts w:ascii="Arial" w:hAnsi="Arial" w:cs="Arial"/>
                <w:sz w:val="16"/>
                <w:szCs w:val="16"/>
              </w:rPr>
              <w:t>Latin America’s</w:t>
            </w:r>
          </w:p>
          <w:p w14:paraId="2E64E44E" w14:textId="77777777" w:rsidR="00F510D9" w:rsidRPr="008E0374" w:rsidRDefault="00F510D9" w:rsidP="00F510D9">
            <w:pPr>
              <w:jc w:val="center"/>
              <w:rPr>
                <w:rFonts w:ascii="Arial" w:hAnsi="Arial" w:cs="Arial"/>
                <w:sz w:val="16"/>
                <w:szCs w:val="16"/>
              </w:rPr>
            </w:pPr>
            <w:r>
              <w:rPr>
                <w:rFonts w:ascii="Arial" w:hAnsi="Arial" w:cs="Arial"/>
                <w:sz w:val="16"/>
                <w:szCs w:val="16"/>
              </w:rPr>
              <w:t>Geography</w:t>
            </w:r>
          </w:p>
        </w:tc>
        <w:tc>
          <w:tcPr>
            <w:tcW w:w="2296" w:type="dxa"/>
            <w:gridSpan w:val="2"/>
          </w:tcPr>
          <w:p w14:paraId="6F9746F2" w14:textId="77777777" w:rsidR="00F510D9" w:rsidRDefault="00F510D9" w:rsidP="00F510D9">
            <w:pPr>
              <w:jc w:val="center"/>
              <w:rPr>
                <w:rFonts w:ascii="Arial" w:hAnsi="Arial" w:cs="Arial"/>
                <w:sz w:val="16"/>
                <w:szCs w:val="16"/>
              </w:rPr>
            </w:pPr>
            <w:r>
              <w:rPr>
                <w:rFonts w:ascii="Arial" w:hAnsi="Arial" w:cs="Arial"/>
                <w:sz w:val="16"/>
                <w:szCs w:val="16"/>
              </w:rPr>
              <w:t xml:space="preserve">History, Economics and Government of </w:t>
            </w:r>
          </w:p>
          <w:p w14:paraId="19899E1D" w14:textId="77777777" w:rsidR="00F510D9" w:rsidRPr="008E0374" w:rsidRDefault="00F510D9" w:rsidP="00F510D9">
            <w:pPr>
              <w:jc w:val="center"/>
              <w:rPr>
                <w:rFonts w:ascii="Arial" w:hAnsi="Arial" w:cs="Arial"/>
                <w:sz w:val="16"/>
                <w:szCs w:val="16"/>
              </w:rPr>
            </w:pPr>
            <w:r>
              <w:rPr>
                <w:rFonts w:ascii="Arial" w:hAnsi="Arial" w:cs="Arial"/>
                <w:sz w:val="16"/>
                <w:szCs w:val="16"/>
              </w:rPr>
              <w:t>Latin America</w:t>
            </w:r>
          </w:p>
        </w:tc>
      </w:tr>
      <w:tr w:rsidR="00F510D9" w14:paraId="1132AC30" w14:textId="77777777" w:rsidTr="00F510D9">
        <w:trPr>
          <w:trHeight w:val="264"/>
        </w:trPr>
        <w:tc>
          <w:tcPr>
            <w:tcW w:w="1620" w:type="dxa"/>
          </w:tcPr>
          <w:p w14:paraId="02631BA0" w14:textId="77777777" w:rsidR="00F510D9" w:rsidRPr="005B05E6" w:rsidRDefault="00F510D9" w:rsidP="00F510D9">
            <w:pPr>
              <w:jc w:val="center"/>
              <w:rPr>
                <w:rFonts w:ascii="Arial" w:hAnsi="Arial" w:cs="Arial"/>
              </w:rPr>
            </w:pPr>
            <w:r w:rsidRPr="005B05E6">
              <w:rPr>
                <w:rFonts w:ascii="Arial" w:hAnsi="Arial" w:cs="Arial"/>
              </w:rPr>
              <w:t>Math</w:t>
            </w:r>
          </w:p>
        </w:tc>
        <w:tc>
          <w:tcPr>
            <w:tcW w:w="1170" w:type="dxa"/>
          </w:tcPr>
          <w:p w14:paraId="2F27800C" w14:textId="77777777" w:rsidR="00F510D9" w:rsidRDefault="00F510D9" w:rsidP="00F510D9">
            <w:pPr>
              <w:jc w:val="center"/>
              <w:rPr>
                <w:rFonts w:ascii="Arial" w:hAnsi="Arial" w:cs="Arial"/>
                <w:sz w:val="16"/>
                <w:szCs w:val="16"/>
              </w:rPr>
            </w:pPr>
            <w:r>
              <w:rPr>
                <w:rFonts w:ascii="Arial" w:hAnsi="Arial" w:cs="Arial"/>
                <w:sz w:val="16"/>
                <w:szCs w:val="16"/>
              </w:rPr>
              <w:t>Number</w:t>
            </w:r>
          </w:p>
          <w:p w14:paraId="19682BAC" w14:textId="77777777" w:rsidR="00F510D9" w:rsidRDefault="00F510D9" w:rsidP="00F510D9">
            <w:pPr>
              <w:jc w:val="center"/>
              <w:rPr>
                <w:rFonts w:ascii="Arial" w:hAnsi="Arial" w:cs="Arial"/>
                <w:sz w:val="16"/>
                <w:szCs w:val="16"/>
              </w:rPr>
            </w:pPr>
            <w:r>
              <w:rPr>
                <w:rFonts w:ascii="Arial" w:hAnsi="Arial" w:cs="Arial"/>
                <w:sz w:val="16"/>
                <w:szCs w:val="16"/>
              </w:rPr>
              <w:t>System</w:t>
            </w:r>
          </w:p>
          <w:p w14:paraId="4C6031C3" w14:textId="77777777" w:rsidR="00F510D9" w:rsidRDefault="00F510D9" w:rsidP="00F510D9">
            <w:pPr>
              <w:jc w:val="center"/>
              <w:rPr>
                <w:rFonts w:ascii="Arial" w:hAnsi="Arial" w:cs="Arial"/>
                <w:sz w:val="16"/>
                <w:szCs w:val="16"/>
              </w:rPr>
            </w:pPr>
            <w:r>
              <w:rPr>
                <w:rFonts w:ascii="Arial" w:hAnsi="Arial" w:cs="Arial"/>
                <w:sz w:val="16"/>
                <w:szCs w:val="16"/>
              </w:rPr>
              <w:t>Fluency</w:t>
            </w:r>
          </w:p>
          <w:p w14:paraId="2161DC3C" w14:textId="77777777" w:rsidR="00F510D9" w:rsidRDefault="00F510D9" w:rsidP="00F510D9">
            <w:pPr>
              <w:jc w:val="center"/>
              <w:rPr>
                <w:rFonts w:ascii="Arial" w:hAnsi="Arial" w:cs="Arial"/>
                <w:sz w:val="16"/>
                <w:szCs w:val="16"/>
              </w:rPr>
            </w:pPr>
          </w:p>
        </w:tc>
        <w:tc>
          <w:tcPr>
            <w:tcW w:w="1260" w:type="dxa"/>
          </w:tcPr>
          <w:p w14:paraId="424AADD5" w14:textId="77777777" w:rsidR="00F510D9" w:rsidRDefault="00F510D9" w:rsidP="00F510D9">
            <w:pPr>
              <w:jc w:val="center"/>
              <w:rPr>
                <w:rFonts w:ascii="Arial" w:hAnsi="Arial" w:cs="Arial"/>
                <w:sz w:val="16"/>
                <w:szCs w:val="16"/>
              </w:rPr>
            </w:pPr>
            <w:r>
              <w:rPr>
                <w:rFonts w:ascii="Arial" w:hAnsi="Arial" w:cs="Arial"/>
                <w:sz w:val="16"/>
                <w:szCs w:val="16"/>
              </w:rPr>
              <w:t>Rate, Ratio</w:t>
            </w:r>
          </w:p>
          <w:p w14:paraId="45FB9B85" w14:textId="77777777" w:rsidR="00F510D9" w:rsidRDefault="00F510D9" w:rsidP="00F510D9">
            <w:pPr>
              <w:jc w:val="center"/>
              <w:rPr>
                <w:rFonts w:ascii="Arial" w:hAnsi="Arial" w:cs="Arial"/>
                <w:sz w:val="16"/>
                <w:szCs w:val="16"/>
              </w:rPr>
            </w:pPr>
            <w:r>
              <w:rPr>
                <w:rFonts w:ascii="Arial" w:hAnsi="Arial" w:cs="Arial"/>
                <w:sz w:val="16"/>
                <w:szCs w:val="16"/>
              </w:rPr>
              <w:t>&amp; Proportional</w:t>
            </w:r>
          </w:p>
          <w:p w14:paraId="608A20AB" w14:textId="77777777" w:rsidR="00F510D9" w:rsidRDefault="00F510D9" w:rsidP="00F510D9">
            <w:pPr>
              <w:jc w:val="center"/>
              <w:rPr>
                <w:rFonts w:ascii="Arial" w:hAnsi="Arial" w:cs="Arial"/>
                <w:sz w:val="16"/>
                <w:szCs w:val="16"/>
              </w:rPr>
            </w:pPr>
            <w:r>
              <w:rPr>
                <w:rFonts w:ascii="Arial" w:hAnsi="Arial" w:cs="Arial"/>
                <w:sz w:val="16"/>
                <w:szCs w:val="16"/>
              </w:rPr>
              <w:t>Relationships</w:t>
            </w:r>
          </w:p>
          <w:p w14:paraId="2E143AC8" w14:textId="77777777" w:rsidR="00F510D9" w:rsidRPr="008E0374" w:rsidRDefault="00F510D9" w:rsidP="00F510D9">
            <w:pPr>
              <w:jc w:val="center"/>
              <w:rPr>
                <w:rFonts w:ascii="Arial" w:hAnsi="Arial" w:cs="Arial"/>
                <w:sz w:val="16"/>
                <w:szCs w:val="16"/>
              </w:rPr>
            </w:pPr>
          </w:p>
        </w:tc>
        <w:tc>
          <w:tcPr>
            <w:tcW w:w="1220" w:type="dxa"/>
          </w:tcPr>
          <w:p w14:paraId="591FCB65" w14:textId="77777777" w:rsidR="00F510D9" w:rsidRDefault="00F510D9" w:rsidP="00F510D9">
            <w:pPr>
              <w:jc w:val="center"/>
              <w:rPr>
                <w:rFonts w:ascii="Arial" w:hAnsi="Arial" w:cs="Arial"/>
                <w:sz w:val="16"/>
                <w:szCs w:val="16"/>
              </w:rPr>
            </w:pPr>
          </w:p>
          <w:p w14:paraId="33CAB922" w14:textId="77777777" w:rsidR="00F510D9" w:rsidRPr="008E0374" w:rsidRDefault="00F510D9" w:rsidP="00F510D9">
            <w:pPr>
              <w:rPr>
                <w:rFonts w:ascii="Arial" w:hAnsi="Arial" w:cs="Arial"/>
                <w:sz w:val="16"/>
                <w:szCs w:val="16"/>
              </w:rPr>
            </w:pPr>
            <w:r>
              <w:rPr>
                <w:rFonts w:ascii="Arial" w:hAnsi="Arial" w:cs="Arial"/>
                <w:sz w:val="16"/>
                <w:szCs w:val="16"/>
              </w:rPr>
              <w:t>Expressions</w:t>
            </w:r>
          </w:p>
        </w:tc>
        <w:tc>
          <w:tcPr>
            <w:tcW w:w="1107" w:type="dxa"/>
          </w:tcPr>
          <w:p w14:paraId="032D2638" w14:textId="77777777" w:rsidR="00F510D9" w:rsidRPr="008E0374" w:rsidRDefault="00F510D9" w:rsidP="00F510D9">
            <w:pPr>
              <w:jc w:val="center"/>
              <w:rPr>
                <w:rFonts w:ascii="Arial" w:hAnsi="Arial" w:cs="Arial"/>
                <w:sz w:val="16"/>
                <w:szCs w:val="16"/>
              </w:rPr>
            </w:pPr>
            <w:r>
              <w:rPr>
                <w:rFonts w:ascii="Arial" w:hAnsi="Arial" w:cs="Arial"/>
                <w:sz w:val="16"/>
                <w:szCs w:val="16"/>
              </w:rPr>
              <w:t>One-Step Equations &amp; Inequalities</w:t>
            </w:r>
          </w:p>
        </w:tc>
        <w:tc>
          <w:tcPr>
            <w:tcW w:w="1016" w:type="dxa"/>
          </w:tcPr>
          <w:p w14:paraId="761FF627" w14:textId="77777777" w:rsidR="00F510D9" w:rsidRDefault="00F510D9" w:rsidP="00F510D9">
            <w:pPr>
              <w:jc w:val="center"/>
              <w:rPr>
                <w:rFonts w:ascii="Arial" w:hAnsi="Arial" w:cs="Arial"/>
                <w:sz w:val="16"/>
                <w:szCs w:val="16"/>
              </w:rPr>
            </w:pPr>
            <w:r>
              <w:rPr>
                <w:rFonts w:ascii="Arial" w:hAnsi="Arial" w:cs="Arial"/>
                <w:sz w:val="16"/>
                <w:szCs w:val="16"/>
              </w:rPr>
              <w:t>Area</w:t>
            </w:r>
          </w:p>
          <w:p w14:paraId="43331EC5" w14:textId="77777777" w:rsidR="00F510D9" w:rsidRDefault="00F510D9" w:rsidP="00F510D9">
            <w:pPr>
              <w:jc w:val="center"/>
              <w:rPr>
                <w:rFonts w:ascii="Arial" w:hAnsi="Arial" w:cs="Arial"/>
                <w:sz w:val="16"/>
                <w:szCs w:val="16"/>
              </w:rPr>
            </w:pPr>
            <w:r>
              <w:rPr>
                <w:rFonts w:ascii="Arial" w:hAnsi="Arial" w:cs="Arial"/>
                <w:sz w:val="16"/>
                <w:szCs w:val="16"/>
              </w:rPr>
              <w:t>&amp;</w:t>
            </w:r>
          </w:p>
          <w:p w14:paraId="1B304C00" w14:textId="77777777" w:rsidR="00F510D9" w:rsidRPr="008E0374" w:rsidRDefault="00F510D9" w:rsidP="00F510D9">
            <w:pPr>
              <w:jc w:val="center"/>
              <w:rPr>
                <w:rFonts w:ascii="Arial" w:hAnsi="Arial" w:cs="Arial"/>
                <w:sz w:val="16"/>
                <w:szCs w:val="16"/>
              </w:rPr>
            </w:pPr>
            <w:r>
              <w:rPr>
                <w:rFonts w:ascii="Arial" w:hAnsi="Arial" w:cs="Arial"/>
                <w:sz w:val="16"/>
                <w:szCs w:val="16"/>
              </w:rPr>
              <w:t>Volume</w:t>
            </w:r>
          </w:p>
        </w:tc>
        <w:tc>
          <w:tcPr>
            <w:tcW w:w="1021" w:type="dxa"/>
          </w:tcPr>
          <w:p w14:paraId="26E06D13" w14:textId="77777777" w:rsidR="00F510D9" w:rsidRDefault="00F510D9" w:rsidP="00F510D9">
            <w:pPr>
              <w:jc w:val="center"/>
              <w:rPr>
                <w:rFonts w:ascii="Arial" w:hAnsi="Arial" w:cs="Arial"/>
                <w:sz w:val="16"/>
                <w:szCs w:val="16"/>
              </w:rPr>
            </w:pPr>
          </w:p>
          <w:p w14:paraId="0AC539E9" w14:textId="77777777" w:rsidR="00F510D9" w:rsidRPr="008E0374" w:rsidRDefault="00F510D9" w:rsidP="00F510D9">
            <w:pPr>
              <w:jc w:val="center"/>
              <w:rPr>
                <w:rFonts w:ascii="Arial" w:hAnsi="Arial" w:cs="Arial"/>
                <w:sz w:val="16"/>
                <w:szCs w:val="16"/>
              </w:rPr>
            </w:pPr>
            <w:r>
              <w:rPr>
                <w:rFonts w:ascii="Arial" w:hAnsi="Arial" w:cs="Arial"/>
                <w:sz w:val="16"/>
                <w:szCs w:val="16"/>
              </w:rPr>
              <w:t>Statistics</w:t>
            </w:r>
          </w:p>
        </w:tc>
        <w:tc>
          <w:tcPr>
            <w:tcW w:w="1137" w:type="dxa"/>
          </w:tcPr>
          <w:p w14:paraId="4B4B6879" w14:textId="77777777" w:rsidR="00F510D9" w:rsidRDefault="00F510D9" w:rsidP="00F510D9">
            <w:pPr>
              <w:jc w:val="center"/>
              <w:rPr>
                <w:rFonts w:ascii="Arial" w:hAnsi="Arial" w:cs="Arial"/>
                <w:sz w:val="16"/>
                <w:szCs w:val="16"/>
              </w:rPr>
            </w:pPr>
          </w:p>
          <w:p w14:paraId="26F3D914" w14:textId="77777777" w:rsidR="00F510D9" w:rsidRDefault="00F510D9" w:rsidP="00F510D9">
            <w:pPr>
              <w:jc w:val="center"/>
              <w:rPr>
                <w:rFonts w:ascii="Arial" w:hAnsi="Arial" w:cs="Arial"/>
                <w:sz w:val="16"/>
                <w:szCs w:val="16"/>
              </w:rPr>
            </w:pPr>
            <w:r>
              <w:rPr>
                <w:rFonts w:ascii="Arial" w:hAnsi="Arial" w:cs="Arial"/>
                <w:sz w:val="16"/>
                <w:szCs w:val="16"/>
              </w:rPr>
              <w:t xml:space="preserve">Rational </w:t>
            </w:r>
          </w:p>
          <w:p w14:paraId="73DB960D" w14:textId="77777777" w:rsidR="00F510D9" w:rsidRPr="008E0374" w:rsidRDefault="00F510D9" w:rsidP="00F510D9">
            <w:pPr>
              <w:jc w:val="center"/>
              <w:rPr>
                <w:rFonts w:ascii="Arial" w:hAnsi="Arial" w:cs="Arial"/>
                <w:sz w:val="16"/>
                <w:szCs w:val="16"/>
              </w:rPr>
            </w:pPr>
            <w:r>
              <w:rPr>
                <w:rFonts w:ascii="Arial" w:hAnsi="Arial" w:cs="Arial"/>
                <w:sz w:val="16"/>
                <w:szCs w:val="16"/>
              </w:rPr>
              <w:t>Explorations</w:t>
            </w:r>
          </w:p>
        </w:tc>
        <w:tc>
          <w:tcPr>
            <w:tcW w:w="1159" w:type="dxa"/>
          </w:tcPr>
          <w:p w14:paraId="4A185CFE" w14:textId="77777777" w:rsidR="00F510D9" w:rsidRDefault="00F510D9" w:rsidP="00F510D9">
            <w:pPr>
              <w:jc w:val="center"/>
              <w:rPr>
                <w:rFonts w:ascii="Arial" w:hAnsi="Arial" w:cs="Arial"/>
                <w:sz w:val="16"/>
                <w:szCs w:val="16"/>
              </w:rPr>
            </w:pPr>
            <w:r>
              <w:rPr>
                <w:rFonts w:ascii="Arial" w:hAnsi="Arial" w:cs="Arial"/>
                <w:sz w:val="16"/>
                <w:szCs w:val="16"/>
              </w:rPr>
              <w:t>Review</w:t>
            </w:r>
          </w:p>
          <w:p w14:paraId="23B4683F" w14:textId="77777777" w:rsidR="00F510D9" w:rsidRDefault="00F510D9" w:rsidP="00F510D9">
            <w:pPr>
              <w:jc w:val="center"/>
              <w:rPr>
                <w:rFonts w:ascii="Arial" w:hAnsi="Arial" w:cs="Arial"/>
                <w:sz w:val="16"/>
                <w:szCs w:val="16"/>
              </w:rPr>
            </w:pPr>
            <w:r>
              <w:rPr>
                <w:rFonts w:ascii="Arial" w:hAnsi="Arial" w:cs="Arial"/>
                <w:sz w:val="16"/>
                <w:szCs w:val="16"/>
              </w:rPr>
              <w:t>&amp;</w:t>
            </w:r>
          </w:p>
          <w:p w14:paraId="5B1008E9" w14:textId="77777777" w:rsidR="00F510D9" w:rsidRPr="008E0374" w:rsidRDefault="00F510D9" w:rsidP="00F510D9">
            <w:pPr>
              <w:jc w:val="center"/>
              <w:rPr>
                <w:rFonts w:ascii="Arial" w:hAnsi="Arial" w:cs="Arial"/>
                <w:sz w:val="16"/>
                <w:szCs w:val="16"/>
              </w:rPr>
            </w:pPr>
            <w:r>
              <w:rPr>
                <w:rFonts w:ascii="Arial" w:hAnsi="Arial" w:cs="Arial"/>
                <w:sz w:val="16"/>
                <w:szCs w:val="16"/>
              </w:rPr>
              <w:t>Extension</w:t>
            </w:r>
          </w:p>
        </w:tc>
      </w:tr>
      <w:tr w:rsidR="00F510D9" w14:paraId="21B2126E" w14:textId="77777777" w:rsidTr="00F510D9">
        <w:trPr>
          <w:trHeight w:val="680"/>
        </w:trPr>
        <w:tc>
          <w:tcPr>
            <w:tcW w:w="1620" w:type="dxa"/>
          </w:tcPr>
          <w:p w14:paraId="6004633C" w14:textId="77777777" w:rsidR="00F510D9" w:rsidRPr="005B05E6" w:rsidRDefault="00F510D9" w:rsidP="00F510D9">
            <w:pPr>
              <w:jc w:val="center"/>
              <w:rPr>
                <w:rFonts w:ascii="Arial" w:hAnsi="Arial" w:cs="Arial"/>
              </w:rPr>
            </w:pPr>
            <w:r w:rsidRPr="005B05E6">
              <w:rPr>
                <w:rFonts w:ascii="Arial" w:hAnsi="Arial" w:cs="Arial"/>
              </w:rPr>
              <w:t>Science</w:t>
            </w:r>
          </w:p>
        </w:tc>
        <w:tc>
          <w:tcPr>
            <w:tcW w:w="1170" w:type="dxa"/>
          </w:tcPr>
          <w:p w14:paraId="235FDEAC" w14:textId="77777777" w:rsidR="00F510D9" w:rsidRDefault="00F510D9" w:rsidP="00F510D9">
            <w:pPr>
              <w:jc w:val="center"/>
              <w:rPr>
                <w:rFonts w:ascii="Arial" w:hAnsi="Arial" w:cs="Arial"/>
                <w:sz w:val="16"/>
                <w:szCs w:val="16"/>
              </w:rPr>
            </w:pPr>
            <w:r w:rsidRPr="008E0374">
              <w:rPr>
                <w:rFonts w:ascii="Arial" w:hAnsi="Arial" w:cs="Arial"/>
                <w:sz w:val="16"/>
                <w:szCs w:val="16"/>
              </w:rPr>
              <w:t>Solar System</w:t>
            </w:r>
          </w:p>
          <w:p w14:paraId="2FEE3936" w14:textId="77777777" w:rsidR="00F510D9" w:rsidRDefault="00F510D9" w:rsidP="00F510D9">
            <w:pPr>
              <w:jc w:val="center"/>
              <w:rPr>
                <w:rFonts w:ascii="Arial" w:hAnsi="Arial" w:cs="Arial"/>
                <w:sz w:val="16"/>
                <w:szCs w:val="16"/>
              </w:rPr>
            </w:pPr>
            <w:r>
              <w:rPr>
                <w:rFonts w:ascii="Arial" w:hAnsi="Arial" w:cs="Arial"/>
                <w:sz w:val="16"/>
                <w:szCs w:val="16"/>
              </w:rPr>
              <w:t>&amp;</w:t>
            </w:r>
          </w:p>
          <w:p w14:paraId="6115A674" w14:textId="77777777" w:rsidR="00F510D9" w:rsidRDefault="00F510D9" w:rsidP="00F510D9">
            <w:pPr>
              <w:jc w:val="center"/>
              <w:rPr>
                <w:rFonts w:ascii="Arial" w:hAnsi="Arial" w:cs="Arial"/>
                <w:sz w:val="16"/>
                <w:szCs w:val="16"/>
              </w:rPr>
            </w:pPr>
            <w:r>
              <w:rPr>
                <w:rFonts w:ascii="Arial" w:hAnsi="Arial" w:cs="Arial"/>
                <w:sz w:val="16"/>
                <w:szCs w:val="16"/>
              </w:rPr>
              <w:t>Universe</w:t>
            </w:r>
          </w:p>
          <w:p w14:paraId="169FA82E" w14:textId="77777777" w:rsidR="00F510D9" w:rsidRDefault="00F510D9" w:rsidP="00F510D9">
            <w:pPr>
              <w:jc w:val="center"/>
              <w:rPr>
                <w:rFonts w:ascii="Arial" w:hAnsi="Arial" w:cs="Arial"/>
                <w:sz w:val="16"/>
                <w:szCs w:val="16"/>
              </w:rPr>
            </w:pPr>
          </w:p>
        </w:tc>
        <w:tc>
          <w:tcPr>
            <w:tcW w:w="1260" w:type="dxa"/>
          </w:tcPr>
          <w:p w14:paraId="06039FBE" w14:textId="77777777" w:rsidR="00F510D9" w:rsidRDefault="00F510D9" w:rsidP="00F510D9">
            <w:pPr>
              <w:jc w:val="center"/>
              <w:rPr>
                <w:rFonts w:ascii="Arial" w:hAnsi="Arial" w:cs="Arial"/>
                <w:sz w:val="16"/>
                <w:szCs w:val="16"/>
              </w:rPr>
            </w:pPr>
            <w:r>
              <w:rPr>
                <w:rFonts w:ascii="Arial" w:hAnsi="Arial" w:cs="Arial"/>
                <w:sz w:val="16"/>
                <w:szCs w:val="16"/>
              </w:rPr>
              <w:t>Earth</w:t>
            </w:r>
          </w:p>
          <w:p w14:paraId="5413E3E2" w14:textId="77777777" w:rsidR="00F510D9" w:rsidRDefault="00F510D9" w:rsidP="00F510D9">
            <w:pPr>
              <w:jc w:val="center"/>
              <w:rPr>
                <w:rFonts w:ascii="Arial" w:hAnsi="Arial" w:cs="Arial"/>
                <w:sz w:val="16"/>
                <w:szCs w:val="16"/>
              </w:rPr>
            </w:pPr>
            <w:r>
              <w:rPr>
                <w:rFonts w:ascii="Arial" w:hAnsi="Arial" w:cs="Arial"/>
                <w:sz w:val="16"/>
                <w:szCs w:val="16"/>
              </w:rPr>
              <w:t>&amp;</w:t>
            </w:r>
          </w:p>
          <w:p w14:paraId="1A1A4738" w14:textId="77777777" w:rsidR="00F510D9" w:rsidRPr="008E0374" w:rsidRDefault="00F510D9" w:rsidP="00F510D9">
            <w:pPr>
              <w:jc w:val="center"/>
              <w:rPr>
                <w:rFonts w:ascii="Arial" w:hAnsi="Arial" w:cs="Arial"/>
                <w:sz w:val="16"/>
                <w:szCs w:val="16"/>
              </w:rPr>
            </w:pPr>
            <w:r>
              <w:rPr>
                <w:rFonts w:ascii="Arial" w:hAnsi="Arial" w:cs="Arial"/>
                <w:sz w:val="16"/>
                <w:szCs w:val="16"/>
              </w:rPr>
              <w:t>Moon</w:t>
            </w:r>
          </w:p>
        </w:tc>
        <w:tc>
          <w:tcPr>
            <w:tcW w:w="1220" w:type="dxa"/>
          </w:tcPr>
          <w:p w14:paraId="7D2AFB51" w14:textId="77777777" w:rsidR="00F510D9" w:rsidRDefault="00F510D9" w:rsidP="00F510D9">
            <w:pPr>
              <w:jc w:val="center"/>
              <w:rPr>
                <w:rFonts w:ascii="Arial" w:hAnsi="Arial" w:cs="Arial"/>
                <w:sz w:val="16"/>
                <w:szCs w:val="16"/>
              </w:rPr>
            </w:pPr>
            <w:r>
              <w:rPr>
                <w:rFonts w:ascii="Arial" w:hAnsi="Arial" w:cs="Arial"/>
                <w:sz w:val="16"/>
                <w:szCs w:val="16"/>
              </w:rPr>
              <w:t>Climate</w:t>
            </w:r>
          </w:p>
          <w:p w14:paraId="74F859AB" w14:textId="77777777" w:rsidR="00F510D9" w:rsidRDefault="00F510D9" w:rsidP="00F510D9">
            <w:pPr>
              <w:jc w:val="center"/>
              <w:rPr>
                <w:rFonts w:ascii="Arial" w:hAnsi="Arial" w:cs="Arial"/>
                <w:sz w:val="16"/>
                <w:szCs w:val="16"/>
              </w:rPr>
            </w:pPr>
            <w:r>
              <w:rPr>
                <w:rFonts w:ascii="Arial" w:hAnsi="Arial" w:cs="Arial"/>
                <w:sz w:val="16"/>
                <w:szCs w:val="16"/>
              </w:rPr>
              <w:t>&amp;</w:t>
            </w:r>
          </w:p>
          <w:p w14:paraId="7694F013" w14:textId="77777777" w:rsidR="00F510D9" w:rsidRPr="008E0374" w:rsidRDefault="00F510D9" w:rsidP="00F510D9">
            <w:pPr>
              <w:jc w:val="center"/>
              <w:rPr>
                <w:rFonts w:ascii="Arial" w:hAnsi="Arial" w:cs="Arial"/>
                <w:sz w:val="16"/>
                <w:szCs w:val="16"/>
              </w:rPr>
            </w:pPr>
            <w:r>
              <w:rPr>
                <w:rFonts w:ascii="Arial" w:hAnsi="Arial" w:cs="Arial"/>
                <w:sz w:val="16"/>
                <w:szCs w:val="16"/>
              </w:rPr>
              <w:t>Water</w:t>
            </w:r>
          </w:p>
        </w:tc>
        <w:tc>
          <w:tcPr>
            <w:tcW w:w="1107" w:type="dxa"/>
          </w:tcPr>
          <w:p w14:paraId="4ACB0BF4" w14:textId="77777777" w:rsidR="00F510D9" w:rsidRDefault="00F510D9" w:rsidP="00F510D9">
            <w:pPr>
              <w:jc w:val="center"/>
              <w:rPr>
                <w:rFonts w:ascii="Arial" w:hAnsi="Arial" w:cs="Arial"/>
                <w:sz w:val="16"/>
                <w:szCs w:val="16"/>
              </w:rPr>
            </w:pPr>
            <w:r>
              <w:rPr>
                <w:rFonts w:ascii="Arial" w:hAnsi="Arial" w:cs="Arial"/>
                <w:sz w:val="16"/>
                <w:szCs w:val="16"/>
              </w:rPr>
              <w:t>Water</w:t>
            </w:r>
          </w:p>
          <w:p w14:paraId="6A965DA4" w14:textId="77777777" w:rsidR="00F510D9" w:rsidRDefault="00F510D9" w:rsidP="00F510D9">
            <w:pPr>
              <w:jc w:val="center"/>
              <w:rPr>
                <w:rFonts w:ascii="Arial" w:hAnsi="Arial" w:cs="Arial"/>
                <w:sz w:val="16"/>
                <w:szCs w:val="16"/>
              </w:rPr>
            </w:pPr>
            <w:r>
              <w:rPr>
                <w:rFonts w:ascii="Arial" w:hAnsi="Arial" w:cs="Arial"/>
                <w:sz w:val="16"/>
                <w:szCs w:val="16"/>
              </w:rPr>
              <w:t>&amp;</w:t>
            </w:r>
          </w:p>
          <w:p w14:paraId="259339CA" w14:textId="77777777" w:rsidR="00F510D9" w:rsidRPr="008E0374" w:rsidRDefault="00F510D9" w:rsidP="00F510D9">
            <w:pPr>
              <w:jc w:val="center"/>
              <w:rPr>
                <w:rFonts w:ascii="Arial" w:hAnsi="Arial" w:cs="Arial"/>
                <w:sz w:val="16"/>
                <w:szCs w:val="16"/>
              </w:rPr>
            </w:pPr>
            <w:r>
              <w:rPr>
                <w:rFonts w:ascii="Arial" w:hAnsi="Arial" w:cs="Arial"/>
                <w:sz w:val="16"/>
                <w:szCs w:val="16"/>
              </w:rPr>
              <w:t>Earth</w:t>
            </w:r>
          </w:p>
        </w:tc>
        <w:tc>
          <w:tcPr>
            <w:tcW w:w="1016" w:type="dxa"/>
          </w:tcPr>
          <w:p w14:paraId="1C1CD2BA" w14:textId="77777777" w:rsidR="00F510D9" w:rsidRDefault="00F510D9" w:rsidP="00F510D9">
            <w:pPr>
              <w:jc w:val="center"/>
              <w:rPr>
                <w:rFonts w:ascii="Arial" w:hAnsi="Arial" w:cs="Arial"/>
                <w:sz w:val="16"/>
                <w:szCs w:val="16"/>
              </w:rPr>
            </w:pPr>
            <w:r>
              <w:rPr>
                <w:rFonts w:ascii="Arial" w:hAnsi="Arial" w:cs="Arial"/>
                <w:sz w:val="16"/>
                <w:szCs w:val="16"/>
              </w:rPr>
              <w:t>The</w:t>
            </w:r>
          </w:p>
          <w:p w14:paraId="18CCE2F8" w14:textId="77777777" w:rsidR="00F510D9" w:rsidRDefault="00F510D9" w:rsidP="00F510D9">
            <w:pPr>
              <w:jc w:val="center"/>
              <w:rPr>
                <w:rFonts w:ascii="Arial" w:hAnsi="Arial" w:cs="Arial"/>
                <w:sz w:val="16"/>
                <w:szCs w:val="16"/>
              </w:rPr>
            </w:pPr>
            <w:r>
              <w:rPr>
                <w:rFonts w:ascii="Arial" w:hAnsi="Arial" w:cs="Arial"/>
                <w:sz w:val="16"/>
                <w:szCs w:val="16"/>
              </w:rPr>
              <w:t>Dynamic</w:t>
            </w:r>
          </w:p>
          <w:p w14:paraId="072BFCD1" w14:textId="77777777" w:rsidR="00F510D9" w:rsidRPr="008E0374" w:rsidRDefault="00F510D9" w:rsidP="00F510D9">
            <w:pPr>
              <w:jc w:val="center"/>
              <w:rPr>
                <w:rFonts w:ascii="Arial" w:hAnsi="Arial" w:cs="Arial"/>
                <w:sz w:val="16"/>
                <w:szCs w:val="16"/>
              </w:rPr>
            </w:pPr>
            <w:r>
              <w:rPr>
                <w:rFonts w:ascii="Arial" w:hAnsi="Arial" w:cs="Arial"/>
                <w:sz w:val="16"/>
                <w:szCs w:val="16"/>
              </w:rPr>
              <w:t>Earth</w:t>
            </w:r>
          </w:p>
        </w:tc>
        <w:tc>
          <w:tcPr>
            <w:tcW w:w="1021" w:type="dxa"/>
          </w:tcPr>
          <w:p w14:paraId="3D8EA4A9" w14:textId="77777777" w:rsidR="00F510D9" w:rsidRDefault="00F510D9" w:rsidP="00F510D9">
            <w:pPr>
              <w:jc w:val="center"/>
              <w:rPr>
                <w:rFonts w:ascii="Arial" w:hAnsi="Arial" w:cs="Arial"/>
                <w:sz w:val="16"/>
                <w:szCs w:val="16"/>
              </w:rPr>
            </w:pPr>
            <w:r>
              <w:rPr>
                <w:rFonts w:ascii="Arial" w:hAnsi="Arial" w:cs="Arial"/>
                <w:sz w:val="16"/>
                <w:szCs w:val="16"/>
              </w:rPr>
              <w:t>Rocks</w:t>
            </w:r>
          </w:p>
          <w:p w14:paraId="244FACDB" w14:textId="77777777" w:rsidR="00F510D9" w:rsidRDefault="00F510D9" w:rsidP="00F510D9">
            <w:pPr>
              <w:jc w:val="center"/>
              <w:rPr>
                <w:rFonts w:ascii="Arial" w:hAnsi="Arial" w:cs="Arial"/>
                <w:sz w:val="16"/>
                <w:szCs w:val="16"/>
              </w:rPr>
            </w:pPr>
            <w:r>
              <w:rPr>
                <w:rFonts w:ascii="Arial" w:hAnsi="Arial" w:cs="Arial"/>
                <w:sz w:val="16"/>
                <w:szCs w:val="16"/>
              </w:rPr>
              <w:t xml:space="preserve">&amp; </w:t>
            </w:r>
          </w:p>
          <w:p w14:paraId="1FA70FA6" w14:textId="77777777" w:rsidR="00F510D9" w:rsidRPr="008E0374" w:rsidRDefault="00F510D9" w:rsidP="00F510D9">
            <w:pPr>
              <w:jc w:val="center"/>
              <w:rPr>
                <w:rFonts w:ascii="Arial" w:hAnsi="Arial" w:cs="Arial"/>
                <w:sz w:val="16"/>
                <w:szCs w:val="16"/>
              </w:rPr>
            </w:pPr>
            <w:r>
              <w:rPr>
                <w:rFonts w:ascii="Arial" w:hAnsi="Arial" w:cs="Arial"/>
                <w:sz w:val="16"/>
                <w:szCs w:val="16"/>
              </w:rPr>
              <w:t>Minerals</w:t>
            </w:r>
          </w:p>
        </w:tc>
        <w:tc>
          <w:tcPr>
            <w:tcW w:w="1137" w:type="dxa"/>
          </w:tcPr>
          <w:p w14:paraId="67100EB9" w14:textId="77777777" w:rsidR="00F510D9" w:rsidRDefault="00F510D9" w:rsidP="00F510D9">
            <w:pPr>
              <w:jc w:val="center"/>
              <w:rPr>
                <w:rFonts w:ascii="Arial" w:hAnsi="Arial" w:cs="Arial"/>
                <w:sz w:val="16"/>
                <w:szCs w:val="16"/>
              </w:rPr>
            </w:pPr>
            <w:r>
              <w:rPr>
                <w:rFonts w:ascii="Arial" w:hAnsi="Arial" w:cs="Arial"/>
                <w:sz w:val="16"/>
                <w:szCs w:val="16"/>
              </w:rPr>
              <w:t>Weathering</w:t>
            </w:r>
          </w:p>
          <w:p w14:paraId="6E11AA9E" w14:textId="77777777" w:rsidR="00F510D9" w:rsidRDefault="00F510D9" w:rsidP="00F510D9">
            <w:pPr>
              <w:jc w:val="center"/>
              <w:rPr>
                <w:rFonts w:ascii="Arial" w:hAnsi="Arial" w:cs="Arial"/>
                <w:sz w:val="16"/>
                <w:szCs w:val="16"/>
              </w:rPr>
            </w:pPr>
            <w:r>
              <w:rPr>
                <w:rFonts w:ascii="Arial" w:hAnsi="Arial" w:cs="Arial"/>
                <w:sz w:val="16"/>
                <w:szCs w:val="16"/>
              </w:rPr>
              <w:t>Soil &amp;</w:t>
            </w:r>
          </w:p>
          <w:p w14:paraId="36CB6051" w14:textId="77777777" w:rsidR="00F510D9" w:rsidRPr="008E0374" w:rsidRDefault="00F510D9" w:rsidP="00F510D9">
            <w:pPr>
              <w:jc w:val="center"/>
              <w:rPr>
                <w:rFonts w:ascii="Arial" w:hAnsi="Arial" w:cs="Arial"/>
                <w:sz w:val="16"/>
                <w:szCs w:val="16"/>
              </w:rPr>
            </w:pPr>
            <w:r>
              <w:rPr>
                <w:rFonts w:ascii="Arial" w:hAnsi="Arial" w:cs="Arial"/>
                <w:sz w:val="16"/>
                <w:szCs w:val="16"/>
              </w:rPr>
              <w:t>Erosion</w:t>
            </w:r>
          </w:p>
        </w:tc>
        <w:tc>
          <w:tcPr>
            <w:tcW w:w="1159" w:type="dxa"/>
          </w:tcPr>
          <w:p w14:paraId="333AD313" w14:textId="77777777" w:rsidR="00F510D9" w:rsidRDefault="00F510D9" w:rsidP="00F510D9">
            <w:pPr>
              <w:jc w:val="center"/>
              <w:rPr>
                <w:rFonts w:ascii="Arial" w:hAnsi="Arial" w:cs="Arial"/>
                <w:sz w:val="16"/>
                <w:szCs w:val="16"/>
              </w:rPr>
            </w:pPr>
            <w:r>
              <w:rPr>
                <w:rFonts w:ascii="Arial" w:hAnsi="Arial" w:cs="Arial"/>
                <w:sz w:val="16"/>
                <w:szCs w:val="16"/>
              </w:rPr>
              <w:t xml:space="preserve">Energy </w:t>
            </w:r>
          </w:p>
          <w:p w14:paraId="72C05CF6" w14:textId="77777777" w:rsidR="00F510D9" w:rsidRDefault="00F510D9" w:rsidP="00F510D9">
            <w:pPr>
              <w:jc w:val="center"/>
              <w:rPr>
                <w:rFonts w:ascii="Arial" w:hAnsi="Arial" w:cs="Arial"/>
                <w:sz w:val="16"/>
                <w:szCs w:val="16"/>
              </w:rPr>
            </w:pPr>
            <w:r>
              <w:rPr>
                <w:rFonts w:ascii="Arial" w:hAnsi="Arial" w:cs="Arial"/>
                <w:sz w:val="16"/>
                <w:szCs w:val="16"/>
              </w:rPr>
              <w:t>&amp;</w:t>
            </w:r>
          </w:p>
          <w:p w14:paraId="58BB3A22" w14:textId="77777777" w:rsidR="00F510D9" w:rsidRPr="008E0374" w:rsidRDefault="00F510D9" w:rsidP="00F510D9">
            <w:pPr>
              <w:jc w:val="center"/>
              <w:rPr>
                <w:rFonts w:ascii="Arial" w:hAnsi="Arial" w:cs="Arial"/>
                <w:sz w:val="16"/>
                <w:szCs w:val="16"/>
              </w:rPr>
            </w:pPr>
            <w:r>
              <w:rPr>
                <w:rFonts w:ascii="Arial" w:hAnsi="Arial" w:cs="Arial"/>
                <w:sz w:val="16"/>
                <w:szCs w:val="16"/>
              </w:rPr>
              <w:t>Conservation</w:t>
            </w:r>
          </w:p>
        </w:tc>
      </w:tr>
    </w:tbl>
    <w:p w14:paraId="4779C4E7" w14:textId="77777777" w:rsidR="00F510D9" w:rsidRDefault="00F510D9" w:rsidP="00F510D9">
      <w:pPr>
        <w:rPr>
          <w:rFonts w:ascii="Arial" w:hAnsi="Arial" w:cs="Arial"/>
        </w:rPr>
      </w:pPr>
    </w:p>
    <w:p w14:paraId="25839B93" w14:textId="4E52ED59" w:rsidR="00F510D9" w:rsidRDefault="00F510D9" w:rsidP="00F510D9">
      <w:pPr>
        <w:rPr>
          <w:rFonts w:ascii="Arial" w:hAnsi="Arial" w:cs="Arial"/>
        </w:rPr>
      </w:pPr>
      <w:r>
        <w:rPr>
          <w:rFonts w:ascii="Arial" w:hAnsi="Arial" w:cs="Arial"/>
        </w:rPr>
        <w:t>Welcome to middle school!  6</w:t>
      </w:r>
      <w:r w:rsidRPr="001F3E39">
        <w:rPr>
          <w:rFonts w:ascii="Arial" w:hAnsi="Arial" w:cs="Arial"/>
          <w:vertAlign w:val="superscript"/>
        </w:rPr>
        <w:t>th</w:t>
      </w:r>
      <w:r>
        <w:rPr>
          <w:rFonts w:ascii="Arial" w:hAnsi="Arial" w:cs="Arial"/>
        </w:rPr>
        <w:t xml:space="preserve"> grade is a big transition year as students adjust to the middle school way of life.  All students are enrolled in on-level classes unless they qualify for the advanced or AC (advanced content) classes.  However, any student who is enrolled in the gifted program, will be enrolled in all AC classes.  In addition to advanced and AC classes, we also offer small group and co-taught settings for students receiving special education services.  </w:t>
      </w:r>
      <w:r w:rsidRPr="001974FF">
        <w:rPr>
          <w:rFonts w:ascii="Arial" w:hAnsi="Arial" w:cs="Arial"/>
        </w:rPr>
        <w:t xml:space="preserve">The information below provides a brief description of the content in the </w:t>
      </w:r>
      <w:r>
        <w:rPr>
          <w:rFonts w:ascii="Arial" w:hAnsi="Arial" w:cs="Arial"/>
        </w:rPr>
        <w:t xml:space="preserve">required </w:t>
      </w:r>
      <w:r w:rsidR="00E20DB1">
        <w:rPr>
          <w:rFonts w:ascii="Arial" w:hAnsi="Arial" w:cs="Arial"/>
        </w:rPr>
        <w:t>4</w:t>
      </w:r>
      <w:r>
        <w:rPr>
          <w:rFonts w:ascii="Arial" w:hAnsi="Arial" w:cs="Arial"/>
        </w:rPr>
        <w:t xml:space="preserve"> </w:t>
      </w:r>
      <w:r w:rsidRPr="001974FF">
        <w:rPr>
          <w:rFonts w:ascii="Arial" w:hAnsi="Arial" w:cs="Arial"/>
        </w:rPr>
        <w:t xml:space="preserve">core </w:t>
      </w:r>
      <w:r>
        <w:rPr>
          <w:rFonts w:ascii="Arial" w:hAnsi="Arial" w:cs="Arial"/>
        </w:rPr>
        <w:t xml:space="preserve">content </w:t>
      </w:r>
      <w:r w:rsidRPr="001974FF">
        <w:rPr>
          <w:rFonts w:ascii="Arial" w:hAnsi="Arial" w:cs="Arial"/>
        </w:rPr>
        <w:t>classes</w:t>
      </w:r>
      <w:r>
        <w:rPr>
          <w:rFonts w:ascii="Arial" w:hAnsi="Arial" w:cs="Arial"/>
        </w:rPr>
        <w:t xml:space="preserve">, </w:t>
      </w:r>
      <w:r w:rsidRPr="001974FF">
        <w:rPr>
          <w:rFonts w:ascii="Arial" w:hAnsi="Arial" w:cs="Arial"/>
        </w:rPr>
        <w:t xml:space="preserve">as well as the criteria for </w:t>
      </w:r>
      <w:r>
        <w:rPr>
          <w:rFonts w:ascii="Arial" w:hAnsi="Arial" w:cs="Arial"/>
        </w:rPr>
        <w:t>AC eligibility for each class.  In addition to the criteria below, teacher recommendations are taken into consideration, but not the sole determi</w:t>
      </w:r>
      <w:r w:rsidR="003B6371">
        <w:rPr>
          <w:rFonts w:ascii="Arial" w:hAnsi="Arial" w:cs="Arial"/>
        </w:rPr>
        <w:t>ning factor in class placement.</w:t>
      </w:r>
    </w:p>
    <w:p w14:paraId="44F41F15" w14:textId="77777777" w:rsidR="00F510D9" w:rsidRPr="001974FF" w:rsidRDefault="00F510D9" w:rsidP="00F510D9">
      <w:pPr>
        <w:rPr>
          <w:rFonts w:ascii="Arial" w:hAnsi="Arial" w:cs="Arial"/>
        </w:rPr>
      </w:pPr>
    </w:p>
    <w:p w14:paraId="645949CF" w14:textId="60591F56" w:rsidR="00F510D9" w:rsidRDefault="00F510D9" w:rsidP="00F510D9">
      <w:pPr>
        <w:rPr>
          <w:rFonts w:ascii="Arial" w:hAnsi="Arial" w:cs="Arial"/>
          <w:b/>
          <w:u w:val="single"/>
        </w:rPr>
      </w:pPr>
      <w:r w:rsidRPr="001974FF">
        <w:rPr>
          <w:rFonts w:ascii="Arial" w:hAnsi="Arial" w:cs="Arial"/>
          <w:b/>
          <w:u w:val="single"/>
        </w:rPr>
        <w:t>English Language Arts</w:t>
      </w:r>
    </w:p>
    <w:p w14:paraId="50717A97" w14:textId="77777777" w:rsidR="00F510D9" w:rsidRDefault="00F510D9" w:rsidP="00F510D9">
      <w:pPr>
        <w:rPr>
          <w:rFonts w:ascii="Arial" w:hAnsi="Arial" w:cs="Arial"/>
          <w:b/>
          <w:u w:val="single"/>
        </w:rPr>
      </w:pPr>
    </w:p>
    <w:p w14:paraId="2C78DE61" w14:textId="77777777" w:rsidR="00F510D9" w:rsidRDefault="00F510D9" w:rsidP="00F510D9">
      <w:pPr>
        <w:widowControl w:val="0"/>
        <w:tabs>
          <w:tab w:val="left" w:pos="220"/>
          <w:tab w:val="left" w:pos="720"/>
        </w:tabs>
        <w:autoSpaceDE w:val="0"/>
        <w:autoSpaceDN w:val="0"/>
        <w:adjustRightInd w:val="0"/>
        <w:spacing w:after="280"/>
        <w:rPr>
          <w:rFonts w:ascii="Arial" w:hAnsi="Arial" w:cs="Arial"/>
        </w:rPr>
      </w:pPr>
      <w:r>
        <w:rPr>
          <w:rFonts w:ascii="Arial" w:hAnsi="Arial" w:cs="Arial"/>
        </w:rPr>
        <w:t>In sixth grade English Language A</w:t>
      </w:r>
      <w:r w:rsidRPr="001974FF">
        <w:rPr>
          <w:rFonts w:ascii="Arial" w:hAnsi="Arial" w:cs="Arial"/>
        </w:rPr>
        <w:t>rts, students continue to develop an appreciation of written and spoken language. Throughout the year, students will read a variety of informational and literary texts. Writing skills will focus on argumentative and informative</w:t>
      </w:r>
      <w:r>
        <w:rPr>
          <w:rFonts w:ascii="Arial" w:hAnsi="Arial" w:cs="Arial"/>
        </w:rPr>
        <w:t xml:space="preserve"> </w:t>
      </w:r>
      <w:r w:rsidRPr="001974FF">
        <w:rPr>
          <w:rFonts w:ascii="Arial" w:hAnsi="Arial" w:cs="Arial"/>
        </w:rPr>
        <w:t>/</w:t>
      </w:r>
      <w:r>
        <w:rPr>
          <w:rFonts w:ascii="Arial" w:hAnsi="Arial" w:cs="Arial"/>
        </w:rPr>
        <w:t xml:space="preserve"> </w:t>
      </w:r>
      <w:r w:rsidRPr="001974FF">
        <w:rPr>
          <w:rFonts w:ascii="Arial" w:hAnsi="Arial" w:cs="Arial"/>
        </w:rPr>
        <w:t xml:space="preserve">explanatory analysis essays. Brief or sustained research </w:t>
      </w:r>
      <w:r>
        <w:rPr>
          <w:rFonts w:ascii="Arial" w:hAnsi="Arial" w:cs="Arial"/>
        </w:rPr>
        <w:t>may be required to support the</w:t>
      </w:r>
      <w:r w:rsidRPr="001974FF">
        <w:rPr>
          <w:rFonts w:ascii="Arial" w:hAnsi="Arial" w:cs="Arial"/>
        </w:rPr>
        <w:t xml:space="preserve"> writing focus. They will study and apply grammar, </w:t>
      </w:r>
      <w:proofErr w:type="gramStart"/>
      <w:r w:rsidRPr="001974FF">
        <w:rPr>
          <w:rFonts w:ascii="Arial" w:hAnsi="Arial" w:cs="Arial"/>
        </w:rPr>
        <w:t>use</w:t>
      </w:r>
      <w:proofErr w:type="gramEnd"/>
      <w:r w:rsidRPr="001974FF">
        <w:rPr>
          <w:rFonts w:ascii="Arial" w:hAnsi="Arial" w:cs="Arial"/>
        </w:rPr>
        <w:t xml:space="preserve"> and understand vocabulary, and engage in collaborative discussions. </w:t>
      </w:r>
    </w:p>
    <w:p w14:paraId="33F7FBD1" w14:textId="77777777" w:rsidR="00F510D9" w:rsidRPr="001974FF" w:rsidRDefault="00F510D9" w:rsidP="00F510D9">
      <w:pPr>
        <w:rPr>
          <w:rFonts w:ascii="Arial" w:hAnsi="Arial" w:cs="Arial"/>
        </w:rPr>
      </w:pPr>
      <w:r>
        <w:rPr>
          <w:rFonts w:ascii="Arial" w:hAnsi="Arial" w:cs="Arial"/>
        </w:rPr>
        <w:t xml:space="preserve">To Qualify for AC </w:t>
      </w:r>
    </w:p>
    <w:p w14:paraId="4B844CD4" w14:textId="7107FEB8" w:rsidR="00F510D9" w:rsidRDefault="00CA0E8D" w:rsidP="00F510D9">
      <w:pPr>
        <w:pStyle w:val="LightGrid-Accent31"/>
        <w:numPr>
          <w:ilvl w:val="0"/>
          <w:numId w:val="2"/>
        </w:numPr>
        <w:rPr>
          <w:rFonts w:ascii="Arial" w:hAnsi="Arial" w:cs="Arial"/>
        </w:rPr>
      </w:pPr>
      <w:r>
        <w:rPr>
          <w:rFonts w:ascii="Arial" w:hAnsi="Arial" w:cs="Arial"/>
        </w:rPr>
        <w:t>90</w:t>
      </w:r>
      <w:r w:rsidR="00F510D9" w:rsidRPr="001974FF">
        <w:rPr>
          <w:rFonts w:ascii="Arial" w:hAnsi="Arial" w:cs="Arial"/>
        </w:rPr>
        <w:t>%ile on 5</w:t>
      </w:r>
      <w:r w:rsidR="00F510D9" w:rsidRPr="001974FF">
        <w:rPr>
          <w:rFonts w:ascii="Arial" w:hAnsi="Arial" w:cs="Arial"/>
          <w:vertAlign w:val="superscript"/>
        </w:rPr>
        <w:t>th</w:t>
      </w:r>
      <w:r w:rsidR="00F510D9" w:rsidRPr="001974FF">
        <w:rPr>
          <w:rFonts w:ascii="Arial" w:hAnsi="Arial" w:cs="Arial"/>
        </w:rPr>
        <w:t xml:space="preserve"> Grade ITBS Language Arts</w:t>
      </w:r>
    </w:p>
    <w:p w14:paraId="2D843AEE" w14:textId="77777777" w:rsidR="00E609D8" w:rsidRDefault="00E609D8" w:rsidP="00E609D8">
      <w:pPr>
        <w:pStyle w:val="LightGrid-Accent31"/>
        <w:rPr>
          <w:rFonts w:ascii="Arial" w:hAnsi="Arial" w:cs="Arial"/>
        </w:rPr>
      </w:pPr>
    </w:p>
    <w:p w14:paraId="44D5951A" w14:textId="77777777" w:rsidR="00F510D9" w:rsidRPr="001974FF" w:rsidRDefault="00F510D9" w:rsidP="00F510D9">
      <w:pPr>
        <w:rPr>
          <w:rFonts w:ascii="Arial" w:hAnsi="Arial" w:cs="Arial"/>
        </w:rPr>
      </w:pPr>
    </w:p>
    <w:p w14:paraId="50C5DBB7" w14:textId="77777777" w:rsidR="00F510D9" w:rsidRPr="001974FF" w:rsidRDefault="00F510D9" w:rsidP="00F510D9">
      <w:pPr>
        <w:rPr>
          <w:rFonts w:ascii="Arial" w:hAnsi="Arial" w:cs="Arial"/>
          <w:b/>
          <w:u w:val="single"/>
        </w:rPr>
      </w:pPr>
      <w:r>
        <w:rPr>
          <w:rFonts w:ascii="Arial" w:hAnsi="Arial" w:cs="Arial"/>
          <w:b/>
          <w:u w:val="single"/>
        </w:rPr>
        <w:lastRenderedPageBreak/>
        <w:t>Individuals and Societies</w:t>
      </w:r>
    </w:p>
    <w:p w14:paraId="518ACA14" w14:textId="77777777" w:rsidR="00F510D9" w:rsidRDefault="00F510D9" w:rsidP="00F510D9">
      <w:pPr>
        <w:rPr>
          <w:rFonts w:ascii="Arial" w:hAnsi="Arial" w:cs="Arial"/>
        </w:rPr>
      </w:pPr>
    </w:p>
    <w:p w14:paraId="54774FDC" w14:textId="724A1E76" w:rsidR="00F510D9" w:rsidRPr="001974FF" w:rsidRDefault="00F510D9" w:rsidP="00F510D9">
      <w:pPr>
        <w:widowControl w:val="0"/>
        <w:tabs>
          <w:tab w:val="left" w:pos="220"/>
          <w:tab w:val="left" w:pos="720"/>
        </w:tabs>
        <w:autoSpaceDE w:val="0"/>
        <w:autoSpaceDN w:val="0"/>
        <w:adjustRightInd w:val="0"/>
        <w:spacing w:after="240"/>
        <w:rPr>
          <w:rFonts w:ascii="Arial" w:hAnsi="Arial" w:cs="Arial"/>
        </w:rPr>
      </w:pPr>
      <w:r w:rsidRPr="00045374">
        <w:rPr>
          <w:rFonts w:ascii="Arial" w:hAnsi="Arial" w:cs="Arial"/>
        </w:rPr>
        <w:t xml:space="preserve">The </w:t>
      </w:r>
      <w:r w:rsidR="00936F5A" w:rsidRPr="00045374">
        <w:rPr>
          <w:rFonts w:ascii="Arial" w:hAnsi="Arial" w:cs="Arial"/>
        </w:rPr>
        <w:t>sixth-grade</w:t>
      </w:r>
      <w:r w:rsidRPr="00045374">
        <w:rPr>
          <w:rFonts w:ascii="Arial" w:hAnsi="Arial" w:cs="Arial"/>
        </w:rPr>
        <w:t xml:space="preserve"> social s</w:t>
      </w:r>
      <w:r>
        <w:rPr>
          <w:rFonts w:ascii="Arial" w:hAnsi="Arial" w:cs="Arial"/>
        </w:rPr>
        <w:t>tudies curriculum is part of a world s</w:t>
      </w:r>
      <w:r w:rsidRPr="00045374">
        <w:rPr>
          <w:rFonts w:ascii="Arial" w:hAnsi="Arial" w:cs="Arial"/>
        </w:rPr>
        <w:t>tudies program</w:t>
      </w:r>
      <w:r>
        <w:rPr>
          <w:rFonts w:ascii="Arial" w:hAnsi="Arial" w:cs="Arial"/>
        </w:rPr>
        <w:t xml:space="preserve"> called Individuals and Societies per the International Baccalaureate program.  </w:t>
      </w:r>
      <w:r w:rsidRPr="00045374">
        <w:rPr>
          <w:rFonts w:ascii="Arial" w:hAnsi="Arial" w:cs="Arial"/>
        </w:rPr>
        <w:t xml:space="preserve">It encompasses geography, history, government, and economics, and their influence on the civilization of particular countries. Skills such as map reading, data analysis, and research skills are integrated throughout the curriculum. Through this course of study, students will gain an awareness of cultural diversity and their role in the global community. </w:t>
      </w:r>
    </w:p>
    <w:p w14:paraId="003F88A9" w14:textId="77777777" w:rsidR="00F510D9" w:rsidRPr="00A25B3E" w:rsidRDefault="00F510D9" w:rsidP="00F510D9">
      <w:pPr>
        <w:rPr>
          <w:rFonts w:ascii="Arial" w:hAnsi="Arial" w:cs="Arial"/>
        </w:rPr>
      </w:pPr>
      <w:r w:rsidRPr="00A25B3E">
        <w:rPr>
          <w:rFonts w:ascii="Arial" w:hAnsi="Arial" w:cs="Arial"/>
        </w:rPr>
        <w:t xml:space="preserve">To Qualify for AC </w:t>
      </w:r>
    </w:p>
    <w:p w14:paraId="206A77CA" w14:textId="2F12A828" w:rsidR="00F510D9" w:rsidRDefault="00CA0E8D" w:rsidP="00F510D9">
      <w:pPr>
        <w:pStyle w:val="LightGrid-Accent31"/>
        <w:numPr>
          <w:ilvl w:val="0"/>
          <w:numId w:val="4"/>
        </w:numPr>
        <w:rPr>
          <w:rFonts w:ascii="Arial" w:hAnsi="Arial" w:cs="Arial"/>
        </w:rPr>
      </w:pPr>
      <w:r>
        <w:rPr>
          <w:rFonts w:ascii="Arial" w:hAnsi="Arial" w:cs="Arial"/>
        </w:rPr>
        <w:t>90</w:t>
      </w:r>
      <w:r w:rsidR="00F510D9" w:rsidRPr="001974FF">
        <w:rPr>
          <w:rFonts w:ascii="Arial" w:hAnsi="Arial" w:cs="Arial"/>
        </w:rPr>
        <w:t>%ile on 5</w:t>
      </w:r>
      <w:r w:rsidR="00F510D9" w:rsidRPr="001974FF">
        <w:rPr>
          <w:rFonts w:ascii="Arial" w:hAnsi="Arial" w:cs="Arial"/>
          <w:vertAlign w:val="superscript"/>
        </w:rPr>
        <w:t>th</w:t>
      </w:r>
      <w:r w:rsidR="00F510D9" w:rsidRPr="001974FF">
        <w:rPr>
          <w:rFonts w:ascii="Arial" w:hAnsi="Arial" w:cs="Arial"/>
        </w:rPr>
        <w:t xml:space="preserve"> Grade ITBS </w:t>
      </w:r>
      <w:r w:rsidR="00F510D9">
        <w:rPr>
          <w:rFonts w:ascii="Arial" w:hAnsi="Arial" w:cs="Arial"/>
        </w:rPr>
        <w:t>Total Reading</w:t>
      </w:r>
    </w:p>
    <w:p w14:paraId="2F82434C" w14:textId="77777777" w:rsidR="00F510D9" w:rsidRPr="00A25B3E" w:rsidRDefault="00F510D9" w:rsidP="00F510D9">
      <w:pPr>
        <w:rPr>
          <w:rFonts w:ascii="Arial" w:hAnsi="Arial" w:cs="Arial"/>
          <w:sz w:val="16"/>
          <w:szCs w:val="16"/>
        </w:rPr>
      </w:pPr>
    </w:p>
    <w:p w14:paraId="335C8457" w14:textId="77777777" w:rsidR="00F510D9" w:rsidRPr="001974FF" w:rsidRDefault="00F510D9" w:rsidP="00F510D9">
      <w:pPr>
        <w:rPr>
          <w:rFonts w:ascii="Arial" w:hAnsi="Arial" w:cs="Arial"/>
          <w:b/>
          <w:u w:val="single"/>
        </w:rPr>
      </w:pPr>
      <w:r w:rsidRPr="001974FF">
        <w:rPr>
          <w:rFonts w:ascii="Arial" w:hAnsi="Arial" w:cs="Arial"/>
          <w:b/>
          <w:u w:val="single"/>
        </w:rPr>
        <w:t>Science</w:t>
      </w:r>
    </w:p>
    <w:p w14:paraId="7F4DCD40" w14:textId="77777777" w:rsidR="00F510D9" w:rsidRPr="00A25B3E" w:rsidRDefault="00F510D9" w:rsidP="00F510D9">
      <w:pPr>
        <w:rPr>
          <w:rFonts w:ascii="Arial" w:hAnsi="Arial" w:cs="Arial"/>
        </w:rPr>
      </w:pPr>
    </w:p>
    <w:p w14:paraId="66C813AC" w14:textId="5608AD6E" w:rsidR="00F510D9" w:rsidRDefault="00F510D9" w:rsidP="00F510D9">
      <w:pPr>
        <w:widowControl w:val="0"/>
        <w:tabs>
          <w:tab w:val="left" w:pos="220"/>
          <w:tab w:val="left" w:pos="720"/>
        </w:tabs>
        <w:autoSpaceDE w:val="0"/>
        <w:autoSpaceDN w:val="0"/>
        <w:adjustRightInd w:val="0"/>
        <w:spacing w:after="280"/>
        <w:rPr>
          <w:rFonts w:ascii="Arial" w:hAnsi="Arial" w:cs="Arial"/>
        </w:rPr>
      </w:pPr>
      <w:r w:rsidRPr="00045374">
        <w:rPr>
          <w:rFonts w:ascii="Arial" w:hAnsi="Arial" w:cs="Arial"/>
        </w:rPr>
        <w:t xml:space="preserve">The </w:t>
      </w:r>
      <w:r w:rsidR="00936F5A">
        <w:rPr>
          <w:rFonts w:ascii="Arial" w:hAnsi="Arial" w:cs="Arial"/>
        </w:rPr>
        <w:t>sixth-grade</w:t>
      </w:r>
      <w:r>
        <w:rPr>
          <w:rFonts w:ascii="Arial" w:hAnsi="Arial" w:cs="Arial"/>
        </w:rPr>
        <w:t xml:space="preserve"> earth science</w:t>
      </w:r>
      <w:r w:rsidRPr="00045374">
        <w:rPr>
          <w:rFonts w:ascii="Arial" w:hAnsi="Arial" w:cs="Arial"/>
        </w:rPr>
        <w:t xml:space="preserve"> curriculum provides students with the necessary knowledge and skills in earth science. The course is designed to provide students with an overview of the common concepts in earth science including but not limited to meteorology, geology, astronomy, hydrology, and impact of humans on the earth, resources utilization and conservation. These concepts are investigated through observing, collecting, summarizing, analyzing, and presenting the results of scientific </w:t>
      </w:r>
      <w:r>
        <w:rPr>
          <w:rFonts w:ascii="Arial" w:hAnsi="Arial" w:cs="Arial"/>
        </w:rPr>
        <w:t xml:space="preserve">investigations and fieldwork so students can </w:t>
      </w:r>
      <w:r w:rsidRPr="00045374">
        <w:rPr>
          <w:rFonts w:ascii="Arial" w:hAnsi="Arial" w:cs="Arial"/>
        </w:rPr>
        <w:t xml:space="preserve">develop the appropriate skills in science as inquiry. </w:t>
      </w:r>
    </w:p>
    <w:p w14:paraId="24A79E67" w14:textId="77777777" w:rsidR="00F510D9" w:rsidRPr="00A25B3E" w:rsidRDefault="00F510D9" w:rsidP="00F510D9">
      <w:pPr>
        <w:rPr>
          <w:rFonts w:ascii="Arial" w:hAnsi="Arial" w:cs="Arial"/>
        </w:rPr>
      </w:pPr>
      <w:r w:rsidRPr="00A25B3E">
        <w:rPr>
          <w:rFonts w:ascii="Arial" w:hAnsi="Arial" w:cs="Arial"/>
        </w:rPr>
        <w:t xml:space="preserve">To Qualify for AC </w:t>
      </w:r>
    </w:p>
    <w:p w14:paraId="4D74A4FE" w14:textId="657BA727" w:rsidR="00F510D9" w:rsidRPr="00A25B3E" w:rsidRDefault="00CA0E8D" w:rsidP="00F510D9">
      <w:pPr>
        <w:pStyle w:val="LightGrid-Accent31"/>
        <w:numPr>
          <w:ilvl w:val="0"/>
          <w:numId w:val="6"/>
        </w:numPr>
        <w:rPr>
          <w:rFonts w:ascii="Arial" w:hAnsi="Arial" w:cs="Arial"/>
        </w:rPr>
      </w:pPr>
      <w:r>
        <w:rPr>
          <w:rFonts w:ascii="Arial" w:hAnsi="Arial" w:cs="Arial"/>
        </w:rPr>
        <w:t>90</w:t>
      </w:r>
      <w:r w:rsidR="00F510D9" w:rsidRPr="001974FF">
        <w:rPr>
          <w:rFonts w:ascii="Arial" w:hAnsi="Arial" w:cs="Arial"/>
        </w:rPr>
        <w:t>%ile on 5</w:t>
      </w:r>
      <w:r w:rsidR="00F510D9" w:rsidRPr="001974FF">
        <w:rPr>
          <w:rFonts w:ascii="Arial" w:hAnsi="Arial" w:cs="Arial"/>
          <w:vertAlign w:val="superscript"/>
        </w:rPr>
        <w:t>th</w:t>
      </w:r>
      <w:r w:rsidR="00F510D9" w:rsidRPr="001974FF">
        <w:rPr>
          <w:rFonts w:ascii="Arial" w:hAnsi="Arial" w:cs="Arial"/>
        </w:rPr>
        <w:t xml:space="preserve"> Grade ITBS Science</w:t>
      </w:r>
    </w:p>
    <w:p w14:paraId="0EEA7A5F" w14:textId="77777777" w:rsidR="00F510D9" w:rsidRPr="00A25B3E" w:rsidRDefault="00F510D9" w:rsidP="00F510D9">
      <w:pPr>
        <w:rPr>
          <w:rFonts w:ascii="Arial" w:hAnsi="Arial" w:cs="Arial"/>
          <w:b/>
          <w:sz w:val="16"/>
          <w:szCs w:val="16"/>
          <w:u w:val="single"/>
        </w:rPr>
      </w:pPr>
    </w:p>
    <w:p w14:paraId="546536AC" w14:textId="77777777" w:rsidR="00F510D9" w:rsidRPr="001974FF" w:rsidRDefault="00F510D9" w:rsidP="00F510D9">
      <w:pPr>
        <w:rPr>
          <w:rFonts w:ascii="Arial" w:hAnsi="Arial" w:cs="Arial"/>
          <w:b/>
          <w:u w:val="single"/>
        </w:rPr>
      </w:pPr>
      <w:r w:rsidRPr="00CB6F6A">
        <w:rPr>
          <w:rFonts w:ascii="Arial" w:hAnsi="Arial" w:cs="Arial"/>
          <w:b/>
          <w:u w:val="single"/>
        </w:rPr>
        <w:t xml:space="preserve">Math </w:t>
      </w:r>
    </w:p>
    <w:p w14:paraId="49EF4C1C" w14:textId="77777777" w:rsidR="00F510D9" w:rsidRPr="00A25B3E" w:rsidRDefault="00F510D9" w:rsidP="00F510D9">
      <w:pPr>
        <w:rPr>
          <w:rFonts w:ascii="Arial" w:hAnsi="Arial" w:cs="Arial"/>
        </w:rPr>
      </w:pPr>
    </w:p>
    <w:p w14:paraId="7C47B006" w14:textId="77777777" w:rsidR="00F510D9" w:rsidRPr="001974FF" w:rsidRDefault="00F510D9" w:rsidP="00F510D9">
      <w:pPr>
        <w:widowControl w:val="0"/>
        <w:autoSpaceDE w:val="0"/>
        <w:autoSpaceDN w:val="0"/>
        <w:adjustRightInd w:val="0"/>
        <w:spacing w:after="240"/>
        <w:rPr>
          <w:rFonts w:ascii="Arial" w:hAnsi="Arial" w:cs="Arial"/>
        </w:rPr>
      </w:pPr>
      <w:r>
        <w:rPr>
          <w:rFonts w:ascii="Arial" w:hAnsi="Arial" w:cs="Arial"/>
        </w:rPr>
        <w:t>By the end of m</w:t>
      </w:r>
      <w:r w:rsidRPr="00FD7A7E">
        <w:rPr>
          <w:rFonts w:ascii="Arial" w:hAnsi="Arial" w:cs="Arial"/>
        </w:rPr>
        <w:t>ath 6, students will understand how to apply and extend previous understandings of multiplication and division to divide fractions by fractions, compute fluently with multi-digit numbers and find common factors and multiples. Students will understand ratio concepts and use ratio reasoning to solve problems, apply and extend previous understandings of arithmetic to algebraic expressions, reason about and solve one-variable equations and inequalities. Students will be able to represent and analyze quantitative relationships between dependent and independent variables, solve real-world and mathematical problems involving area, surface area, and volume. Students will develop understanding of statistical variability. Students will apply and extend previous understandings of numbers to the system of rational numbers.</w:t>
      </w:r>
      <w:r>
        <w:rPr>
          <w:rFonts w:ascii="Arial" w:hAnsi="Arial" w:cs="Arial"/>
        </w:rPr>
        <w:t xml:space="preserve"> The advanced math class will include a unit on integers.</w:t>
      </w:r>
    </w:p>
    <w:p w14:paraId="6538DEEC" w14:textId="77777777" w:rsidR="00F510D9" w:rsidRDefault="00F510D9" w:rsidP="00F510D9">
      <w:pPr>
        <w:rPr>
          <w:rFonts w:ascii="Arial" w:hAnsi="Arial" w:cs="Arial"/>
        </w:rPr>
      </w:pPr>
      <w:r>
        <w:rPr>
          <w:rFonts w:ascii="Arial" w:hAnsi="Arial" w:cs="Arial"/>
        </w:rPr>
        <w:t xml:space="preserve">To Qualify for </w:t>
      </w:r>
      <w:r w:rsidRPr="001974FF">
        <w:rPr>
          <w:rFonts w:ascii="Arial" w:hAnsi="Arial" w:cs="Arial"/>
        </w:rPr>
        <w:t xml:space="preserve">Advanced </w:t>
      </w:r>
      <w:r>
        <w:rPr>
          <w:rFonts w:ascii="Arial" w:hAnsi="Arial" w:cs="Arial"/>
        </w:rPr>
        <w:t>Math 6</w:t>
      </w:r>
    </w:p>
    <w:p w14:paraId="51CCF09B" w14:textId="262E15E6" w:rsidR="00F510D9" w:rsidRDefault="00F510D9" w:rsidP="00F510D9">
      <w:pPr>
        <w:numPr>
          <w:ilvl w:val="0"/>
          <w:numId w:val="6"/>
        </w:numPr>
        <w:rPr>
          <w:rFonts w:ascii="Arial" w:hAnsi="Arial" w:cs="Arial"/>
        </w:rPr>
      </w:pPr>
      <w:r>
        <w:rPr>
          <w:rFonts w:ascii="Arial" w:hAnsi="Arial" w:cs="Arial"/>
        </w:rPr>
        <w:t>8</w:t>
      </w:r>
      <w:r w:rsidR="00CA0E8D">
        <w:rPr>
          <w:rFonts w:ascii="Arial" w:hAnsi="Arial" w:cs="Arial"/>
        </w:rPr>
        <w:t>5</w:t>
      </w:r>
      <w:r w:rsidRPr="001974FF">
        <w:rPr>
          <w:rFonts w:ascii="Arial" w:hAnsi="Arial" w:cs="Arial"/>
        </w:rPr>
        <w:t>%ile on 5</w:t>
      </w:r>
      <w:r w:rsidRPr="001974FF">
        <w:rPr>
          <w:rFonts w:ascii="Arial" w:hAnsi="Arial" w:cs="Arial"/>
          <w:vertAlign w:val="superscript"/>
        </w:rPr>
        <w:t>th</w:t>
      </w:r>
      <w:r>
        <w:rPr>
          <w:rFonts w:ascii="Arial" w:hAnsi="Arial" w:cs="Arial"/>
        </w:rPr>
        <w:t xml:space="preserve"> Grade ITBS Math</w:t>
      </w:r>
    </w:p>
    <w:p w14:paraId="3E37413A" w14:textId="77777777" w:rsidR="00F510D9" w:rsidRPr="00A25B3E" w:rsidRDefault="00F510D9" w:rsidP="00F510D9">
      <w:pPr>
        <w:ind w:left="720"/>
        <w:rPr>
          <w:rFonts w:ascii="Arial" w:hAnsi="Arial" w:cs="Arial"/>
          <w:sz w:val="16"/>
          <w:szCs w:val="16"/>
        </w:rPr>
      </w:pPr>
    </w:p>
    <w:p w14:paraId="68CE1C85" w14:textId="77777777" w:rsidR="00F510D9" w:rsidRPr="001974FF" w:rsidRDefault="00F510D9" w:rsidP="00F510D9">
      <w:pPr>
        <w:rPr>
          <w:rFonts w:ascii="Arial" w:hAnsi="Arial" w:cs="Arial"/>
        </w:rPr>
      </w:pPr>
      <w:r>
        <w:rPr>
          <w:rFonts w:ascii="Arial" w:hAnsi="Arial" w:cs="Arial"/>
        </w:rPr>
        <w:t>To Qualify for Accelerated Math 6/7</w:t>
      </w:r>
    </w:p>
    <w:p w14:paraId="4628FAF9" w14:textId="6716E6D1" w:rsidR="00F510D9" w:rsidRPr="00B453A1" w:rsidRDefault="00CA0E8D" w:rsidP="00F510D9">
      <w:pPr>
        <w:numPr>
          <w:ilvl w:val="0"/>
          <w:numId w:val="6"/>
        </w:numPr>
        <w:rPr>
          <w:rFonts w:ascii="Arial" w:hAnsi="Arial" w:cs="Arial"/>
        </w:rPr>
      </w:pPr>
      <w:r>
        <w:rPr>
          <w:rFonts w:ascii="Arial" w:hAnsi="Arial" w:cs="Arial"/>
        </w:rPr>
        <w:t>90</w:t>
      </w:r>
      <w:r w:rsidR="00F510D9" w:rsidRPr="001974FF">
        <w:rPr>
          <w:rFonts w:ascii="Arial" w:hAnsi="Arial" w:cs="Arial"/>
        </w:rPr>
        <w:t>%ile on 5</w:t>
      </w:r>
      <w:r w:rsidR="00F510D9" w:rsidRPr="001974FF">
        <w:rPr>
          <w:rFonts w:ascii="Arial" w:hAnsi="Arial" w:cs="Arial"/>
          <w:vertAlign w:val="superscript"/>
        </w:rPr>
        <w:t>th</w:t>
      </w:r>
      <w:r w:rsidR="00F510D9">
        <w:rPr>
          <w:rFonts w:ascii="Arial" w:hAnsi="Arial" w:cs="Arial"/>
        </w:rPr>
        <w:t xml:space="preserve"> Grade ITBS Math</w:t>
      </w:r>
    </w:p>
    <w:p w14:paraId="2D310870" w14:textId="77777777" w:rsidR="00F510D9" w:rsidRPr="00B453A1" w:rsidRDefault="00F510D9" w:rsidP="00F510D9">
      <w:pPr>
        <w:pStyle w:val="ListParagraph"/>
        <w:jc w:val="center"/>
        <w:rPr>
          <w:rFonts w:ascii="Arial" w:hAnsi="Arial" w:cs="Arial"/>
          <w:b/>
          <w:sz w:val="40"/>
          <w:szCs w:val="40"/>
          <w:u w:val="single"/>
        </w:rPr>
      </w:pPr>
      <w:r>
        <w:rPr>
          <w:rFonts w:ascii="Arial" w:hAnsi="Arial" w:cs="Arial"/>
          <w:b/>
          <w:sz w:val="40"/>
          <w:szCs w:val="40"/>
          <w:u w:val="single"/>
        </w:rPr>
        <w:lastRenderedPageBreak/>
        <w:t>7</w:t>
      </w:r>
      <w:r w:rsidRPr="00B453A1">
        <w:rPr>
          <w:rFonts w:ascii="Arial" w:hAnsi="Arial" w:cs="Arial"/>
          <w:b/>
          <w:sz w:val="40"/>
          <w:szCs w:val="40"/>
          <w:u w:val="single"/>
          <w:vertAlign w:val="superscript"/>
        </w:rPr>
        <w:t>th</w:t>
      </w:r>
      <w:r w:rsidRPr="00B453A1">
        <w:rPr>
          <w:rFonts w:ascii="Arial" w:hAnsi="Arial" w:cs="Arial"/>
          <w:b/>
          <w:sz w:val="40"/>
          <w:szCs w:val="40"/>
          <w:u w:val="single"/>
        </w:rPr>
        <w:t xml:space="preserve"> Grade</w:t>
      </w:r>
    </w:p>
    <w:p w14:paraId="4D1D6C54" w14:textId="77777777" w:rsidR="00F510D9" w:rsidRPr="00B453A1" w:rsidRDefault="00F510D9" w:rsidP="00F510D9">
      <w:pPr>
        <w:pStyle w:val="ListParagraph"/>
        <w:rPr>
          <w:rFonts w:ascii="Arial" w:hAnsi="Arial" w:cs="Arial"/>
        </w:rPr>
      </w:pPr>
    </w:p>
    <w:p w14:paraId="7CD1C2D4" w14:textId="77777777" w:rsidR="00F510D9" w:rsidRDefault="00F510D9" w:rsidP="00F510D9">
      <w:pPr>
        <w:pStyle w:val="ListParagraph"/>
        <w:jc w:val="center"/>
        <w:rPr>
          <w:rFonts w:ascii="Arial" w:hAnsi="Arial" w:cs="Arial"/>
        </w:rPr>
      </w:pPr>
      <w:r w:rsidRPr="00B453A1">
        <w:rPr>
          <w:rFonts w:ascii="Arial" w:hAnsi="Arial" w:cs="Arial"/>
        </w:rPr>
        <w:t>YEAR AT A GLANCE</w:t>
      </w:r>
    </w:p>
    <w:p w14:paraId="162C49F0" w14:textId="77777777" w:rsidR="00F510D9" w:rsidRPr="00B453A1" w:rsidRDefault="00F510D9" w:rsidP="00F510D9">
      <w:pPr>
        <w:pStyle w:val="ListParagraph"/>
        <w:jc w:val="center"/>
        <w:rPr>
          <w:rFonts w:ascii="Arial" w:hAnsi="Arial" w:cs="Arial"/>
        </w:rPr>
      </w:pPr>
    </w:p>
    <w:tbl>
      <w:tblPr>
        <w:tblStyle w:val="TableGrid"/>
        <w:tblW w:w="10710" w:type="dxa"/>
        <w:tblInd w:w="-995" w:type="dxa"/>
        <w:tblLook w:val="04A0" w:firstRow="1" w:lastRow="0" w:firstColumn="1" w:lastColumn="0" w:noHBand="0" w:noVBand="1"/>
      </w:tblPr>
      <w:tblGrid>
        <w:gridCol w:w="1520"/>
        <w:gridCol w:w="1201"/>
        <w:gridCol w:w="1245"/>
        <w:gridCol w:w="1088"/>
        <w:gridCol w:w="1177"/>
        <w:gridCol w:w="1086"/>
        <w:gridCol w:w="1137"/>
        <w:gridCol w:w="1097"/>
        <w:gridCol w:w="1159"/>
      </w:tblGrid>
      <w:tr w:rsidR="00423ABB" w14:paraId="12FE909E" w14:textId="77777777" w:rsidTr="007260AD">
        <w:trPr>
          <w:trHeight w:val="254"/>
        </w:trPr>
        <w:tc>
          <w:tcPr>
            <w:tcW w:w="1520" w:type="dxa"/>
          </w:tcPr>
          <w:p w14:paraId="3C1D26AC" w14:textId="77777777" w:rsidR="003B6371" w:rsidRPr="005B05E6" w:rsidRDefault="003B6371" w:rsidP="003918EF">
            <w:pPr>
              <w:jc w:val="center"/>
              <w:rPr>
                <w:rFonts w:ascii="Arial" w:hAnsi="Arial" w:cs="Arial"/>
                <w:b/>
              </w:rPr>
            </w:pPr>
          </w:p>
        </w:tc>
        <w:tc>
          <w:tcPr>
            <w:tcW w:w="2447" w:type="dxa"/>
            <w:gridSpan w:val="2"/>
          </w:tcPr>
          <w:p w14:paraId="45616DF3" w14:textId="77777777" w:rsidR="003B6371" w:rsidRPr="005B05E6" w:rsidRDefault="003B6371" w:rsidP="003918EF">
            <w:pPr>
              <w:jc w:val="center"/>
              <w:rPr>
                <w:rFonts w:ascii="Arial" w:hAnsi="Arial" w:cs="Arial"/>
                <w:b/>
              </w:rPr>
            </w:pPr>
            <w:r w:rsidRPr="005B05E6">
              <w:rPr>
                <w:rFonts w:ascii="Arial" w:hAnsi="Arial" w:cs="Arial"/>
                <w:b/>
              </w:rPr>
              <w:t>Q1</w:t>
            </w:r>
          </w:p>
        </w:tc>
        <w:tc>
          <w:tcPr>
            <w:tcW w:w="2264" w:type="dxa"/>
            <w:gridSpan w:val="2"/>
          </w:tcPr>
          <w:p w14:paraId="45C3D879" w14:textId="77777777" w:rsidR="003B6371" w:rsidRPr="005B05E6" w:rsidRDefault="003B6371" w:rsidP="003918EF">
            <w:pPr>
              <w:jc w:val="center"/>
              <w:rPr>
                <w:rFonts w:ascii="Arial" w:hAnsi="Arial" w:cs="Arial"/>
                <w:b/>
              </w:rPr>
            </w:pPr>
            <w:r w:rsidRPr="005B05E6">
              <w:rPr>
                <w:rFonts w:ascii="Arial" w:hAnsi="Arial" w:cs="Arial"/>
                <w:b/>
              </w:rPr>
              <w:t>Q2</w:t>
            </w:r>
          </w:p>
        </w:tc>
        <w:tc>
          <w:tcPr>
            <w:tcW w:w="2223" w:type="dxa"/>
            <w:gridSpan w:val="2"/>
          </w:tcPr>
          <w:p w14:paraId="05546198" w14:textId="77777777" w:rsidR="003B6371" w:rsidRPr="005B05E6" w:rsidRDefault="003B6371" w:rsidP="003918EF">
            <w:pPr>
              <w:jc w:val="center"/>
              <w:rPr>
                <w:rFonts w:ascii="Arial" w:hAnsi="Arial" w:cs="Arial"/>
                <w:b/>
              </w:rPr>
            </w:pPr>
            <w:r w:rsidRPr="005B05E6">
              <w:rPr>
                <w:rFonts w:ascii="Arial" w:hAnsi="Arial" w:cs="Arial"/>
                <w:b/>
              </w:rPr>
              <w:t>Q3</w:t>
            </w:r>
          </w:p>
        </w:tc>
        <w:tc>
          <w:tcPr>
            <w:tcW w:w="2256" w:type="dxa"/>
            <w:gridSpan w:val="2"/>
          </w:tcPr>
          <w:p w14:paraId="1130AA36" w14:textId="77777777" w:rsidR="003B6371" w:rsidRPr="005B05E6" w:rsidRDefault="003B6371" w:rsidP="003918EF">
            <w:pPr>
              <w:jc w:val="center"/>
              <w:rPr>
                <w:rFonts w:ascii="Arial" w:hAnsi="Arial" w:cs="Arial"/>
                <w:b/>
              </w:rPr>
            </w:pPr>
            <w:r w:rsidRPr="005B05E6">
              <w:rPr>
                <w:rFonts w:ascii="Arial" w:hAnsi="Arial" w:cs="Arial"/>
                <w:b/>
              </w:rPr>
              <w:t>Q4</w:t>
            </w:r>
          </w:p>
        </w:tc>
      </w:tr>
      <w:tr w:rsidR="00423ABB" w14:paraId="4E905A75" w14:textId="77777777" w:rsidTr="007260AD">
        <w:trPr>
          <w:trHeight w:val="588"/>
        </w:trPr>
        <w:tc>
          <w:tcPr>
            <w:tcW w:w="1520" w:type="dxa"/>
            <w:vMerge w:val="restart"/>
          </w:tcPr>
          <w:p w14:paraId="4AFEBD50" w14:textId="77777777" w:rsidR="003B6371" w:rsidRDefault="003B6371" w:rsidP="003918EF">
            <w:pPr>
              <w:jc w:val="center"/>
              <w:rPr>
                <w:rFonts w:ascii="Arial" w:hAnsi="Arial" w:cs="Arial"/>
              </w:rPr>
            </w:pPr>
            <w:r>
              <w:rPr>
                <w:rFonts w:ascii="Arial" w:hAnsi="Arial" w:cs="Arial"/>
              </w:rPr>
              <w:t>English</w:t>
            </w:r>
          </w:p>
          <w:p w14:paraId="29B17D95" w14:textId="77777777" w:rsidR="003B6371" w:rsidRDefault="003B6371" w:rsidP="003918EF">
            <w:pPr>
              <w:jc w:val="center"/>
              <w:rPr>
                <w:rFonts w:ascii="Arial" w:hAnsi="Arial" w:cs="Arial"/>
              </w:rPr>
            </w:pPr>
            <w:r>
              <w:rPr>
                <w:rFonts w:ascii="Arial" w:hAnsi="Arial" w:cs="Arial"/>
              </w:rPr>
              <w:t>Language</w:t>
            </w:r>
          </w:p>
          <w:p w14:paraId="192B769A" w14:textId="77777777" w:rsidR="003B6371" w:rsidRDefault="003B6371" w:rsidP="003918EF">
            <w:pPr>
              <w:jc w:val="center"/>
              <w:rPr>
                <w:rFonts w:ascii="Arial" w:hAnsi="Arial" w:cs="Arial"/>
              </w:rPr>
            </w:pPr>
            <w:r>
              <w:rPr>
                <w:rFonts w:ascii="Arial" w:hAnsi="Arial" w:cs="Arial"/>
              </w:rPr>
              <w:t>Arts</w:t>
            </w:r>
          </w:p>
          <w:p w14:paraId="3371B1A3" w14:textId="77777777" w:rsidR="003B6371" w:rsidRDefault="003B6371" w:rsidP="003918EF">
            <w:pPr>
              <w:jc w:val="center"/>
              <w:rPr>
                <w:rFonts w:ascii="Arial" w:hAnsi="Arial" w:cs="Arial"/>
              </w:rPr>
            </w:pPr>
          </w:p>
          <w:p w14:paraId="2BB87CD4" w14:textId="77777777" w:rsidR="003B6371" w:rsidRDefault="003B6371" w:rsidP="003918EF">
            <w:pPr>
              <w:jc w:val="center"/>
              <w:rPr>
                <w:rFonts w:ascii="Arial" w:hAnsi="Arial" w:cs="Arial"/>
              </w:rPr>
            </w:pPr>
          </w:p>
          <w:p w14:paraId="5F9996D9" w14:textId="77777777" w:rsidR="003B6371" w:rsidRPr="005B05E6" w:rsidRDefault="003B6371" w:rsidP="003918EF">
            <w:pPr>
              <w:jc w:val="center"/>
              <w:rPr>
                <w:rFonts w:ascii="Arial" w:hAnsi="Arial" w:cs="Arial"/>
              </w:rPr>
            </w:pPr>
            <w:r>
              <w:rPr>
                <w:rFonts w:ascii="Arial" w:hAnsi="Arial" w:cs="Arial"/>
              </w:rPr>
              <w:t>&amp; Reading</w:t>
            </w:r>
          </w:p>
        </w:tc>
        <w:tc>
          <w:tcPr>
            <w:tcW w:w="2447" w:type="dxa"/>
            <w:gridSpan w:val="2"/>
          </w:tcPr>
          <w:p w14:paraId="223CE7C3" w14:textId="77777777" w:rsidR="003B6371" w:rsidRPr="00F510D9" w:rsidRDefault="003B6371" w:rsidP="003918EF">
            <w:pPr>
              <w:jc w:val="center"/>
              <w:rPr>
                <w:rFonts w:ascii="Arial" w:hAnsi="Arial" w:cs="Arial"/>
                <w:sz w:val="16"/>
                <w:szCs w:val="16"/>
              </w:rPr>
            </w:pPr>
            <w:r w:rsidRPr="00F510D9">
              <w:rPr>
                <w:rFonts w:ascii="Arial" w:hAnsi="Arial" w:cs="Arial"/>
                <w:sz w:val="16"/>
                <w:szCs w:val="16"/>
              </w:rPr>
              <w:t xml:space="preserve">Narrative </w:t>
            </w:r>
          </w:p>
          <w:p w14:paraId="1593F105" w14:textId="77777777" w:rsidR="003B6371" w:rsidRPr="008E0374" w:rsidRDefault="003B6371" w:rsidP="003918EF">
            <w:pPr>
              <w:jc w:val="center"/>
              <w:rPr>
                <w:rFonts w:ascii="Arial" w:hAnsi="Arial" w:cs="Arial"/>
                <w:sz w:val="16"/>
                <w:szCs w:val="16"/>
              </w:rPr>
            </w:pPr>
            <w:r w:rsidRPr="00F510D9">
              <w:rPr>
                <w:rFonts w:ascii="Arial" w:hAnsi="Arial" w:cs="Arial"/>
                <w:sz w:val="16"/>
                <w:szCs w:val="16"/>
              </w:rPr>
              <w:t>Writing</w:t>
            </w:r>
          </w:p>
        </w:tc>
        <w:tc>
          <w:tcPr>
            <w:tcW w:w="2264" w:type="dxa"/>
            <w:gridSpan w:val="2"/>
          </w:tcPr>
          <w:p w14:paraId="679203BD" w14:textId="77777777" w:rsidR="003B6371" w:rsidRDefault="003B6371" w:rsidP="003918EF">
            <w:pPr>
              <w:jc w:val="center"/>
              <w:rPr>
                <w:rFonts w:ascii="Arial" w:hAnsi="Arial" w:cs="Arial"/>
                <w:sz w:val="16"/>
                <w:szCs w:val="16"/>
              </w:rPr>
            </w:pPr>
            <w:r>
              <w:rPr>
                <w:rFonts w:ascii="Arial" w:hAnsi="Arial" w:cs="Arial"/>
                <w:sz w:val="16"/>
                <w:szCs w:val="16"/>
              </w:rPr>
              <w:t>Expository</w:t>
            </w:r>
          </w:p>
          <w:p w14:paraId="67A648F8" w14:textId="77777777" w:rsidR="003B6371" w:rsidRPr="008E0374" w:rsidRDefault="003B6371" w:rsidP="003918EF">
            <w:pPr>
              <w:jc w:val="center"/>
              <w:rPr>
                <w:rFonts w:ascii="Arial" w:hAnsi="Arial" w:cs="Arial"/>
                <w:sz w:val="16"/>
                <w:szCs w:val="16"/>
              </w:rPr>
            </w:pPr>
            <w:r>
              <w:rPr>
                <w:rFonts w:ascii="Arial" w:hAnsi="Arial" w:cs="Arial"/>
                <w:sz w:val="16"/>
                <w:szCs w:val="16"/>
              </w:rPr>
              <w:t>Writing</w:t>
            </w:r>
          </w:p>
        </w:tc>
        <w:tc>
          <w:tcPr>
            <w:tcW w:w="2223" w:type="dxa"/>
            <w:gridSpan w:val="2"/>
          </w:tcPr>
          <w:p w14:paraId="714A2DBA" w14:textId="77777777" w:rsidR="003B6371" w:rsidRPr="00F510D9" w:rsidRDefault="003B6371" w:rsidP="003918EF">
            <w:pPr>
              <w:jc w:val="center"/>
              <w:rPr>
                <w:rFonts w:ascii="Arial" w:hAnsi="Arial" w:cs="Arial"/>
                <w:sz w:val="16"/>
                <w:szCs w:val="16"/>
              </w:rPr>
            </w:pPr>
            <w:r w:rsidRPr="00F510D9">
              <w:rPr>
                <w:rFonts w:ascii="Arial" w:hAnsi="Arial" w:cs="Arial"/>
                <w:sz w:val="16"/>
                <w:szCs w:val="16"/>
              </w:rPr>
              <w:t xml:space="preserve">Persuasive </w:t>
            </w:r>
          </w:p>
          <w:p w14:paraId="45C93E64" w14:textId="77777777" w:rsidR="003B6371" w:rsidRPr="00F510D9" w:rsidRDefault="003B6371" w:rsidP="003918EF">
            <w:pPr>
              <w:jc w:val="center"/>
              <w:rPr>
                <w:rFonts w:ascii="Arial" w:hAnsi="Arial" w:cs="Arial"/>
                <w:sz w:val="16"/>
                <w:szCs w:val="16"/>
              </w:rPr>
            </w:pPr>
            <w:r w:rsidRPr="00F510D9">
              <w:rPr>
                <w:rFonts w:ascii="Arial" w:hAnsi="Arial" w:cs="Arial"/>
                <w:sz w:val="16"/>
                <w:szCs w:val="16"/>
              </w:rPr>
              <w:t>Writing</w:t>
            </w:r>
          </w:p>
        </w:tc>
        <w:tc>
          <w:tcPr>
            <w:tcW w:w="2256" w:type="dxa"/>
            <w:gridSpan w:val="2"/>
          </w:tcPr>
          <w:p w14:paraId="546B6C0D" w14:textId="77777777" w:rsidR="003B6371" w:rsidRPr="00F510D9" w:rsidRDefault="003B6371" w:rsidP="003918EF">
            <w:pPr>
              <w:jc w:val="center"/>
              <w:rPr>
                <w:rFonts w:ascii="Arial" w:hAnsi="Arial" w:cs="Arial"/>
                <w:sz w:val="16"/>
                <w:szCs w:val="16"/>
              </w:rPr>
            </w:pPr>
            <w:r w:rsidRPr="00F510D9">
              <w:rPr>
                <w:rFonts w:ascii="Arial" w:hAnsi="Arial" w:cs="Arial"/>
                <w:sz w:val="16"/>
                <w:szCs w:val="16"/>
              </w:rPr>
              <w:t>Creative</w:t>
            </w:r>
          </w:p>
          <w:p w14:paraId="381D13E0" w14:textId="77777777" w:rsidR="003B6371" w:rsidRPr="00F510D9" w:rsidRDefault="003B6371" w:rsidP="003918EF">
            <w:pPr>
              <w:jc w:val="center"/>
              <w:rPr>
                <w:rFonts w:ascii="Arial" w:hAnsi="Arial" w:cs="Arial"/>
                <w:sz w:val="16"/>
                <w:szCs w:val="16"/>
              </w:rPr>
            </w:pPr>
            <w:r w:rsidRPr="00F510D9">
              <w:rPr>
                <w:rFonts w:ascii="Arial" w:hAnsi="Arial" w:cs="Arial"/>
                <w:sz w:val="16"/>
                <w:szCs w:val="16"/>
              </w:rPr>
              <w:t>Writing</w:t>
            </w:r>
          </w:p>
        </w:tc>
      </w:tr>
      <w:tr w:rsidR="00423ABB" w14:paraId="4D7869AF" w14:textId="77777777" w:rsidTr="007260AD">
        <w:trPr>
          <w:trHeight w:val="588"/>
        </w:trPr>
        <w:tc>
          <w:tcPr>
            <w:tcW w:w="1520" w:type="dxa"/>
            <w:vMerge/>
          </w:tcPr>
          <w:p w14:paraId="12EB0B6E" w14:textId="77777777" w:rsidR="003B6371" w:rsidRDefault="003B6371" w:rsidP="003918EF">
            <w:pPr>
              <w:jc w:val="center"/>
              <w:rPr>
                <w:rFonts w:ascii="Arial" w:hAnsi="Arial" w:cs="Arial"/>
              </w:rPr>
            </w:pPr>
          </w:p>
        </w:tc>
        <w:tc>
          <w:tcPr>
            <w:tcW w:w="2447" w:type="dxa"/>
            <w:gridSpan w:val="2"/>
          </w:tcPr>
          <w:p w14:paraId="5E223507"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The Choice We Make</w:t>
            </w:r>
          </w:p>
          <w:p w14:paraId="615944FA"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sidRPr="00F510D9">
              <w:rPr>
                <w:rFonts w:ascii="Arial" w:hAnsi="Arial" w:cs="Arial"/>
                <w:sz w:val="16"/>
                <w:szCs w:val="16"/>
              </w:rPr>
              <w:t>Personal Narrative</w:t>
            </w:r>
          </w:p>
          <w:p w14:paraId="38B81931" w14:textId="77777777" w:rsidR="003B6371" w:rsidRPr="00F510D9" w:rsidRDefault="003B6371" w:rsidP="003918EF">
            <w:pPr>
              <w:jc w:val="center"/>
              <w:rPr>
                <w:rFonts w:ascii="Arial" w:hAnsi="Arial" w:cs="Arial"/>
                <w:sz w:val="16"/>
                <w:szCs w:val="16"/>
              </w:rPr>
            </w:pPr>
            <w:r>
              <w:rPr>
                <w:rFonts w:ascii="Arial" w:hAnsi="Arial" w:cs="Arial"/>
                <w:sz w:val="16"/>
                <w:szCs w:val="16"/>
              </w:rPr>
              <w:t>Illustrated Myth</w:t>
            </w:r>
          </w:p>
        </w:tc>
        <w:tc>
          <w:tcPr>
            <w:tcW w:w="2264" w:type="dxa"/>
            <w:gridSpan w:val="2"/>
          </w:tcPr>
          <w:p w14:paraId="09AB35A2"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What Influences Choice</w:t>
            </w:r>
          </w:p>
          <w:p w14:paraId="0835509C"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Explanatory Essay</w:t>
            </w:r>
          </w:p>
          <w:p w14:paraId="00623277" w14:textId="77777777" w:rsidR="003B6371" w:rsidRPr="00F510D9" w:rsidRDefault="003B6371" w:rsidP="003918EF">
            <w:pPr>
              <w:jc w:val="center"/>
              <w:rPr>
                <w:rFonts w:ascii="Arial" w:hAnsi="Arial" w:cs="Arial"/>
                <w:sz w:val="16"/>
                <w:szCs w:val="16"/>
              </w:rPr>
            </w:pPr>
            <w:r>
              <w:rPr>
                <w:rFonts w:ascii="Arial" w:hAnsi="Arial" w:cs="Arial"/>
                <w:sz w:val="16"/>
                <w:szCs w:val="16"/>
              </w:rPr>
              <w:t>Argumentative Essay</w:t>
            </w:r>
          </w:p>
        </w:tc>
        <w:tc>
          <w:tcPr>
            <w:tcW w:w="2223" w:type="dxa"/>
            <w:gridSpan w:val="2"/>
          </w:tcPr>
          <w:p w14:paraId="52369EC6"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Choice &amp; Consequences</w:t>
            </w:r>
          </w:p>
          <w:p w14:paraId="1475FDD5"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Literary Analysis</w:t>
            </w:r>
          </w:p>
          <w:p w14:paraId="0D978576" w14:textId="77777777" w:rsidR="003B6371" w:rsidRPr="00F510D9" w:rsidRDefault="003B6371" w:rsidP="003918EF">
            <w:pPr>
              <w:jc w:val="center"/>
              <w:rPr>
                <w:rFonts w:ascii="Arial" w:hAnsi="Arial" w:cs="Arial"/>
                <w:sz w:val="16"/>
                <w:szCs w:val="16"/>
              </w:rPr>
            </w:pPr>
            <w:r>
              <w:rPr>
                <w:rFonts w:ascii="Arial" w:hAnsi="Arial" w:cs="Arial"/>
                <w:sz w:val="16"/>
                <w:szCs w:val="16"/>
              </w:rPr>
              <w:t>Biographical Presentation</w:t>
            </w:r>
          </w:p>
        </w:tc>
        <w:tc>
          <w:tcPr>
            <w:tcW w:w="2256" w:type="dxa"/>
            <w:gridSpan w:val="2"/>
          </w:tcPr>
          <w:p w14:paraId="08E7B25F"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How We Choose to Act</w:t>
            </w:r>
          </w:p>
          <w:p w14:paraId="3BB2AA53" w14:textId="77777777" w:rsidR="003B6371" w:rsidRPr="00F510D9" w:rsidRDefault="003B6371"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Presenting a Monologue</w:t>
            </w:r>
          </w:p>
          <w:p w14:paraId="503CF463" w14:textId="77777777" w:rsidR="003B6371" w:rsidRPr="00F510D9" w:rsidRDefault="003B6371" w:rsidP="003918EF">
            <w:pPr>
              <w:jc w:val="center"/>
              <w:rPr>
                <w:rFonts w:ascii="Arial" w:hAnsi="Arial" w:cs="Arial"/>
                <w:sz w:val="16"/>
                <w:szCs w:val="16"/>
              </w:rPr>
            </w:pPr>
            <w:r>
              <w:rPr>
                <w:rFonts w:ascii="Arial" w:hAnsi="Arial" w:cs="Arial"/>
                <w:sz w:val="16"/>
                <w:szCs w:val="16"/>
              </w:rPr>
              <w:t>Performing a Dialogue</w:t>
            </w:r>
          </w:p>
        </w:tc>
      </w:tr>
      <w:tr w:rsidR="00423ABB" w14:paraId="2A9FB370" w14:textId="77777777" w:rsidTr="007260AD">
        <w:trPr>
          <w:trHeight w:val="419"/>
        </w:trPr>
        <w:tc>
          <w:tcPr>
            <w:tcW w:w="1520" w:type="dxa"/>
            <w:vMerge/>
          </w:tcPr>
          <w:p w14:paraId="1F7B31BF" w14:textId="77777777" w:rsidR="003B6371" w:rsidRPr="005B05E6" w:rsidRDefault="003B6371" w:rsidP="003918EF">
            <w:pPr>
              <w:jc w:val="center"/>
              <w:rPr>
                <w:rFonts w:ascii="Arial" w:hAnsi="Arial" w:cs="Arial"/>
              </w:rPr>
            </w:pPr>
          </w:p>
        </w:tc>
        <w:tc>
          <w:tcPr>
            <w:tcW w:w="2447" w:type="dxa"/>
            <w:gridSpan w:val="2"/>
          </w:tcPr>
          <w:p w14:paraId="543037B0" w14:textId="77777777" w:rsidR="003B6371" w:rsidRDefault="003B6371" w:rsidP="003918EF">
            <w:pPr>
              <w:jc w:val="center"/>
              <w:rPr>
                <w:rFonts w:ascii="Arial" w:hAnsi="Arial" w:cs="Arial"/>
                <w:sz w:val="16"/>
                <w:szCs w:val="16"/>
              </w:rPr>
            </w:pPr>
          </w:p>
          <w:p w14:paraId="58D549D5" w14:textId="77777777" w:rsidR="003B6371" w:rsidRDefault="003B6371" w:rsidP="003918EF">
            <w:pPr>
              <w:jc w:val="center"/>
              <w:rPr>
                <w:rFonts w:ascii="Arial" w:hAnsi="Arial" w:cs="Arial"/>
                <w:sz w:val="16"/>
                <w:szCs w:val="16"/>
              </w:rPr>
            </w:pPr>
            <w:r>
              <w:rPr>
                <w:rFonts w:ascii="Arial" w:hAnsi="Arial" w:cs="Arial"/>
                <w:sz w:val="16"/>
                <w:szCs w:val="16"/>
              </w:rPr>
              <w:t>Reading Lit &amp; Info Texts</w:t>
            </w:r>
          </w:p>
          <w:p w14:paraId="097E43A1" w14:textId="77777777" w:rsidR="003B6371" w:rsidRDefault="003B6371" w:rsidP="003918EF">
            <w:pPr>
              <w:jc w:val="center"/>
              <w:rPr>
                <w:rFonts w:ascii="Arial" w:hAnsi="Arial" w:cs="Arial"/>
                <w:sz w:val="16"/>
                <w:szCs w:val="16"/>
              </w:rPr>
            </w:pPr>
          </w:p>
        </w:tc>
        <w:tc>
          <w:tcPr>
            <w:tcW w:w="2264" w:type="dxa"/>
            <w:gridSpan w:val="2"/>
          </w:tcPr>
          <w:p w14:paraId="4BF52365" w14:textId="77777777" w:rsidR="003B6371" w:rsidRDefault="003B6371" w:rsidP="003918EF">
            <w:pPr>
              <w:jc w:val="center"/>
              <w:rPr>
                <w:rFonts w:ascii="Arial" w:hAnsi="Arial" w:cs="Arial"/>
                <w:sz w:val="16"/>
                <w:szCs w:val="16"/>
              </w:rPr>
            </w:pPr>
          </w:p>
          <w:p w14:paraId="165BC478" w14:textId="77777777" w:rsidR="003B6371" w:rsidRDefault="003B6371" w:rsidP="003918EF">
            <w:pPr>
              <w:jc w:val="center"/>
              <w:rPr>
                <w:rFonts w:ascii="Arial" w:hAnsi="Arial" w:cs="Arial"/>
                <w:sz w:val="16"/>
                <w:szCs w:val="16"/>
              </w:rPr>
            </w:pPr>
            <w:r>
              <w:rPr>
                <w:rFonts w:ascii="Arial" w:hAnsi="Arial" w:cs="Arial"/>
                <w:sz w:val="16"/>
                <w:szCs w:val="16"/>
              </w:rPr>
              <w:t>Reading as Research</w:t>
            </w:r>
          </w:p>
          <w:p w14:paraId="598CDCD9" w14:textId="77777777" w:rsidR="003B6371" w:rsidRDefault="003B6371" w:rsidP="003918EF">
            <w:pPr>
              <w:jc w:val="center"/>
              <w:rPr>
                <w:rFonts w:ascii="Arial" w:hAnsi="Arial" w:cs="Arial"/>
                <w:sz w:val="16"/>
                <w:szCs w:val="16"/>
              </w:rPr>
            </w:pPr>
          </w:p>
        </w:tc>
        <w:tc>
          <w:tcPr>
            <w:tcW w:w="2223" w:type="dxa"/>
            <w:gridSpan w:val="2"/>
          </w:tcPr>
          <w:p w14:paraId="0C0165F3" w14:textId="77777777" w:rsidR="003B6371" w:rsidRDefault="003B6371" w:rsidP="003918EF">
            <w:pPr>
              <w:jc w:val="center"/>
              <w:rPr>
                <w:rFonts w:ascii="Arial" w:hAnsi="Arial" w:cs="Arial"/>
                <w:sz w:val="16"/>
                <w:szCs w:val="16"/>
              </w:rPr>
            </w:pPr>
          </w:p>
          <w:p w14:paraId="2CB0CB15" w14:textId="77777777" w:rsidR="003B6371" w:rsidRDefault="003B6371" w:rsidP="003918EF">
            <w:pPr>
              <w:jc w:val="center"/>
              <w:rPr>
                <w:rFonts w:ascii="Arial" w:hAnsi="Arial" w:cs="Arial"/>
                <w:sz w:val="16"/>
                <w:szCs w:val="16"/>
              </w:rPr>
            </w:pPr>
            <w:r>
              <w:rPr>
                <w:rFonts w:ascii="Arial" w:hAnsi="Arial" w:cs="Arial"/>
                <w:sz w:val="16"/>
                <w:szCs w:val="16"/>
              </w:rPr>
              <w:t>Reading Points of View</w:t>
            </w:r>
          </w:p>
        </w:tc>
        <w:tc>
          <w:tcPr>
            <w:tcW w:w="2256" w:type="dxa"/>
            <w:gridSpan w:val="2"/>
          </w:tcPr>
          <w:p w14:paraId="156BBA20" w14:textId="77777777" w:rsidR="003B6371" w:rsidRDefault="003B6371" w:rsidP="003918EF">
            <w:pPr>
              <w:jc w:val="center"/>
              <w:rPr>
                <w:rFonts w:ascii="Arial" w:hAnsi="Arial" w:cs="Arial"/>
                <w:sz w:val="16"/>
                <w:szCs w:val="16"/>
              </w:rPr>
            </w:pPr>
          </w:p>
          <w:p w14:paraId="60D01AC4" w14:textId="77777777" w:rsidR="003B6371" w:rsidRDefault="003B6371" w:rsidP="003918EF">
            <w:pPr>
              <w:jc w:val="center"/>
              <w:rPr>
                <w:rFonts w:ascii="Arial" w:hAnsi="Arial" w:cs="Arial"/>
                <w:sz w:val="16"/>
                <w:szCs w:val="16"/>
              </w:rPr>
            </w:pPr>
            <w:r>
              <w:rPr>
                <w:rFonts w:ascii="Arial" w:hAnsi="Arial" w:cs="Arial"/>
                <w:sz w:val="16"/>
                <w:szCs w:val="16"/>
              </w:rPr>
              <w:t>Reading to Explore Society</w:t>
            </w:r>
          </w:p>
        </w:tc>
      </w:tr>
      <w:tr w:rsidR="00EF21B7" w14:paraId="4B062417" w14:textId="77777777" w:rsidTr="007260AD">
        <w:trPr>
          <w:trHeight w:val="254"/>
        </w:trPr>
        <w:tc>
          <w:tcPr>
            <w:tcW w:w="1520" w:type="dxa"/>
          </w:tcPr>
          <w:p w14:paraId="4BB3882F" w14:textId="77777777" w:rsidR="00EF21B7" w:rsidRDefault="00EF21B7" w:rsidP="003918EF">
            <w:pPr>
              <w:jc w:val="center"/>
              <w:rPr>
                <w:rFonts w:ascii="Arial" w:hAnsi="Arial" w:cs="Arial"/>
              </w:rPr>
            </w:pPr>
            <w:r>
              <w:rPr>
                <w:rFonts w:ascii="Arial" w:hAnsi="Arial" w:cs="Arial"/>
              </w:rPr>
              <w:t>Individuals</w:t>
            </w:r>
          </w:p>
          <w:p w14:paraId="417C4B44" w14:textId="77777777" w:rsidR="00EF21B7" w:rsidRPr="005B05E6" w:rsidRDefault="00EF21B7" w:rsidP="003918EF">
            <w:pPr>
              <w:jc w:val="center"/>
              <w:rPr>
                <w:rFonts w:ascii="Arial" w:hAnsi="Arial" w:cs="Arial"/>
              </w:rPr>
            </w:pPr>
            <w:r>
              <w:rPr>
                <w:rFonts w:ascii="Arial" w:hAnsi="Arial" w:cs="Arial"/>
              </w:rPr>
              <w:t>&amp; Societies</w:t>
            </w:r>
          </w:p>
        </w:tc>
        <w:tc>
          <w:tcPr>
            <w:tcW w:w="2447" w:type="dxa"/>
            <w:gridSpan w:val="2"/>
          </w:tcPr>
          <w:p w14:paraId="58604186" w14:textId="77777777" w:rsidR="00EF21B7" w:rsidRDefault="00EF21B7" w:rsidP="00423ABB">
            <w:pPr>
              <w:jc w:val="center"/>
              <w:rPr>
                <w:rFonts w:ascii="Arial" w:hAnsi="Arial" w:cs="Arial"/>
                <w:sz w:val="16"/>
                <w:szCs w:val="16"/>
              </w:rPr>
            </w:pPr>
            <w:r>
              <w:rPr>
                <w:rFonts w:ascii="Arial" w:hAnsi="Arial" w:cs="Arial"/>
                <w:sz w:val="16"/>
                <w:szCs w:val="16"/>
              </w:rPr>
              <w:t>Middle Eastern</w:t>
            </w:r>
          </w:p>
          <w:p w14:paraId="7FBE9901" w14:textId="77777777" w:rsidR="00EF21B7" w:rsidRDefault="00EF21B7" w:rsidP="00EF21B7">
            <w:pPr>
              <w:jc w:val="center"/>
              <w:rPr>
                <w:rFonts w:ascii="Arial" w:hAnsi="Arial" w:cs="Arial"/>
                <w:sz w:val="16"/>
                <w:szCs w:val="16"/>
              </w:rPr>
            </w:pPr>
            <w:r>
              <w:rPr>
                <w:rFonts w:ascii="Arial" w:hAnsi="Arial" w:cs="Arial"/>
                <w:sz w:val="16"/>
                <w:szCs w:val="16"/>
              </w:rPr>
              <w:t xml:space="preserve">Geography, History, Economics &amp; Government </w:t>
            </w:r>
          </w:p>
          <w:p w14:paraId="4E00A7B6" w14:textId="77777777" w:rsidR="00EF21B7" w:rsidRPr="008E0374" w:rsidRDefault="00EF21B7" w:rsidP="003918EF">
            <w:pPr>
              <w:jc w:val="center"/>
              <w:rPr>
                <w:rFonts w:ascii="Arial" w:hAnsi="Arial" w:cs="Arial"/>
                <w:sz w:val="16"/>
                <w:szCs w:val="16"/>
              </w:rPr>
            </w:pPr>
          </w:p>
        </w:tc>
        <w:tc>
          <w:tcPr>
            <w:tcW w:w="2264" w:type="dxa"/>
            <w:gridSpan w:val="2"/>
          </w:tcPr>
          <w:p w14:paraId="0A2EBDC6" w14:textId="77777777" w:rsidR="00EF21B7" w:rsidRDefault="00EF21B7" w:rsidP="00EF21B7">
            <w:pPr>
              <w:jc w:val="center"/>
              <w:rPr>
                <w:rFonts w:ascii="Arial" w:hAnsi="Arial" w:cs="Arial"/>
                <w:sz w:val="16"/>
                <w:szCs w:val="16"/>
              </w:rPr>
            </w:pPr>
            <w:r>
              <w:rPr>
                <w:rFonts w:ascii="Arial" w:hAnsi="Arial" w:cs="Arial"/>
                <w:sz w:val="16"/>
                <w:szCs w:val="16"/>
              </w:rPr>
              <w:t>African</w:t>
            </w:r>
          </w:p>
          <w:p w14:paraId="3E330170" w14:textId="77777777" w:rsidR="00EF21B7" w:rsidRDefault="00EF21B7" w:rsidP="00EF21B7">
            <w:pPr>
              <w:jc w:val="center"/>
              <w:rPr>
                <w:rFonts w:ascii="Arial" w:hAnsi="Arial" w:cs="Arial"/>
                <w:sz w:val="16"/>
                <w:szCs w:val="16"/>
              </w:rPr>
            </w:pPr>
            <w:r>
              <w:rPr>
                <w:rFonts w:ascii="Arial" w:hAnsi="Arial" w:cs="Arial"/>
                <w:sz w:val="16"/>
                <w:szCs w:val="16"/>
              </w:rPr>
              <w:t xml:space="preserve">Geography, History, Economics &amp; Government </w:t>
            </w:r>
          </w:p>
          <w:p w14:paraId="45CAFB7B" w14:textId="77777777" w:rsidR="00EF21B7" w:rsidRPr="008E0374" w:rsidRDefault="00EF21B7" w:rsidP="00423ABB">
            <w:pPr>
              <w:jc w:val="center"/>
              <w:rPr>
                <w:rFonts w:ascii="Arial" w:hAnsi="Arial" w:cs="Arial"/>
                <w:sz w:val="16"/>
                <w:szCs w:val="16"/>
              </w:rPr>
            </w:pPr>
          </w:p>
        </w:tc>
        <w:tc>
          <w:tcPr>
            <w:tcW w:w="2223" w:type="dxa"/>
            <w:gridSpan w:val="2"/>
          </w:tcPr>
          <w:p w14:paraId="171E76B4" w14:textId="77777777" w:rsidR="00EF21B7" w:rsidRDefault="00EF21B7" w:rsidP="00EF21B7">
            <w:pPr>
              <w:jc w:val="center"/>
              <w:rPr>
                <w:rFonts w:ascii="Arial" w:hAnsi="Arial" w:cs="Arial"/>
                <w:sz w:val="16"/>
                <w:szCs w:val="16"/>
              </w:rPr>
            </w:pPr>
            <w:r>
              <w:rPr>
                <w:rFonts w:ascii="Arial" w:hAnsi="Arial" w:cs="Arial"/>
                <w:sz w:val="16"/>
                <w:szCs w:val="16"/>
              </w:rPr>
              <w:t>Asian</w:t>
            </w:r>
          </w:p>
          <w:p w14:paraId="06BC82C7" w14:textId="77777777" w:rsidR="00EF21B7" w:rsidRDefault="00EF21B7" w:rsidP="00EF21B7">
            <w:pPr>
              <w:jc w:val="center"/>
              <w:rPr>
                <w:rFonts w:ascii="Arial" w:hAnsi="Arial" w:cs="Arial"/>
                <w:sz w:val="16"/>
                <w:szCs w:val="16"/>
              </w:rPr>
            </w:pPr>
            <w:r>
              <w:rPr>
                <w:rFonts w:ascii="Arial" w:hAnsi="Arial" w:cs="Arial"/>
                <w:sz w:val="16"/>
                <w:szCs w:val="16"/>
              </w:rPr>
              <w:t xml:space="preserve">Geography, History, Economics &amp; Government </w:t>
            </w:r>
          </w:p>
          <w:p w14:paraId="08F1C64B" w14:textId="77777777" w:rsidR="00EF21B7" w:rsidRPr="008E0374" w:rsidRDefault="00EF21B7" w:rsidP="003918EF">
            <w:pPr>
              <w:jc w:val="center"/>
              <w:rPr>
                <w:rFonts w:ascii="Arial" w:hAnsi="Arial" w:cs="Arial"/>
                <w:sz w:val="16"/>
                <w:szCs w:val="16"/>
              </w:rPr>
            </w:pPr>
          </w:p>
        </w:tc>
        <w:tc>
          <w:tcPr>
            <w:tcW w:w="2256" w:type="dxa"/>
            <w:gridSpan w:val="2"/>
          </w:tcPr>
          <w:p w14:paraId="3E50CEFD" w14:textId="77777777" w:rsidR="00EF21B7" w:rsidRDefault="00EF21B7" w:rsidP="003918EF">
            <w:pPr>
              <w:jc w:val="center"/>
              <w:rPr>
                <w:rFonts w:ascii="Arial" w:hAnsi="Arial" w:cs="Arial"/>
                <w:sz w:val="16"/>
                <w:szCs w:val="16"/>
              </w:rPr>
            </w:pPr>
            <w:r>
              <w:rPr>
                <w:rFonts w:ascii="Arial" w:hAnsi="Arial" w:cs="Arial"/>
                <w:sz w:val="16"/>
                <w:szCs w:val="16"/>
              </w:rPr>
              <w:t>Personal</w:t>
            </w:r>
          </w:p>
          <w:p w14:paraId="3D218C0A" w14:textId="77777777" w:rsidR="00EF21B7" w:rsidRPr="008E0374" w:rsidRDefault="00EF21B7" w:rsidP="003918EF">
            <w:pPr>
              <w:jc w:val="center"/>
              <w:rPr>
                <w:rFonts w:ascii="Arial" w:hAnsi="Arial" w:cs="Arial"/>
                <w:sz w:val="16"/>
                <w:szCs w:val="16"/>
              </w:rPr>
            </w:pPr>
            <w:r>
              <w:rPr>
                <w:rFonts w:ascii="Arial" w:hAnsi="Arial" w:cs="Arial"/>
                <w:sz w:val="16"/>
                <w:szCs w:val="16"/>
              </w:rPr>
              <w:t>Finance</w:t>
            </w:r>
          </w:p>
        </w:tc>
      </w:tr>
      <w:tr w:rsidR="00EF21B7" w14:paraId="0B279EE7" w14:textId="77777777" w:rsidTr="007260AD">
        <w:trPr>
          <w:trHeight w:val="264"/>
        </w:trPr>
        <w:tc>
          <w:tcPr>
            <w:tcW w:w="1520" w:type="dxa"/>
          </w:tcPr>
          <w:p w14:paraId="45A352A2" w14:textId="77777777" w:rsidR="00EF21B7" w:rsidRPr="005B05E6" w:rsidRDefault="00EF21B7" w:rsidP="003918EF">
            <w:pPr>
              <w:jc w:val="center"/>
              <w:rPr>
                <w:rFonts w:ascii="Arial" w:hAnsi="Arial" w:cs="Arial"/>
              </w:rPr>
            </w:pPr>
            <w:r w:rsidRPr="005B05E6">
              <w:rPr>
                <w:rFonts w:ascii="Arial" w:hAnsi="Arial" w:cs="Arial"/>
              </w:rPr>
              <w:t>Math</w:t>
            </w:r>
          </w:p>
        </w:tc>
        <w:tc>
          <w:tcPr>
            <w:tcW w:w="1201" w:type="dxa"/>
          </w:tcPr>
          <w:p w14:paraId="25A5E73F" w14:textId="77777777" w:rsidR="00EF21B7" w:rsidRDefault="00EF21B7" w:rsidP="003918EF">
            <w:pPr>
              <w:jc w:val="center"/>
              <w:rPr>
                <w:rFonts w:ascii="Arial" w:hAnsi="Arial" w:cs="Arial"/>
                <w:sz w:val="16"/>
                <w:szCs w:val="16"/>
              </w:rPr>
            </w:pPr>
            <w:r>
              <w:rPr>
                <w:rFonts w:ascii="Arial" w:hAnsi="Arial" w:cs="Arial"/>
                <w:sz w:val="16"/>
                <w:szCs w:val="16"/>
              </w:rPr>
              <w:t>Operations</w:t>
            </w:r>
          </w:p>
          <w:p w14:paraId="68A51FEB" w14:textId="77777777" w:rsidR="00EF21B7" w:rsidRDefault="00EF21B7" w:rsidP="003918EF">
            <w:pPr>
              <w:jc w:val="center"/>
              <w:rPr>
                <w:rFonts w:ascii="Arial" w:hAnsi="Arial" w:cs="Arial"/>
                <w:sz w:val="16"/>
                <w:szCs w:val="16"/>
              </w:rPr>
            </w:pPr>
            <w:r>
              <w:rPr>
                <w:rFonts w:ascii="Arial" w:hAnsi="Arial" w:cs="Arial"/>
                <w:sz w:val="16"/>
                <w:szCs w:val="16"/>
              </w:rPr>
              <w:t>&amp; Rational</w:t>
            </w:r>
          </w:p>
          <w:p w14:paraId="21C677E1" w14:textId="77777777" w:rsidR="00EF21B7" w:rsidRDefault="00EF21B7" w:rsidP="00EF21B7">
            <w:pPr>
              <w:jc w:val="center"/>
              <w:rPr>
                <w:rFonts w:ascii="Arial" w:hAnsi="Arial" w:cs="Arial"/>
                <w:sz w:val="16"/>
                <w:szCs w:val="16"/>
              </w:rPr>
            </w:pPr>
            <w:r>
              <w:rPr>
                <w:rFonts w:ascii="Arial" w:hAnsi="Arial" w:cs="Arial"/>
                <w:sz w:val="16"/>
                <w:szCs w:val="16"/>
              </w:rPr>
              <w:t>Numbers</w:t>
            </w:r>
          </w:p>
          <w:p w14:paraId="55F1AFBB" w14:textId="77777777" w:rsidR="00EF21B7" w:rsidRDefault="00EF21B7" w:rsidP="00EF21B7">
            <w:pPr>
              <w:jc w:val="center"/>
              <w:rPr>
                <w:rFonts w:ascii="Arial" w:hAnsi="Arial" w:cs="Arial"/>
                <w:sz w:val="16"/>
                <w:szCs w:val="16"/>
              </w:rPr>
            </w:pPr>
          </w:p>
        </w:tc>
        <w:tc>
          <w:tcPr>
            <w:tcW w:w="2334" w:type="dxa"/>
            <w:gridSpan w:val="2"/>
          </w:tcPr>
          <w:p w14:paraId="33EF6D3B" w14:textId="77777777" w:rsidR="00EF21B7" w:rsidRDefault="00EF21B7" w:rsidP="00EF21B7">
            <w:pPr>
              <w:jc w:val="center"/>
              <w:rPr>
                <w:rFonts w:ascii="Arial" w:hAnsi="Arial" w:cs="Arial"/>
                <w:sz w:val="16"/>
                <w:szCs w:val="16"/>
              </w:rPr>
            </w:pPr>
            <w:r>
              <w:rPr>
                <w:rFonts w:ascii="Arial" w:hAnsi="Arial" w:cs="Arial"/>
                <w:sz w:val="16"/>
                <w:szCs w:val="16"/>
              </w:rPr>
              <w:t>Expressions</w:t>
            </w:r>
          </w:p>
          <w:p w14:paraId="033E312D" w14:textId="77777777" w:rsidR="00EF21B7" w:rsidRDefault="00EF21B7" w:rsidP="00EF21B7">
            <w:pPr>
              <w:jc w:val="center"/>
              <w:rPr>
                <w:rFonts w:ascii="Arial" w:hAnsi="Arial" w:cs="Arial"/>
                <w:sz w:val="16"/>
                <w:szCs w:val="16"/>
              </w:rPr>
            </w:pPr>
            <w:r>
              <w:rPr>
                <w:rFonts w:ascii="Arial" w:hAnsi="Arial" w:cs="Arial"/>
                <w:sz w:val="16"/>
                <w:szCs w:val="16"/>
              </w:rPr>
              <w:t xml:space="preserve">and </w:t>
            </w:r>
          </w:p>
          <w:p w14:paraId="03F13C6E" w14:textId="77777777" w:rsidR="00EF21B7" w:rsidRPr="008E0374" w:rsidRDefault="00EF21B7" w:rsidP="00EF21B7">
            <w:pPr>
              <w:jc w:val="center"/>
              <w:rPr>
                <w:rFonts w:ascii="Arial" w:hAnsi="Arial" w:cs="Arial"/>
                <w:sz w:val="16"/>
                <w:szCs w:val="16"/>
              </w:rPr>
            </w:pPr>
            <w:r>
              <w:rPr>
                <w:rFonts w:ascii="Arial" w:hAnsi="Arial" w:cs="Arial"/>
                <w:sz w:val="16"/>
                <w:szCs w:val="16"/>
              </w:rPr>
              <w:t>Equations</w:t>
            </w:r>
          </w:p>
        </w:tc>
        <w:tc>
          <w:tcPr>
            <w:tcW w:w="1176" w:type="dxa"/>
          </w:tcPr>
          <w:p w14:paraId="58A7FA77" w14:textId="77777777" w:rsidR="00EF21B7" w:rsidRDefault="00EF21B7" w:rsidP="003918EF">
            <w:pPr>
              <w:jc w:val="center"/>
              <w:rPr>
                <w:rFonts w:ascii="Arial" w:hAnsi="Arial" w:cs="Arial"/>
                <w:sz w:val="16"/>
                <w:szCs w:val="16"/>
              </w:rPr>
            </w:pPr>
            <w:r>
              <w:rPr>
                <w:rFonts w:ascii="Arial" w:hAnsi="Arial" w:cs="Arial"/>
                <w:sz w:val="16"/>
                <w:szCs w:val="16"/>
              </w:rPr>
              <w:t>Ratios &amp; Proportional</w:t>
            </w:r>
          </w:p>
          <w:p w14:paraId="3F408209" w14:textId="77777777" w:rsidR="00EF21B7" w:rsidRPr="008E0374" w:rsidRDefault="00EF21B7" w:rsidP="003918EF">
            <w:pPr>
              <w:jc w:val="center"/>
              <w:rPr>
                <w:rFonts w:ascii="Arial" w:hAnsi="Arial" w:cs="Arial"/>
                <w:sz w:val="16"/>
                <w:szCs w:val="16"/>
              </w:rPr>
            </w:pPr>
            <w:r>
              <w:rPr>
                <w:rFonts w:ascii="Arial" w:hAnsi="Arial" w:cs="Arial"/>
                <w:sz w:val="16"/>
                <w:szCs w:val="16"/>
              </w:rPr>
              <w:t>Relationships</w:t>
            </w:r>
          </w:p>
        </w:tc>
        <w:tc>
          <w:tcPr>
            <w:tcW w:w="1086" w:type="dxa"/>
          </w:tcPr>
          <w:p w14:paraId="28C96385" w14:textId="77777777" w:rsidR="00EF21B7" w:rsidRDefault="00EF21B7" w:rsidP="003918EF">
            <w:pPr>
              <w:jc w:val="center"/>
              <w:rPr>
                <w:rFonts w:ascii="Arial" w:hAnsi="Arial" w:cs="Arial"/>
                <w:sz w:val="16"/>
                <w:szCs w:val="16"/>
              </w:rPr>
            </w:pPr>
          </w:p>
          <w:p w14:paraId="50FBAD66" w14:textId="77777777" w:rsidR="00EF21B7" w:rsidRPr="008E0374" w:rsidRDefault="00EF21B7" w:rsidP="003918EF">
            <w:pPr>
              <w:jc w:val="center"/>
              <w:rPr>
                <w:rFonts w:ascii="Arial" w:hAnsi="Arial" w:cs="Arial"/>
                <w:sz w:val="16"/>
                <w:szCs w:val="16"/>
              </w:rPr>
            </w:pPr>
            <w:r>
              <w:rPr>
                <w:rFonts w:ascii="Arial" w:hAnsi="Arial" w:cs="Arial"/>
                <w:sz w:val="16"/>
                <w:szCs w:val="16"/>
              </w:rPr>
              <w:t>Geometry</w:t>
            </w:r>
          </w:p>
        </w:tc>
        <w:tc>
          <w:tcPr>
            <w:tcW w:w="1137" w:type="dxa"/>
          </w:tcPr>
          <w:p w14:paraId="6237F1DA" w14:textId="77777777" w:rsidR="00EF21B7" w:rsidRDefault="00EF21B7" w:rsidP="003918EF">
            <w:pPr>
              <w:jc w:val="center"/>
              <w:rPr>
                <w:rFonts w:ascii="Arial" w:hAnsi="Arial" w:cs="Arial"/>
                <w:sz w:val="16"/>
                <w:szCs w:val="16"/>
              </w:rPr>
            </w:pPr>
          </w:p>
          <w:p w14:paraId="17462332" w14:textId="77777777" w:rsidR="00EF21B7" w:rsidRPr="008E0374" w:rsidRDefault="00EF21B7" w:rsidP="003918EF">
            <w:pPr>
              <w:jc w:val="center"/>
              <w:rPr>
                <w:rFonts w:ascii="Arial" w:hAnsi="Arial" w:cs="Arial"/>
                <w:sz w:val="16"/>
                <w:szCs w:val="16"/>
              </w:rPr>
            </w:pPr>
            <w:r>
              <w:rPr>
                <w:rFonts w:ascii="Arial" w:hAnsi="Arial" w:cs="Arial"/>
                <w:sz w:val="16"/>
                <w:szCs w:val="16"/>
              </w:rPr>
              <w:t>Inferences</w:t>
            </w:r>
          </w:p>
        </w:tc>
        <w:tc>
          <w:tcPr>
            <w:tcW w:w="1097" w:type="dxa"/>
          </w:tcPr>
          <w:p w14:paraId="78C0F753" w14:textId="77777777" w:rsidR="00EF21B7" w:rsidRDefault="00EF21B7" w:rsidP="003918EF">
            <w:pPr>
              <w:jc w:val="center"/>
              <w:rPr>
                <w:rFonts w:ascii="Arial" w:hAnsi="Arial" w:cs="Arial"/>
                <w:sz w:val="16"/>
                <w:szCs w:val="16"/>
              </w:rPr>
            </w:pPr>
          </w:p>
          <w:p w14:paraId="1DDD13E8" w14:textId="77777777" w:rsidR="00EF21B7" w:rsidRPr="008E0374" w:rsidRDefault="00EF21B7" w:rsidP="003918EF">
            <w:pPr>
              <w:jc w:val="center"/>
              <w:rPr>
                <w:rFonts w:ascii="Arial" w:hAnsi="Arial" w:cs="Arial"/>
                <w:sz w:val="16"/>
                <w:szCs w:val="16"/>
              </w:rPr>
            </w:pPr>
            <w:r>
              <w:rPr>
                <w:rFonts w:ascii="Arial" w:hAnsi="Arial" w:cs="Arial"/>
                <w:sz w:val="16"/>
                <w:szCs w:val="16"/>
              </w:rPr>
              <w:t>Probability</w:t>
            </w:r>
          </w:p>
        </w:tc>
        <w:tc>
          <w:tcPr>
            <w:tcW w:w="1159" w:type="dxa"/>
          </w:tcPr>
          <w:p w14:paraId="45515C5C" w14:textId="77777777" w:rsidR="00EF21B7" w:rsidRDefault="00EF21B7" w:rsidP="003918EF">
            <w:pPr>
              <w:jc w:val="center"/>
              <w:rPr>
                <w:rFonts w:ascii="Arial" w:hAnsi="Arial" w:cs="Arial"/>
                <w:sz w:val="16"/>
                <w:szCs w:val="16"/>
              </w:rPr>
            </w:pPr>
            <w:r>
              <w:rPr>
                <w:rFonts w:ascii="Arial" w:hAnsi="Arial" w:cs="Arial"/>
                <w:sz w:val="16"/>
                <w:szCs w:val="16"/>
              </w:rPr>
              <w:t>Review</w:t>
            </w:r>
          </w:p>
          <w:p w14:paraId="5D510E49" w14:textId="77777777" w:rsidR="00EF21B7" w:rsidRDefault="00EF21B7" w:rsidP="003918EF">
            <w:pPr>
              <w:jc w:val="center"/>
              <w:rPr>
                <w:rFonts w:ascii="Arial" w:hAnsi="Arial" w:cs="Arial"/>
                <w:sz w:val="16"/>
                <w:szCs w:val="16"/>
              </w:rPr>
            </w:pPr>
            <w:r>
              <w:rPr>
                <w:rFonts w:ascii="Arial" w:hAnsi="Arial" w:cs="Arial"/>
                <w:sz w:val="16"/>
                <w:szCs w:val="16"/>
              </w:rPr>
              <w:t>&amp;</w:t>
            </w:r>
          </w:p>
          <w:p w14:paraId="099DF0B2" w14:textId="77777777" w:rsidR="00EF21B7" w:rsidRPr="008E0374" w:rsidRDefault="00EF21B7" w:rsidP="003918EF">
            <w:pPr>
              <w:jc w:val="center"/>
              <w:rPr>
                <w:rFonts w:ascii="Arial" w:hAnsi="Arial" w:cs="Arial"/>
                <w:sz w:val="16"/>
                <w:szCs w:val="16"/>
              </w:rPr>
            </w:pPr>
            <w:r>
              <w:rPr>
                <w:rFonts w:ascii="Arial" w:hAnsi="Arial" w:cs="Arial"/>
                <w:sz w:val="16"/>
                <w:szCs w:val="16"/>
              </w:rPr>
              <w:t>Extension</w:t>
            </w:r>
          </w:p>
        </w:tc>
      </w:tr>
      <w:tr w:rsidR="007260AD" w14:paraId="09592329" w14:textId="77777777" w:rsidTr="007260AD">
        <w:trPr>
          <w:trHeight w:val="680"/>
        </w:trPr>
        <w:tc>
          <w:tcPr>
            <w:tcW w:w="1520" w:type="dxa"/>
          </w:tcPr>
          <w:p w14:paraId="0A07CD47" w14:textId="77777777" w:rsidR="007260AD" w:rsidRPr="005B05E6" w:rsidRDefault="007260AD" w:rsidP="003918EF">
            <w:pPr>
              <w:jc w:val="center"/>
              <w:rPr>
                <w:rFonts w:ascii="Arial" w:hAnsi="Arial" w:cs="Arial"/>
              </w:rPr>
            </w:pPr>
            <w:r w:rsidRPr="005B05E6">
              <w:rPr>
                <w:rFonts w:ascii="Arial" w:hAnsi="Arial" w:cs="Arial"/>
              </w:rPr>
              <w:t>Science</w:t>
            </w:r>
          </w:p>
        </w:tc>
        <w:tc>
          <w:tcPr>
            <w:tcW w:w="2447" w:type="dxa"/>
            <w:gridSpan w:val="2"/>
          </w:tcPr>
          <w:p w14:paraId="685AC999" w14:textId="77777777" w:rsidR="007260AD" w:rsidRDefault="007260AD" w:rsidP="003918EF">
            <w:pPr>
              <w:jc w:val="center"/>
              <w:rPr>
                <w:rFonts w:ascii="Arial" w:hAnsi="Arial" w:cs="Arial"/>
                <w:sz w:val="16"/>
                <w:szCs w:val="16"/>
              </w:rPr>
            </w:pPr>
            <w:r>
              <w:rPr>
                <w:rFonts w:ascii="Arial" w:hAnsi="Arial" w:cs="Arial"/>
                <w:sz w:val="16"/>
                <w:szCs w:val="16"/>
              </w:rPr>
              <w:t>Structure and</w:t>
            </w:r>
          </w:p>
          <w:p w14:paraId="7DF4E43F" w14:textId="77777777" w:rsidR="007260AD" w:rsidRDefault="007260AD" w:rsidP="003918EF">
            <w:pPr>
              <w:jc w:val="center"/>
              <w:rPr>
                <w:rFonts w:ascii="Arial" w:hAnsi="Arial" w:cs="Arial"/>
                <w:sz w:val="16"/>
                <w:szCs w:val="16"/>
              </w:rPr>
            </w:pPr>
            <w:r>
              <w:rPr>
                <w:rFonts w:ascii="Arial" w:hAnsi="Arial" w:cs="Arial"/>
                <w:sz w:val="16"/>
                <w:szCs w:val="16"/>
              </w:rPr>
              <w:t>Function of</w:t>
            </w:r>
          </w:p>
          <w:p w14:paraId="36E533C8" w14:textId="77777777" w:rsidR="007260AD" w:rsidRPr="008E0374" w:rsidRDefault="007260AD" w:rsidP="003918EF">
            <w:pPr>
              <w:jc w:val="center"/>
              <w:rPr>
                <w:rFonts w:ascii="Arial" w:hAnsi="Arial" w:cs="Arial"/>
                <w:sz w:val="16"/>
                <w:szCs w:val="16"/>
              </w:rPr>
            </w:pPr>
            <w:r>
              <w:rPr>
                <w:rFonts w:ascii="Arial" w:hAnsi="Arial" w:cs="Arial"/>
                <w:sz w:val="16"/>
                <w:szCs w:val="16"/>
              </w:rPr>
              <w:t>Cells</w:t>
            </w:r>
          </w:p>
        </w:tc>
        <w:tc>
          <w:tcPr>
            <w:tcW w:w="1088" w:type="dxa"/>
          </w:tcPr>
          <w:p w14:paraId="120052E8" w14:textId="77777777" w:rsidR="007260AD" w:rsidRDefault="007260AD" w:rsidP="003918EF">
            <w:pPr>
              <w:jc w:val="center"/>
              <w:rPr>
                <w:rFonts w:ascii="Arial" w:hAnsi="Arial" w:cs="Arial"/>
                <w:sz w:val="16"/>
                <w:szCs w:val="16"/>
              </w:rPr>
            </w:pPr>
            <w:r>
              <w:rPr>
                <w:rFonts w:ascii="Arial" w:hAnsi="Arial" w:cs="Arial"/>
                <w:sz w:val="16"/>
                <w:szCs w:val="16"/>
              </w:rPr>
              <w:t>Human Body</w:t>
            </w:r>
          </w:p>
          <w:p w14:paraId="31793A31" w14:textId="77777777" w:rsidR="007260AD" w:rsidRPr="008E0374" w:rsidRDefault="007260AD" w:rsidP="003918EF">
            <w:pPr>
              <w:jc w:val="center"/>
              <w:rPr>
                <w:rFonts w:ascii="Arial" w:hAnsi="Arial" w:cs="Arial"/>
                <w:sz w:val="16"/>
                <w:szCs w:val="16"/>
              </w:rPr>
            </w:pPr>
            <w:r>
              <w:rPr>
                <w:rFonts w:ascii="Arial" w:hAnsi="Arial" w:cs="Arial"/>
                <w:sz w:val="16"/>
                <w:szCs w:val="16"/>
              </w:rPr>
              <w:t>Systems</w:t>
            </w:r>
          </w:p>
        </w:tc>
        <w:tc>
          <w:tcPr>
            <w:tcW w:w="1176" w:type="dxa"/>
          </w:tcPr>
          <w:p w14:paraId="12BA2E37" w14:textId="77777777" w:rsidR="007260AD" w:rsidRDefault="007260AD" w:rsidP="003918EF">
            <w:pPr>
              <w:jc w:val="center"/>
              <w:rPr>
                <w:rFonts w:ascii="Arial" w:hAnsi="Arial" w:cs="Arial"/>
                <w:sz w:val="16"/>
                <w:szCs w:val="16"/>
              </w:rPr>
            </w:pPr>
            <w:r>
              <w:rPr>
                <w:rFonts w:ascii="Arial" w:hAnsi="Arial" w:cs="Arial"/>
                <w:sz w:val="16"/>
                <w:szCs w:val="16"/>
              </w:rPr>
              <w:t>Genetics</w:t>
            </w:r>
          </w:p>
          <w:p w14:paraId="0B8BA13E" w14:textId="77777777" w:rsidR="007260AD" w:rsidRDefault="007260AD" w:rsidP="003918EF">
            <w:pPr>
              <w:jc w:val="center"/>
              <w:rPr>
                <w:rFonts w:ascii="Arial" w:hAnsi="Arial" w:cs="Arial"/>
                <w:sz w:val="16"/>
                <w:szCs w:val="16"/>
              </w:rPr>
            </w:pPr>
            <w:r>
              <w:rPr>
                <w:rFonts w:ascii="Arial" w:hAnsi="Arial" w:cs="Arial"/>
                <w:sz w:val="16"/>
                <w:szCs w:val="16"/>
              </w:rPr>
              <w:t>Heredity &amp;</w:t>
            </w:r>
          </w:p>
          <w:p w14:paraId="06B56FEA" w14:textId="77777777" w:rsidR="007260AD" w:rsidRPr="008E0374" w:rsidRDefault="007260AD" w:rsidP="003918EF">
            <w:pPr>
              <w:jc w:val="center"/>
              <w:rPr>
                <w:rFonts w:ascii="Arial" w:hAnsi="Arial" w:cs="Arial"/>
                <w:sz w:val="16"/>
                <w:szCs w:val="16"/>
              </w:rPr>
            </w:pPr>
            <w:r>
              <w:rPr>
                <w:rFonts w:ascii="Arial" w:hAnsi="Arial" w:cs="Arial"/>
                <w:sz w:val="16"/>
                <w:szCs w:val="16"/>
              </w:rPr>
              <w:t>Reproduction</w:t>
            </w:r>
          </w:p>
        </w:tc>
        <w:tc>
          <w:tcPr>
            <w:tcW w:w="1086" w:type="dxa"/>
          </w:tcPr>
          <w:p w14:paraId="799313CF" w14:textId="77777777" w:rsidR="007260AD" w:rsidRPr="008E0374" w:rsidRDefault="007260AD" w:rsidP="003918EF">
            <w:pPr>
              <w:jc w:val="center"/>
              <w:rPr>
                <w:rFonts w:ascii="Arial" w:hAnsi="Arial" w:cs="Arial"/>
                <w:sz w:val="16"/>
                <w:szCs w:val="16"/>
              </w:rPr>
            </w:pPr>
            <w:r>
              <w:rPr>
                <w:rFonts w:ascii="Arial" w:hAnsi="Arial" w:cs="Arial"/>
                <w:sz w:val="16"/>
                <w:szCs w:val="16"/>
              </w:rPr>
              <w:t>Evolution</w:t>
            </w:r>
          </w:p>
        </w:tc>
        <w:tc>
          <w:tcPr>
            <w:tcW w:w="2234" w:type="dxa"/>
            <w:gridSpan w:val="2"/>
          </w:tcPr>
          <w:p w14:paraId="1A6BE80F" w14:textId="77777777" w:rsidR="007260AD" w:rsidRDefault="007260AD" w:rsidP="003918EF">
            <w:pPr>
              <w:jc w:val="center"/>
              <w:rPr>
                <w:rFonts w:ascii="Arial" w:hAnsi="Arial" w:cs="Arial"/>
                <w:sz w:val="16"/>
                <w:szCs w:val="16"/>
              </w:rPr>
            </w:pPr>
            <w:r>
              <w:rPr>
                <w:rFonts w:ascii="Arial" w:hAnsi="Arial" w:cs="Arial"/>
                <w:sz w:val="16"/>
                <w:szCs w:val="16"/>
              </w:rPr>
              <w:t>Interdependence</w:t>
            </w:r>
          </w:p>
          <w:p w14:paraId="38B244AB" w14:textId="77777777" w:rsidR="007260AD" w:rsidRDefault="007260AD" w:rsidP="003918EF">
            <w:pPr>
              <w:jc w:val="center"/>
              <w:rPr>
                <w:rFonts w:ascii="Arial" w:hAnsi="Arial" w:cs="Arial"/>
                <w:sz w:val="16"/>
                <w:szCs w:val="16"/>
              </w:rPr>
            </w:pPr>
            <w:r>
              <w:rPr>
                <w:rFonts w:ascii="Arial" w:hAnsi="Arial" w:cs="Arial"/>
                <w:sz w:val="16"/>
                <w:szCs w:val="16"/>
              </w:rPr>
              <w:t>of</w:t>
            </w:r>
          </w:p>
          <w:p w14:paraId="2A0116F5" w14:textId="77777777" w:rsidR="007260AD" w:rsidRPr="008E0374" w:rsidRDefault="007260AD" w:rsidP="003918EF">
            <w:pPr>
              <w:jc w:val="center"/>
              <w:rPr>
                <w:rFonts w:ascii="Arial" w:hAnsi="Arial" w:cs="Arial"/>
                <w:sz w:val="16"/>
                <w:szCs w:val="16"/>
              </w:rPr>
            </w:pPr>
            <w:r>
              <w:rPr>
                <w:rFonts w:ascii="Arial" w:hAnsi="Arial" w:cs="Arial"/>
                <w:sz w:val="16"/>
                <w:szCs w:val="16"/>
              </w:rPr>
              <w:t>Life</w:t>
            </w:r>
          </w:p>
        </w:tc>
        <w:tc>
          <w:tcPr>
            <w:tcW w:w="1159" w:type="dxa"/>
          </w:tcPr>
          <w:p w14:paraId="06DA8FBF" w14:textId="77777777" w:rsidR="007260AD" w:rsidRDefault="007260AD" w:rsidP="003918EF">
            <w:pPr>
              <w:jc w:val="center"/>
              <w:rPr>
                <w:rFonts w:ascii="Arial" w:hAnsi="Arial" w:cs="Arial"/>
                <w:sz w:val="16"/>
                <w:szCs w:val="16"/>
              </w:rPr>
            </w:pPr>
            <w:r>
              <w:rPr>
                <w:rFonts w:ascii="Arial" w:hAnsi="Arial" w:cs="Arial"/>
                <w:sz w:val="16"/>
                <w:szCs w:val="16"/>
              </w:rPr>
              <w:t>Classification</w:t>
            </w:r>
          </w:p>
          <w:p w14:paraId="09C94498" w14:textId="77777777" w:rsidR="007260AD" w:rsidRPr="008E0374" w:rsidRDefault="007260AD" w:rsidP="003918EF">
            <w:pPr>
              <w:jc w:val="center"/>
              <w:rPr>
                <w:rFonts w:ascii="Arial" w:hAnsi="Arial" w:cs="Arial"/>
                <w:sz w:val="16"/>
                <w:szCs w:val="16"/>
              </w:rPr>
            </w:pPr>
            <w:r>
              <w:rPr>
                <w:rFonts w:ascii="Arial" w:hAnsi="Arial" w:cs="Arial"/>
                <w:sz w:val="16"/>
                <w:szCs w:val="16"/>
              </w:rPr>
              <w:t>Review &amp; Extension</w:t>
            </w:r>
          </w:p>
        </w:tc>
      </w:tr>
    </w:tbl>
    <w:p w14:paraId="3BA68841" w14:textId="77777777" w:rsidR="007260AD" w:rsidRDefault="007260AD" w:rsidP="00F510D9">
      <w:pPr>
        <w:rPr>
          <w:rFonts w:ascii="Arial" w:hAnsi="Arial" w:cs="Arial"/>
        </w:rPr>
      </w:pPr>
    </w:p>
    <w:p w14:paraId="7EC5ED77" w14:textId="77777777" w:rsidR="00F510D9" w:rsidRDefault="00F510D9" w:rsidP="00F510D9">
      <w:pPr>
        <w:rPr>
          <w:rFonts w:ascii="Arial" w:hAnsi="Arial" w:cs="Arial"/>
        </w:rPr>
      </w:pPr>
      <w:r>
        <w:rPr>
          <w:rFonts w:ascii="Arial" w:hAnsi="Arial" w:cs="Arial"/>
        </w:rPr>
        <w:t>You made it to 7</w:t>
      </w:r>
      <w:r w:rsidRPr="00961666">
        <w:rPr>
          <w:rFonts w:ascii="Arial" w:hAnsi="Arial" w:cs="Arial"/>
          <w:vertAlign w:val="superscript"/>
        </w:rPr>
        <w:t>th</w:t>
      </w:r>
      <w:r>
        <w:rPr>
          <w:rFonts w:ascii="Arial" w:hAnsi="Arial" w:cs="Arial"/>
        </w:rPr>
        <w:t xml:space="preserve"> grade and realize it all wasn’t too bad!  Descriptions of our 7</w:t>
      </w:r>
      <w:r w:rsidRPr="00961666">
        <w:rPr>
          <w:rFonts w:ascii="Arial" w:hAnsi="Arial" w:cs="Arial"/>
          <w:vertAlign w:val="superscript"/>
        </w:rPr>
        <w:t>th</w:t>
      </w:r>
      <w:r>
        <w:rPr>
          <w:rFonts w:ascii="Arial" w:hAnsi="Arial" w:cs="Arial"/>
        </w:rPr>
        <w:t xml:space="preserve"> grade classes are offered below and with their pre-requisites for the advanced and AC options.  For the most part, if students were in advanced or AC classes in 6</w:t>
      </w:r>
      <w:r w:rsidRPr="00961666">
        <w:rPr>
          <w:rFonts w:ascii="Arial" w:hAnsi="Arial" w:cs="Arial"/>
          <w:vertAlign w:val="superscript"/>
        </w:rPr>
        <w:t>th</w:t>
      </w:r>
      <w:r>
        <w:rPr>
          <w:rFonts w:ascii="Arial" w:hAnsi="Arial" w:cs="Arial"/>
        </w:rPr>
        <w:t xml:space="preserve"> grade, they can continue if their final minimum grade average was an 80%.  In 7</w:t>
      </w:r>
      <w:r w:rsidRPr="00B516F5">
        <w:rPr>
          <w:rFonts w:ascii="Arial" w:hAnsi="Arial" w:cs="Arial"/>
          <w:vertAlign w:val="superscript"/>
        </w:rPr>
        <w:t>th</w:t>
      </w:r>
      <w:r>
        <w:rPr>
          <w:rFonts w:ascii="Arial" w:hAnsi="Arial" w:cs="Arial"/>
        </w:rPr>
        <w:t xml:space="preserve"> grade, we do not necessarily use the ITBS because the test was taken in 5</w:t>
      </w:r>
      <w:r w:rsidRPr="00B516F5">
        <w:rPr>
          <w:rFonts w:ascii="Arial" w:hAnsi="Arial" w:cs="Arial"/>
          <w:vertAlign w:val="superscript"/>
        </w:rPr>
        <w:t>th</w:t>
      </w:r>
      <w:r>
        <w:rPr>
          <w:rFonts w:ascii="Arial" w:hAnsi="Arial" w:cs="Arial"/>
        </w:rPr>
        <w:t xml:space="preserve"> grade making it two years old.  We rely heavily on student performance in 6</w:t>
      </w:r>
      <w:r w:rsidRPr="00B516F5">
        <w:rPr>
          <w:rFonts w:ascii="Arial" w:hAnsi="Arial" w:cs="Arial"/>
          <w:vertAlign w:val="superscript"/>
        </w:rPr>
        <w:t>th</w:t>
      </w:r>
      <w:r>
        <w:rPr>
          <w:rFonts w:ascii="Arial" w:hAnsi="Arial" w:cs="Arial"/>
        </w:rPr>
        <w:t xml:space="preserve"> grade as well as teacher recommendations, but we also look at the GA Milestones Data, Reading and Math Inventory Data and SLO Data.</w:t>
      </w:r>
    </w:p>
    <w:p w14:paraId="0A33F5DB" w14:textId="77777777" w:rsidR="005827B6" w:rsidRPr="00961666" w:rsidRDefault="005827B6" w:rsidP="00961666">
      <w:pPr>
        <w:rPr>
          <w:rFonts w:ascii="Arial" w:hAnsi="Arial" w:cs="Arial"/>
        </w:rPr>
      </w:pPr>
    </w:p>
    <w:p w14:paraId="066B7D59" w14:textId="5D309F4D" w:rsidR="00283451" w:rsidRDefault="00EF21B7" w:rsidP="00283451">
      <w:pPr>
        <w:rPr>
          <w:rFonts w:ascii="Arial" w:hAnsi="Arial" w:cs="Arial"/>
          <w:b/>
          <w:u w:val="single"/>
        </w:rPr>
      </w:pPr>
      <w:r>
        <w:rPr>
          <w:rFonts w:ascii="Arial" w:hAnsi="Arial" w:cs="Arial"/>
          <w:b/>
          <w:u w:val="single"/>
        </w:rPr>
        <w:t>English Language Arts</w:t>
      </w:r>
    </w:p>
    <w:p w14:paraId="64B467F1" w14:textId="77777777" w:rsidR="00283451" w:rsidRDefault="00283451" w:rsidP="00283451">
      <w:pPr>
        <w:rPr>
          <w:rFonts w:ascii="Arial" w:hAnsi="Arial" w:cs="Arial"/>
          <w:b/>
          <w:u w:val="single"/>
        </w:rPr>
      </w:pPr>
    </w:p>
    <w:p w14:paraId="7804739F" w14:textId="77777777" w:rsidR="00350B08" w:rsidRDefault="00BD4E85" w:rsidP="003B6371">
      <w:pPr>
        <w:widowControl w:val="0"/>
        <w:tabs>
          <w:tab w:val="left" w:pos="220"/>
          <w:tab w:val="left" w:pos="720"/>
        </w:tabs>
        <w:autoSpaceDE w:val="0"/>
        <w:autoSpaceDN w:val="0"/>
        <w:adjustRightInd w:val="0"/>
        <w:spacing w:after="280"/>
        <w:rPr>
          <w:rFonts w:ascii="Arial" w:hAnsi="Arial" w:cs="Arial"/>
        </w:rPr>
      </w:pPr>
      <w:r>
        <w:rPr>
          <w:rFonts w:ascii="Arial" w:hAnsi="Arial" w:cs="Arial"/>
        </w:rPr>
        <w:t>In seventh g</w:t>
      </w:r>
      <w:r w:rsidR="00600B2A" w:rsidRPr="00600B2A">
        <w:rPr>
          <w:rFonts w:ascii="Arial" w:hAnsi="Arial" w:cs="Arial"/>
        </w:rPr>
        <w:t>rade English Language Arts, students continue to develop an appreciation of written and spoken language. They expand their use of descriptive words and complex sentences, as well as their choices of modes of writing. Throughout seventh grade, students continue to develop the ability to critique constructively their own work as well as the work of others. Students use oral language, written language, and media and technology for expressive, informational, argumentative, critical, and literary purposes. Students use the stages of the writing process to write clear, coherent compositions that develop an idea or tell a story.</w:t>
      </w:r>
    </w:p>
    <w:p w14:paraId="5DD48A41" w14:textId="77777777" w:rsidR="00283451" w:rsidRPr="001974FF" w:rsidRDefault="003B6371" w:rsidP="00283451">
      <w:pPr>
        <w:rPr>
          <w:rFonts w:ascii="Arial" w:hAnsi="Arial" w:cs="Arial"/>
        </w:rPr>
      </w:pPr>
      <w:r>
        <w:rPr>
          <w:rFonts w:ascii="Arial" w:hAnsi="Arial" w:cs="Arial"/>
        </w:rPr>
        <w:t xml:space="preserve">To Qualify for </w:t>
      </w:r>
      <w:r w:rsidR="00251C80">
        <w:rPr>
          <w:rFonts w:ascii="Arial" w:hAnsi="Arial" w:cs="Arial"/>
        </w:rPr>
        <w:t>AC</w:t>
      </w:r>
    </w:p>
    <w:p w14:paraId="3DC8C43E" w14:textId="77777777" w:rsidR="00283451" w:rsidRDefault="00B516F5" w:rsidP="00283451">
      <w:pPr>
        <w:pStyle w:val="LightGrid-Accent31"/>
        <w:numPr>
          <w:ilvl w:val="0"/>
          <w:numId w:val="2"/>
        </w:numPr>
        <w:rPr>
          <w:rFonts w:ascii="Arial" w:hAnsi="Arial" w:cs="Arial"/>
        </w:rPr>
      </w:pPr>
      <w:r>
        <w:rPr>
          <w:rFonts w:ascii="Arial" w:hAnsi="Arial" w:cs="Arial"/>
        </w:rPr>
        <w:t>95% in on-level</w:t>
      </w:r>
      <w:r w:rsidR="00180C0D">
        <w:rPr>
          <w:rFonts w:ascii="Arial" w:hAnsi="Arial" w:cs="Arial"/>
        </w:rPr>
        <w:t xml:space="preserve"> 6</w:t>
      </w:r>
      <w:r w:rsidR="00180C0D" w:rsidRPr="00180C0D">
        <w:rPr>
          <w:rFonts w:ascii="Arial" w:hAnsi="Arial" w:cs="Arial"/>
          <w:vertAlign w:val="superscript"/>
        </w:rPr>
        <w:t>th</w:t>
      </w:r>
      <w:r w:rsidR="00180C0D">
        <w:rPr>
          <w:rFonts w:ascii="Arial" w:hAnsi="Arial" w:cs="Arial"/>
        </w:rPr>
        <w:t xml:space="preserve"> grade ELA</w:t>
      </w:r>
      <w:r>
        <w:rPr>
          <w:rFonts w:ascii="Arial" w:hAnsi="Arial" w:cs="Arial"/>
        </w:rPr>
        <w:t xml:space="preserve"> OR</w:t>
      </w:r>
    </w:p>
    <w:p w14:paraId="5A1D5630" w14:textId="7AB6A8E7" w:rsidR="00B516F5" w:rsidRDefault="00855F8A" w:rsidP="00283451">
      <w:pPr>
        <w:pStyle w:val="LightGrid-Accent31"/>
        <w:numPr>
          <w:ilvl w:val="0"/>
          <w:numId w:val="2"/>
        </w:numPr>
        <w:rPr>
          <w:rFonts w:ascii="Arial" w:hAnsi="Arial" w:cs="Arial"/>
        </w:rPr>
      </w:pPr>
      <w:r>
        <w:rPr>
          <w:rFonts w:ascii="Arial" w:hAnsi="Arial" w:cs="Arial"/>
        </w:rPr>
        <w:t>80</w:t>
      </w:r>
      <w:r w:rsidR="00B516F5">
        <w:rPr>
          <w:rFonts w:ascii="Arial" w:hAnsi="Arial" w:cs="Arial"/>
        </w:rPr>
        <w:t>% in AC 6</w:t>
      </w:r>
      <w:r w:rsidR="00B516F5" w:rsidRPr="00B516F5">
        <w:rPr>
          <w:rFonts w:ascii="Arial" w:hAnsi="Arial" w:cs="Arial"/>
          <w:vertAlign w:val="superscript"/>
        </w:rPr>
        <w:t>th</w:t>
      </w:r>
      <w:r w:rsidR="00B516F5">
        <w:rPr>
          <w:rFonts w:ascii="Arial" w:hAnsi="Arial" w:cs="Arial"/>
        </w:rPr>
        <w:t xml:space="preserve"> grade ELA</w:t>
      </w:r>
    </w:p>
    <w:p w14:paraId="32805D35" w14:textId="77777777" w:rsidR="003B6371" w:rsidRDefault="003B6371" w:rsidP="00180C0D">
      <w:pPr>
        <w:rPr>
          <w:rFonts w:ascii="Arial" w:hAnsi="Arial" w:cs="Arial"/>
          <w:b/>
          <w:u w:val="single"/>
        </w:rPr>
      </w:pPr>
    </w:p>
    <w:p w14:paraId="01849811" w14:textId="77777777" w:rsidR="003B6371" w:rsidRPr="001974FF" w:rsidRDefault="003B6371" w:rsidP="003B6371">
      <w:pPr>
        <w:rPr>
          <w:rFonts w:ascii="Arial" w:hAnsi="Arial" w:cs="Arial"/>
          <w:b/>
          <w:u w:val="single"/>
        </w:rPr>
      </w:pPr>
      <w:r>
        <w:rPr>
          <w:rFonts w:ascii="Arial" w:hAnsi="Arial" w:cs="Arial"/>
          <w:b/>
          <w:u w:val="single"/>
        </w:rPr>
        <w:lastRenderedPageBreak/>
        <w:t>Individuals and Societies</w:t>
      </w:r>
    </w:p>
    <w:p w14:paraId="56CA8789" w14:textId="77777777" w:rsidR="00180C0D" w:rsidRDefault="00180C0D" w:rsidP="00180C0D">
      <w:pPr>
        <w:rPr>
          <w:rFonts w:ascii="Arial" w:hAnsi="Arial" w:cs="Arial"/>
        </w:rPr>
      </w:pPr>
    </w:p>
    <w:p w14:paraId="32BE77ED" w14:textId="14F2E6C5" w:rsidR="00180C0D" w:rsidRDefault="00BD4E85" w:rsidP="0066146C">
      <w:pPr>
        <w:pStyle w:val="Default"/>
        <w:rPr>
          <w:rFonts w:ascii="Arial" w:hAnsi="Arial" w:cs="Arial"/>
        </w:rPr>
      </w:pPr>
      <w:r w:rsidRPr="00045374">
        <w:rPr>
          <w:rFonts w:ascii="Arial" w:hAnsi="Arial" w:cs="Arial"/>
        </w:rPr>
        <w:t xml:space="preserve">The </w:t>
      </w:r>
      <w:r w:rsidR="00936F5A" w:rsidRPr="00045374">
        <w:rPr>
          <w:rFonts w:ascii="Arial" w:hAnsi="Arial" w:cs="Arial"/>
        </w:rPr>
        <w:t>s</w:t>
      </w:r>
      <w:r w:rsidR="00936F5A">
        <w:rPr>
          <w:rFonts w:ascii="Arial" w:hAnsi="Arial" w:cs="Arial"/>
        </w:rPr>
        <w:t>eventh</w:t>
      </w:r>
      <w:r w:rsidR="00936F5A" w:rsidRPr="00045374">
        <w:rPr>
          <w:rFonts w:ascii="Arial" w:hAnsi="Arial" w:cs="Arial"/>
        </w:rPr>
        <w:t>-grade</w:t>
      </w:r>
      <w:r w:rsidRPr="00045374">
        <w:rPr>
          <w:rFonts w:ascii="Arial" w:hAnsi="Arial" w:cs="Arial"/>
        </w:rPr>
        <w:t xml:space="preserve"> social s</w:t>
      </w:r>
      <w:r>
        <w:rPr>
          <w:rFonts w:ascii="Arial" w:hAnsi="Arial" w:cs="Arial"/>
        </w:rPr>
        <w:t>tudies curriculum is part of a world s</w:t>
      </w:r>
      <w:r w:rsidRPr="00045374">
        <w:rPr>
          <w:rFonts w:ascii="Arial" w:hAnsi="Arial" w:cs="Arial"/>
        </w:rPr>
        <w:t>tudies program</w:t>
      </w:r>
      <w:r>
        <w:rPr>
          <w:rFonts w:ascii="Arial" w:hAnsi="Arial" w:cs="Arial"/>
        </w:rPr>
        <w:t xml:space="preserve"> called Individuals and Societies per the International Baccalaureate program. </w:t>
      </w:r>
      <w:r w:rsidR="00180C0D" w:rsidRPr="00180C0D">
        <w:rPr>
          <w:rFonts w:ascii="Arial" w:hAnsi="Arial" w:cs="Arial"/>
        </w:rPr>
        <w:t xml:space="preserve">A study of the geography, history, government, and economics of the Middle East, Africa, and Asia </w:t>
      </w:r>
      <w:r>
        <w:rPr>
          <w:rFonts w:ascii="Arial" w:hAnsi="Arial" w:cs="Arial"/>
        </w:rPr>
        <w:t>are part of the course requirements.</w:t>
      </w:r>
    </w:p>
    <w:p w14:paraId="500B8647" w14:textId="77777777" w:rsidR="00180C0D" w:rsidRPr="00423ABB" w:rsidRDefault="00180C0D" w:rsidP="006875EF">
      <w:pPr>
        <w:pStyle w:val="LightGrid-Accent31"/>
        <w:ind w:left="0"/>
        <w:rPr>
          <w:rFonts w:ascii="Arial" w:hAnsi="Arial" w:cs="Arial"/>
          <w:sz w:val="16"/>
          <w:szCs w:val="16"/>
        </w:rPr>
      </w:pPr>
    </w:p>
    <w:p w14:paraId="652B410F" w14:textId="77777777" w:rsidR="00180C0D" w:rsidRPr="001974FF" w:rsidRDefault="00423ABB" w:rsidP="00180C0D">
      <w:pPr>
        <w:rPr>
          <w:rFonts w:ascii="Arial" w:hAnsi="Arial" w:cs="Arial"/>
        </w:rPr>
      </w:pPr>
      <w:r>
        <w:rPr>
          <w:rFonts w:ascii="Arial" w:hAnsi="Arial" w:cs="Arial"/>
        </w:rPr>
        <w:t xml:space="preserve">To Qualify for </w:t>
      </w:r>
      <w:r w:rsidR="006875EF">
        <w:rPr>
          <w:rFonts w:ascii="Arial" w:hAnsi="Arial" w:cs="Arial"/>
        </w:rPr>
        <w:t>AC</w:t>
      </w:r>
    </w:p>
    <w:p w14:paraId="476BD289" w14:textId="77777777" w:rsidR="00452A04" w:rsidRDefault="00287370" w:rsidP="00180C0D">
      <w:pPr>
        <w:pStyle w:val="LightGrid-Accent31"/>
        <w:numPr>
          <w:ilvl w:val="0"/>
          <w:numId w:val="4"/>
        </w:numPr>
        <w:rPr>
          <w:rFonts w:ascii="Arial" w:hAnsi="Arial" w:cs="Arial"/>
        </w:rPr>
      </w:pPr>
      <w:r>
        <w:rPr>
          <w:rFonts w:ascii="Arial" w:hAnsi="Arial" w:cs="Arial"/>
        </w:rPr>
        <w:t>95</w:t>
      </w:r>
      <w:r w:rsidR="00452A04">
        <w:rPr>
          <w:rFonts w:ascii="Arial" w:hAnsi="Arial" w:cs="Arial"/>
        </w:rPr>
        <w:t xml:space="preserve">% in </w:t>
      </w:r>
      <w:r>
        <w:rPr>
          <w:rFonts w:ascii="Arial" w:hAnsi="Arial" w:cs="Arial"/>
        </w:rPr>
        <w:t>on-</w:t>
      </w:r>
      <w:r w:rsidR="00452A04">
        <w:rPr>
          <w:rFonts w:ascii="Arial" w:hAnsi="Arial" w:cs="Arial"/>
        </w:rPr>
        <w:t xml:space="preserve">level </w:t>
      </w:r>
      <w:r>
        <w:rPr>
          <w:rFonts w:ascii="Arial" w:hAnsi="Arial" w:cs="Arial"/>
        </w:rPr>
        <w:t>6</w:t>
      </w:r>
      <w:r w:rsidRPr="00287370">
        <w:rPr>
          <w:rFonts w:ascii="Arial" w:hAnsi="Arial" w:cs="Arial"/>
          <w:vertAlign w:val="superscript"/>
        </w:rPr>
        <w:t>th</w:t>
      </w:r>
      <w:r>
        <w:rPr>
          <w:rFonts w:ascii="Arial" w:hAnsi="Arial" w:cs="Arial"/>
        </w:rPr>
        <w:t xml:space="preserve"> grade </w:t>
      </w:r>
      <w:r w:rsidR="00452A04">
        <w:rPr>
          <w:rFonts w:ascii="Arial" w:hAnsi="Arial" w:cs="Arial"/>
        </w:rPr>
        <w:t>social studies</w:t>
      </w:r>
      <w:r w:rsidR="00053660">
        <w:rPr>
          <w:rFonts w:ascii="Arial" w:hAnsi="Arial" w:cs="Arial"/>
        </w:rPr>
        <w:t xml:space="preserve"> OR</w:t>
      </w:r>
    </w:p>
    <w:p w14:paraId="0E78B5CD" w14:textId="3C8D5D2D" w:rsidR="00053660" w:rsidRDefault="00855F8A" w:rsidP="00053660">
      <w:pPr>
        <w:pStyle w:val="LightGrid-Accent31"/>
        <w:numPr>
          <w:ilvl w:val="0"/>
          <w:numId w:val="4"/>
        </w:numPr>
        <w:rPr>
          <w:rFonts w:ascii="Arial" w:hAnsi="Arial" w:cs="Arial"/>
        </w:rPr>
      </w:pPr>
      <w:r>
        <w:rPr>
          <w:rFonts w:ascii="Arial" w:hAnsi="Arial" w:cs="Arial"/>
        </w:rPr>
        <w:t>80</w:t>
      </w:r>
      <w:r w:rsidR="00053660">
        <w:rPr>
          <w:rFonts w:ascii="Arial" w:hAnsi="Arial" w:cs="Arial"/>
        </w:rPr>
        <w:t>% in AC 6</w:t>
      </w:r>
      <w:r w:rsidR="00053660" w:rsidRPr="00180C0D">
        <w:rPr>
          <w:rFonts w:ascii="Arial" w:hAnsi="Arial" w:cs="Arial"/>
          <w:vertAlign w:val="superscript"/>
        </w:rPr>
        <w:t>th</w:t>
      </w:r>
      <w:r w:rsidR="00287370">
        <w:rPr>
          <w:rFonts w:ascii="Arial" w:hAnsi="Arial" w:cs="Arial"/>
        </w:rPr>
        <w:t xml:space="preserve"> grade social studies </w:t>
      </w:r>
    </w:p>
    <w:p w14:paraId="47E33FC1" w14:textId="77777777" w:rsidR="00053660" w:rsidRPr="00423ABB" w:rsidRDefault="00053660" w:rsidP="00980752">
      <w:pPr>
        <w:rPr>
          <w:rFonts w:ascii="Arial" w:hAnsi="Arial" w:cs="Arial"/>
          <w:b/>
          <w:sz w:val="16"/>
          <w:szCs w:val="16"/>
          <w:u w:val="single"/>
        </w:rPr>
      </w:pPr>
    </w:p>
    <w:p w14:paraId="7411B77C" w14:textId="77777777" w:rsidR="00980752" w:rsidRPr="001974FF" w:rsidRDefault="00980752" w:rsidP="00980752">
      <w:pPr>
        <w:rPr>
          <w:rFonts w:ascii="Arial" w:hAnsi="Arial" w:cs="Arial"/>
          <w:b/>
          <w:u w:val="single"/>
        </w:rPr>
      </w:pPr>
      <w:r w:rsidRPr="001974FF">
        <w:rPr>
          <w:rFonts w:ascii="Arial" w:hAnsi="Arial" w:cs="Arial"/>
          <w:b/>
          <w:u w:val="single"/>
        </w:rPr>
        <w:t>Science</w:t>
      </w:r>
    </w:p>
    <w:p w14:paraId="66B91139" w14:textId="77777777" w:rsidR="00980752" w:rsidRDefault="00980752" w:rsidP="00980752">
      <w:pPr>
        <w:rPr>
          <w:rFonts w:ascii="Arial" w:hAnsi="Arial" w:cs="Arial"/>
        </w:rPr>
      </w:pPr>
    </w:p>
    <w:p w14:paraId="64D6973D" w14:textId="77777777" w:rsidR="004D3FD2" w:rsidRDefault="00BD4E85" w:rsidP="00423ABB">
      <w:pPr>
        <w:widowControl w:val="0"/>
        <w:tabs>
          <w:tab w:val="left" w:pos="220"/>
          <w:tab w:val="left" w:pos="720"/>
        </w:tabs>
        <w:autoSpaceDE w:val="0"/>
        <w:autoSpaceDN w:val="0"/>
        <w:adjustRightInd w:val="0"/>
        <w:spacing w:after="280"/>
        <w:rPr>
          <w:rFonts w:ascii="Arial" w:hAnsi="Arial" w:cs="Arial"/>
        </w:rPr>
      </w:pPr>
      <w:r>
        <w:rPr>
          <w:rFonts w:ascii="Arial" w:hAnsi="Arial" w:cs="Arial"/>
        </w:rPr>
        <w:t>The 7th g</w:t>
      </w:r>
      <w:r w:rsidR="00980752" w:rsidRPr="00980752">
        <w:rPr>
          <w:rFonts w:ascii="Arial" w:hAnsi="Arial" w:cs="Arial"/>
        </w:rPr>
        <w:t>rade Life Science curriculum provides students with the necessary knowledge and skills to transition from elementary life science standards to high school biology standards. The course is designed to provide students with an overview of the common concepts and strands in the life sciences including but not limited to structures and functions of cells, tissues, organs, and organ-systems, heredity, biological evolution, diversity of living organisms, and ecosystems. These concepts are investigated through observing, collecting, summarizing, analyzing, and presenting, results of scientific investigations and fieldwork designed for students to develop appropriate knowledge an</w:t>
      </w:r>
      <w:r w:rsidR="00423ABB">
        <w:rPr>
          <w:rFonts w:ascii="Arial" w:hAnsi="Arial" w:cs="Arial"/>
        </w:rPr>
        <w:t>d skills in science as inquiry.</w:t>
      </w:r>
    </w:p>
    <w:p w14:paraId="1774EFB5" w14:textId="77777777" w:rsidR="00E5519A" w:rsidRPr="001974FF" w:rsidRDefault="00423ABB" w:rsidP="00980752">
      <w:pPr>
        <w:rPr>
          <w:rFonts w:ascii="Arial" w:hAnsi="Arial" w:cs="Arial"/>
        </w:rPr>
      </w:pPr>
      <w:r>
        <w:rPr>
          <w:rFonts w:ascii="Arial" w:hAnsi="Arial" w:cs="Arial"/>
        </w:rPr>
        <w:t xml:space="preserve">To Qualify for </w:t>
      </w:r>
      <w:r w:rsidR="00E5519A">
        <w:rPr>
          <w:rFonts w:ascii="Arial" w:hAnsi="Arial" w:cs="Arial"/>
        </w:rPr>
        <w:t>AC</w:t>
      </w:r>
    </w:p>
    <w:p w14:paraId="7C1C9F7C" w14:textId="77777777" w:rsidR="00350B08" w:rsidRDefault="00E5519A" w:rsidP="00EE6BED">
      <w:pPr>
        <w:pStyle w:val="LightGrid-Accent31"/>
        <w:numPr>
          <w:ilvl w:val="0"/>
          <w:numId w:val="3"/>
        </w:numPr>
        <w:rPr>
          <w:rFonts w:ascii="Arial" w:hAnsi="Arial" w:cs="Arial"/>
        </w:rPr>
      </w:pPr>
      <w:r>
        <w:rPr>
          <w:rFonts w:ascii="Arial" w:hAnsi="Arial" w:cs="Arial"/>
        </w:rPr>
        <w:t>95% in on-level 6</w:t>
      </w:r>
      <w:r w:rsidRPr="00E5519A">
        <w:rPr>
          <w:rFonts w:ascii="Arial" w:hAnsi="Arial" w:cs="Arial"/>
          <w:vertAlign w:val="superscript"/>
        </w:rPr>
        <w:t>th</w:t>
      </w:r>
      <w:r w:rsidR="00350B08">
        <w:rPr>
          <w:rFonts w:ascii="Arial" w:hAnsi="Arial" w:cs="Arial"/>
        </w:rPr>
        <w:t xml:space="preserve"> grade science </w:t>
      </w:r>
    </w:p>
    <w:p w14:paraId="711F42BE" w14:textId="22194643" w:rsidR="00EE6BED" w:rsidRDefault="00855F8A" w:rsidP="00EE6BED">
      <w:pPr>
        <w:pStyle w:val="LightGrid-Accent31"/>
        <w:numPr>
          <w:ilvl w:val="0"/>
          <w:numId w:val="3"/>
        </w:numPr>
        <w:rPr>
          <w:rFonts w:ascii="Arial" w:hAnsi="Arial" w:cs="Arial"/>
        </w:rPr>
      </w:pPr>
      <w:r>
        <w:rPr>
          <w:rFonts w:ascii="Arial" w:hAnsi="Arial" w:cs="Arial"/>
        </w:rPr>
        <w:t>80</w:t>
      </w:r>
      <w:r w:rsidR="00E5519A" w:rsidRPr="0066146C">
        <w:rPr>
          <w:rFonts w:ascii="Arial" w:hAnsi="Arial" w:cs="Arial"/>
        </w:rPr>
        <w:t>% in AC 6</w:t>
      </w:r>
      <w:r w:rsidR="00E5519A" w:rsidRPr="0066146C">
        <w:rPr>
          <w:rFonts w:ascii="Arial" w:hAnsi="Arial" w:cs="Arial"/>
          <w:vertAlign w:val="superscript"/>
        </w:rPr>
        <w:t>th</w:t>
      </w:r>
      <w:r w:rsidR="00E5519A" w:rsidRPr="0066146C">
        <w:rPr>
          <w:rFonts w:ascii="Arial" w:hAnsi="Arial" w:cs="Arial"/>
        </w:rPr>
        <w:t xml:space="preserve"> grade science</w:t>
      </w:r>
    </w:p>
    <w:p w14:paraId="5750660A" w14:textId="77777777" w:rsidR="00350B08" w:rsidRPr="00423ABB" w:rsidRDefault="00350B08" w:rsidP="00EE6BED">
      <w:pPr>
        <w:rPr>
          <w:rFonts w:ascii="Arial" w:hAnsi="Arial" w:cs="Arial"/>
          <w:b/>
          <w:sz w:val="16"/>
          <w:szCs w:val="16"/>
          <w:u w:val="single"/>
        </w:rPr>
      </w:pPr>
    </w:p>
    <w:p w14:paraId="42676094" w14:textId="77777777" w:rsidR="00EE6BED" w:rsidRPr="00EE6BED" w:rsidRDefault="00EE6BED" w:rsidP="00EE6BED">
      <w:pPr>
        <w:rPr>
          <w:rFonts w:ascii="Arial" w:hAnsi="Arial" w:cs="Arial"/>
          <w:b/>
          <w:u w:val="single"/>
        </w:rPr>
      </w:pPr>
      <w:r w:rsidRPr="00EE6BED">
        <w:rPr>
          <w:rFonts w:ascii="Arial" w:hAnsi="Arial" w:cs="Arial"/>
          <w:b/>
          <w:u w:val="single"/>
        </w:rPr>
        <w:t>Math 7</w:t>
      </w:r>
    </w:p>
    <w:p w14:paraId="12F0EA88" w14:textId="77777777" w:rsidR="00EE6BED" w:rsidRPr="00EE6BED" w:rsidRDefault="00EE6BED" w:rsidP="00EE6BED">
      <w:pPr>
        <w:rPr>
          <w:rFonts w:ascii="Arial" w:hAnsi="Arial" w:cs="Arial"/>
        </w:rPr>
      </w:pPr>
    </w:p>
    <w:p w14:paraId="3F6211F0" w14:textId="77777777" w:rsidR="00EE6BED" w:rsidRPr="00EE6BED" w:rsidRDefault="00EE6BED" w:rsidP="00423ABB">
      <w:pPr>
        <w:widowControl w:val="0"/>
        <w:tabs>
          <w:tab w:val="left" w:pos="220"/>
          <w:tab w:val="left" w:pos="720"/>
        </w:tabs>
        <w:autoSpaceDE w:val="0"/>
        <w:autoSpaceDN w:val="0"/>
        <w:adjustRightInd w:val="0"/>
        <w:spacing w:after="280"/>
        <w:rPr>
          <w:rFonts w:ascii="Arial" w:hAnsi="Arial" w:cs="Arial"/>
        </w:rPr>
      </w:pPr>
      <w:r w:rsidRPr="00EE6BED">
        <w:rPr>
          <w:rFonts w:ascii="Arial" w:hAnsi="Arial" w:cs="Arial"/>
        </w:rPr>
        <w:t>The overall goal of the math curriculum is to help students develop sound mathematical habits. By the end of the 7th grade, students will apply and extend previous understandings of operations with fractions to add, subtract, multiply, and divide rational numbers; use properties of operations to generate equivalent expressions; analyze proportional relationships and use them to solve real-world and mathematical problems; use random sampling to draw inferences about a population; draw, construct, and describe geometrical figures and describe the relationships between them; investigate chance processes and develop, use an</w:t>
      </w:r>
      <w:r w:rsidR="00423ABB">
        <w:rPr>
          <w:rFonts w:ascii="Arial" w:hAnsi="Arial" w:cs="Arial"/>
        </w:rPr>
        <w:t xml:space="preserve">d evaluate probability models. </w:t>
      </w:r>
    </w:p>
    <w:p w14:paraId="3056F64F" w14:textId="31A4A75D" w:rsidR="00EE6BED" w:rsidRPr="00EE6BED" w:rsidRDefault="00423ABB" w:rsidP="00EE6BED">
      <w:pPr>
        <w:rPr>
          <w:rFonts w:ascii="Arial" w:hAnsi="Arial" w:cs="Arial"/>
        </w:rPr>
      </w:pPr>
      <w:r>
        <w:rPr>
          <w:rFonts w:ascii="Arial" w:hAnsi="Arial" w:cs="Arial"/>
        </w:rPr>
        <w:t xml:space="preserve">To Qualify for </w:t>
      </w:r>
      <w:r w:rsidR="00855F8A">
        <w:rPr>
          <w:rFonts w:ascii="Arial" w:hAnsi="Arial" w:cs="Arial"/>
        </w:rPr>
        <w:t>AC</w:t>
      </w:r>
    </w:p>
    <w:p w14:paraId="1334118A" w14:textId="0CF4B359" w:rsidR="006875EF" w:rsidRDefault="00350B08" w:rsidP="00EE6BED">
      <w:pPr>
        <w:numPr>
          <w:ilvl w:val="0"/>
          <w:numId w:val="7"/>
        </w:numPr>
        <w:contextualSpacing/>
        <w:rPr>
          <w:rFonts w:ascii="Arial" w:hAnsi="Arial" w:cs="Arial"/>
        </w:rPr>
      </w:pPr>
      <w:r>
        <w:rPr>
          <w:rFonts w:ascii="Arial" w:hAnsi="Arial" w:cs="Arial"/>
        </w:rPr>
        <w:t>9</w:t>
      </w:r>
      <w:r w:rsidR="00855F8A">
        <w:rPr>
          <w:rFonts w:ascii="Arial" w:hAnsi="Arial" w:cs="Arial"/>
        </w:rPr>
        <w:t>5</w:t>
      </w:r>
      <w:r w:rsidR="00995AC3">
        <w:rPr>
          <w:rFonts w:ascii="Arial" w:hAnsi="Arial" w:cs="Arial"/>
        </w:rPr>
        <w:t>% test average in Math 6</w:t>
      </w:r>
    </w:p>
    <w:p w14:paraId="4F9190A2" w14:textId="77777777" w:rsidR="00995AC3" w:rsidRPr="00423ABB" w:rsidRDefault="00995AC3" w:rsidP="00995AC3">
      <w:pPr>
        <w:contextualSpacing/>
        <w:rPr>
          <w:rFonts w:ascii="Arial" w:hAnsi="Arial" w:cs="Arial"/>
          <w:sz w:val="16"/>
          <w:szCs w:val="16"/>
        </w:rPr>
      </w:pPr>
    </w:p>
    <w:p w14:paraId="1E6664DB" w14:textId="59C450B2" w:rsidR="00995AC3" w:rsidRDefault="00423ABB" w:rsidP="00995AC3">
      <w:pPr>
        <w:contextualSpacing/>
        <w:rPr>
          <w:rFonts w:ascii="Arial" w:hAnsi="Arial" w:cs="Arial"/>
        </w:rPr>
      </w:pPr>
      <w:r>
        <w:rPr>
          <w:rFonts w:ascii="Arial" w:hAnsi="Arial" w:cs="Arial"/>
        </w:rPr>
        <w:t xml:space="preserve">To Qualify for </w:t>
      </w:r>
      <w:r w:rsidR="00855F8A">
        <w:rPr>
          <w:rFonts w:ascii="Arial" w:hAnsi="Arial" w:cs="Arial"/>
        </w:rPr>
        <w:t>Accelerated Math 7/8</w:t>
      </w:r>
    </w:p>
    <w:p w14:paraId="4F0F5A1F" w14:textId="109A2842" w:rsidR="006875EF" w:rsidRPr="00855F8A" w:rsidRDefault="00350B08" w:rsidP="0065324E">
      <w:pPr>
        <w:numPr>
          <w:ilvl w:val="0"/>
          <w:numId w:val="7"/>
        </w:numPr>
        <w:contextualSpacing/>
        <w:rPr>
          <w:rFonts w:ascii="Arial" w:hAnsi="Arial" w:cs="Arial"/>
          <w:b/>
          <w:u w:val="single"/>
        </w:rPr>
      </w:pPr>
      <w:r w:rsidRPr="00855F8A">
        <w:rPr>
          <w:rFonts w:ascii="Arial" w:hAnsi="Arial" w:cs="Arial"/>
        </w:rPr>
        <w:t>80</w:t>
      </w:r>
      <w:r w:rsidR="00995AC3" w:rsidRPr="00855F8A">
        <w:rPr>
          <w:rFonts w:ascii="Arial" w:hAnsi="Arial" w:cs="Arial"/>
        </w:rPr>
        <w:t xml:space="preserve">% test average in Math </w:t>
      </w:r>
      <w:r w:rsidR="00855F8A">
        <w:rPr>
          <w:rFonts w:ascii="Arial" w:hAnsi="Arial" w:cs="Arial"/>
        </w:rPr>
        <w:t>6/7</w:t>
      </w:r>
    </w:p>
    <w:p w14:paraId="5BBE38FD" w14:textId="77777777" w:rsidR="00855F8A" w:rsidRPr="00855F8A" w:rsidRDefault="00855F8A" w:rsidP="00855F8A">
      <w:pPr>
        <w:ind w:left="720"/>
        <w:contextualSpacing/>
        <w:rPr>
          <w:rFonts w:ascii="Arial" w:hAnsi="Arial" w:cs="Arial"/>
          <w:b/>
          <w:u w:val="single"/>
        </w:rPr>
      </w:pPr>
    </w:p>
    <w:p w14:paraId="1B013706" w14:textId="77777777" w:rsidR="00423ABB" w:rsidRDefault="00423ABB" w:rsidP="00283451">
      <w:pPr>
        <w:rPr>
          <w:rFonts w:ascii="Arial" w:hAnsi="Arial" w:cs="Arial"/>
          <w:b/>
          <w:u w:val="single"/>
        </w:rPr>
      </w:pPr>
    </w:p>
    <w:p w14:paraId="18A899E7" w14:textId="4779A1CD" w:rsidR="00EF21B7" w:rsidRPr="00B453A1" w:rsidRDefault="00EF21B7" w:rsidP="00EF21B7">
      <w:pPr>
        <w:pStyle w:val="ListParagraph"/>
        <w:jc w:val="center"/>
        <w:rPr>
          <w:rFonts w:ascii="Arial" w:hAnsi="Arial" w:cs="Arial"/>
          <w:b/>
          <w:sz w:val="40"/>
          <w:szCs w:val="40"/>
          <w:u w:val="single"/>
        </w:rPr>
      </w:pPr>
      <w:r>
        <w:rPr>
          <w:rFonts w:ascii="Arial" w:hAnsi="Arial" w:cs="Arial"/>
          <w:b/>
          <w:sz w:val="40"/>
          <w:szCs w:val="40"/>
          <w:u w:val="single"/>
        </w:rPr>
        <w:lastRenderedPageBreak/>
        <w:t>8</w:t>
      </w:r>
      <w:r w:rsidRPr="00B453A1">
        <w:rPr>
          <w:rFonts w:ascii="Arial" w:hAnsi="Arial" w:cs="Arial"/>
          <w:b/>
          <w:sz w:val="40"/>
          <w:szCs w:val="40"/>
          <w:u w:val="single"/>
          <w:vertAlign w:val="superscript"/>
        </w:rPr>
        <w:t>th</w:t>
      </w:r>
      <w:r w:rsidRPr="00B453A1">
        <w:rPr>
          <w:rFonts w:ascii="Arial" w:hAnsi="Arial" w:cs="Arial"/>
          <w:b/>
          <w:sz w:val="40"/>
          <w:szCs w:val="40"/>
          <w:u w:val="single"/>
        </w:rPr>
        <w:t xml:space="preserve"> </w:t>
      </w:r>
      <w:r w:rsidR="000D7171">
        <w:rPr>
          <w:rFonts w:ascii="Arial" w:hAnsi="Arial" w:cs="Arial"/>
          <w:b/>
          <w:sz w:val="40"/>
          <w:szCs w:val="40"/>
          <w:u w:val="single"/>
        </w:rPr>
        <w:t>G</w:t>
      </w:r>
      <w:r w:rsidRPr="00B453A1">
        <w:rPr>
          <w:rFonts w:ascii="Arial" w:hAnsi="Arial" w:cs="Arial"/>
          <w:b/>
          <w:sz w:val="40"/>
          <w:szCs w:val="40"/>
          <w:u w:val="single"/>
        </w:rPr>
        <w:t>rade</w:t>
      </w:r>
    </w:p>
    <w:p w14:paraId="1724F9A7" w14:textId="77777777" w:rsidR="00EF21B7" w:rsidRPr="00D77619" w:rsidRDefault="00EF21B7" w:rsidP="00EF21B7">
      <w:pPr>
        <w:pStyle w:val="ListParagraph"/>
        <w:rPr>
          <w:rFonts w:ascii="Arial" w:hAnsi="Arial" w:cs="Arial"/>
          <w:sz w:val="16"/>
          <w:szCs w:val="16"/>
        </w:rPr>
      </w:pPr>
    </w:p>
    <w:p w14:paraId="008A4121" w14:textId="77777777" w:rsidR="00EF21B7" w:rsidRDefault="00EF21B7" w:rsidP="00EF21B7">
      <w:pPr>
        <w:pStyle w:val="ListParagraph"/>
        <w:jc w:val="center"/>
        <w:rPr>
          <w:rFonts w:ascii="Arial" w:hAnsi="Arial" w:cs="Arial"/>
        </w:rPr>
      </w:pPr>
      <w:r w:rsidRPr="00B453A1">
        <w:rPr>
          <w:rFonts w:ascii="Arial" w:hAnsi="Arial" w:cs="Arial"/>
        </w:rPr>
        <w:t>YEAR AT A GLANCE</w:t>
      </w:r>
    </w:p>
    <w:p w14:paraId="52F15113" w14:textId="77777777" w:rsidR="00EF21B7" w:rsidRPr="00D77619" w:rsidRDefault="00EF21B7" w:rsidP="00EF21B7">
      <w:pPr>
        <w:pStyle w:val="ListParagraph"/>
        <w:jc w:val="center"/>
        <w:rPr>
          <w:rFonts w:ascii="Arial" w:hAnsi="Arial" w:cs="Arial"/>
          <w:sz w:val="16"/>
          <w:szCs w:val="16"/>
        </w:rPr>
      </w:pPr>
    </w:p>
    <w:tbl>
      <w:tblPr>
        <w:tblStyle w:val="TableGrid"/>
        <w:tblW w:w="10710" w:type="dxa"/>
        <w:tblInd w:w="-995" w:type="dxa"/>
        <w:tblLook w:val="04A0" w:firstRow="1" w:lastRow="0" w:firstColumn="1" w:lastColumn="0" w:noHBand="0" w:noVBand="1"/>
      </w:tblPr>
      <w:tblGrid>
        <w:gridCol w:w="1422"/>
        <w:gridCol w:w="1292"/>
        <w:gridCol w:w="536"/>
        <w:gridCol w:w="491"/>
        <w:gridCol w:w="1337"/>
        <w:gridCol w:w="1128"/>
        <w:gridCol w:w="125"/>
        <w:gridCol w:w="1139"/>
        <w:gridCol w:w="1164"/>
        <w:gridCol w:w="999"/>
        <w:gridCol w:w="1077"/>
      </w:tblGrid>
      <w:tr w:rsidR="00D77619" w14:paraId="5E254B71" w14:textId="77777777" w:rsidTr="007260AD">
        <w:trPr>
          <w:trHeight w:val="254"/>
        </w:trPr>
        <w:tc>
          <w:tcPr>
            <w:tcW w:w="1422" w:type="dxa"/>
          </w:tcPr>
          <w:p w14:paraId="0EC027B0" w14:textId="77777777" w:rsidR="00EF21B7" w:rsidRPr="005B05E6" w:rsidRDefault="00EF21B7" w:rsidP="003918EF">
            <w:pPr>
              <w:jc w:val="center"/>
              <w:rPr>
                <w:rFonts w:ascii="Arial" w:hAnsi="Arial" w:cs="Arial"/>
                <w:b/>
              </w:rPr>
            </w:pPr>
          </w:p>
        </w:tc>
        <w:tc>
          <w:tcPr>
            <w:tcW w:w="2319" w:type="dxa"/>
            <w:gridSpan w:val="3"/>
          </w:tcPr>
          <w:p w14:paraId="7CBF4B73" w14:textId="77777777" w:rsidR="00EF21B7" w:rsidRPr="005B05E6" w:rsidRDefault="00EF21B7" w:rsidP="003918EF">
            <w:pPr>
              <w:jc w:val="center"/>
              <w:rPr>
                <w:rFonts w:ascii="Arial" w:hAnsi="Arial" w:cs="Arial"/>
                <w:b/>
              </w:rPr>
            </w:pPr>
            <w:r w:rsidRPr="005B05E6">
              <w:rPr>
                <w:rFonts w:ascii="Arial" w:hAnsi="Arial" w:cs="Arial"/>
                <w:b/>
              </w:rPr>
              <w:t>Q1</w:t>
            </w:r>
          </w:p>
        </w:tc>
        <w:tc>
          <w:tcPr>
            <w:tcW w:w="2465" w:type="dxa"/>
            <w:gridSpan w:val="2"/>
          </w:tcPr>
          <w:p w14:paraId="51BE63AD" w14:textId="77777777" w:rsidR="00EF21B7" w:rsidRPr="005B05E6" w:rsidRDefault="00EF21B7" w:rsidP="003918EF">
            <w:pPr>
              <w:jc w:val="center"/>
              <w:rPr>
                <w:rFonts w:ascii="Arial" w:hAnsi="Arial" w:cs="Arial"/>
                <w:b/>
              </w:rPr>
            </w:pPr>
            <w:r w:rsidRPr="005B05E6">
              <w:rPr>
                <w:rFonts w:ascii="Arial" w:hAnsi="Arial" w:cs="Arial"/>
                <w:b/>
              </w:rPr>
              <w:t>Q2</w:t>
            </w:r>
          </w:p>
        </w:tc>
        <w:tc>
          <w:tcPr>
            <w:tcW w:w="2428" w:type="dxa"/>
            <w:gridSpan w:val="3"/>
          </w:tcPr>
          <w:p w14:paraId="1002C914" w14:textId="77777777" w:rsidR="00EF21B7" w:rsidRPr="005B05E6" w:rsidRDefault="00EF21B7" w:rsidP="003918EF">
            <w:pPr>
              <w:jc w:val="center"/>
              <w:rPr>
                <w:rFonts w:ascii="Arial" w:hAnsi="Arial" w:cs="Arial"/>
                <w:b/>
              </w:rPr>
            </w:pPr>
            <w:r w:rsidRPr="005B05E6">
              <w:rPr>
                <w:rFonts w:ascii="Arial" w:hAnsi="Arial" w:cs="Arial"/>
                <w:b/>
              </w:rPr>
              <w:t>Q3</w:t>
            </w:r>
          </w:p>
        </w:tc>
        <w:tc>
          <w:tcPr>
            <w:tcW w:w="2076" w:type="dxa"/>
            <w:gridSpan w:val="2"/>
          </w:tcPr>
          <w:p w14:paraId="55E8C6F3" w14:textId="77777777" w:rsidR="00EF21B7" w:rsidRPr="005B05E6" w:rsidRDefault="00EF21B7" w:rsidP="003918EF">
            <w:pPr>
              <w:jc w:val="center"/>
              <w:rPr>
                <w:rFonts w:ascii="Arial" w:hAnsi="Arial" w:cs="Arial"/>
                <w:b/>
              </w:rPr>
            </w:pPr>
            <w:r w:rsidRPr="005B05E6">
              <w:rPr>
                <w:rFonts w:ascii="Arial" w:hAnsi="Arial" w:cs="Arial"/>
                <w:b/>
              </w:rPr>
              <w:t>Q4</w:t>
            </w:r>
          </w:p>
        </w:tc>
      </w:tr>
      <w:tr w:rsidR="00D77619" w14:paraId="2596E6CB" w14:textId="77777777" w:rsidTr="007260AD">
        <w:trPr>
          <w:trHeight w:val="588"/>
        </w:trPr>
        <w:tc>
          <w:tcPr>
            <w:tcW w:w="1422" w:type="dxa"/>
            <w:vMerge w:val="restart"/>
          </w:tcPr>
          <w:p w14:paraId="57CC0EDB" w14:textId="77777777" w:rsidR="00EF21B7" w:rsidRDefault="00EF21B7" w:rsidP="003918EF">
            <w:pPr>
              <w:jc w:val="center"/>
              <w:rPr>
                <w:rFonts w:ascii="Arial" w:hAnsi="Arial" w:cs="Arial"/>
              </w:rPr>
            </w:pPr>
            <w:r>
              <w:rPr>
                <w:rFonts w:ascii="Arial" w:hAnsi="Arial" w:cs="Arial"/>
              </w:rPr>
              <w:t>English</w:t>
            </w:r>
          </w:p>
          <w:p w14:paraId="4A62DB79" w14:textId="77777777" w:rsidR="00EF21B7" w:rsidRDefault="00EF21B7" w:rsidP="003918EF">
            <w:pPr>
              <w:jc w:val="center"/>
              <w:rPr>
                <w:rFonts w:ascii="Arial" w:hAnsi="Arial" w:cs="Arial"/>
              </w:rPr>
            </w:pPr>
            <w:r>
              <w:rPr>
                <w:rFonts w:ascii="Arial" w:hAnsi="Arial" w:cs="Arial"/>
              </w:rPr>
              <w:t>Language</w:t>
            </w:r>
          </w:p>
          <w:p w14:paraId="4D8A8AB8" w14:textId="77777777" w:rsidR="00EF21B7" w:rsidRDefault="00EF21B7" w:rsidP="003918EF">
            <w:pPr>
              <w:jc w:val="center"/>
              <w:rPr>
                <w:rFonts w:ascii="Arial" w:hAnsi="Arial" w:cs="Arial"/>
              </w:rPr>
            </w:pPr>
            <w:r>
              <w:rPr>
                <w:rFonts w:ascii="Arial" w:hAnsi="Arial" w:cs="Arial"/>
              </w:rPr>
              <w:t>Arts</w:t>
            </w:r>
          </w:p>
          <w:p w14:paraId="56F8A5E9" w14:textId="77777777" w:rsidR="00EF21B7" w:rsidRDefault="00EF21B7" w:rsidP="003918EF">
            <w:pPr>
              <w:jc w:val="center"/>
              <w:rPr>
                <w:rFonts w:ascii="Arial" w:hAnsi="Arial" w:cs="Arial"/>
              </w:rPr>
            </w:pPr>
          </w:p>
          <w:p w14:paraId="1C01B928" w14:textId="77777777" w:rsidR="00EF21B7" w:rsidRDefault="00EF21B7" w:rsidP="003918EF">
            <w:pPr>
              <w:jc w:val="center"/>
              <w:rPr>
                <w:rFonts w:ascii="Arial" w:hAnsi="Arial" w:cs="Arial"/>
              </w:rPr>
            </w:pPr>
          </w:p>
          <w:p w14:paraId="09290163" w14:textId="77777777" w:rsidR="00EF21B7" w:rsidRPr="005B05E6" w:rsidRDefault="00EF21B7" w:rsidP="003918EF">
            <w:pPr>
              <w:jc w:val="center"/>
              <w:rPr>
                <w:rFonts w:ascii="Arial" w:hAnsi="Arial" w:cs="Arial"/>
              </w:rPr>
            </w:pPr>
            <w:r>
              <w:rPr>
                <w:rFonts w:ascii="Arial" w:hAnsi="Arial" w:cs="Arial"/>
              </w:rPr>
              <w:t>&amp; Reading</w:t>
            </w:r>
          </w:p>
        </w:tc>
        <w:tc>
          <w:tcPr>
            <w:tcW w:w="2319" w:type="dxa"/>
            <w:gridSpan w:val="3"/>
          </w:tcPr>
          <w:p w14:paraId="0526DBE1" w14:textId="77777777" w:rsidR="00EF21B7" w:rsidRPr="00F510D9" w:rsidRDefault="00EF21B7" w:rsidP="003918EF">
            <w:pPr>
              <w:jc w:val="center"/>
              <w:rPr>
                <w:rFonts w:ascii="Arial" w:hAnsi="Arial" w:cs="Arial"/>
                <w:sz w:val="16"/>
                <w:szCs w:val="16"/>
              </w:rPr>
            </w:pPr>
            <w:r w:rsidRPr="00F510D9">
              <w:rPr>
                <w:rFonts w:ascii="Arial" w:hAnsi="Arial" w:cs="Arial"/>
                <w:sz w:val="16"/>
                <w:szCs w:val="16"/>
              </w:rPr>
              <w:t xml:space="preserve">Narrative </w:t>
            </w:r>
          </w:p>
          <w:p w14:paraId="3ECE00F5" w14:textId="77777777" w:rsidR="00EF21B7" w:rsidRPr="008E0374" w:rsidRDefault="00EF21B7" w:rsidP="003918EF">
            <w:pPr>
              <w:jc w:val="center"/>
              <w:rPr>
                <w:rFonts w:ascii="Arial" w:hAnsi="Arial" w:cs="Arial"/>
                <w:sz w:val="16"/>
                <w:szCs w:val="16"/>
              </w:rPr>
            </w:pPr>
            <w:r w:rsidRPr="00F510D9">
              <w:rPr>
                <w:rFonts w:ascii="Arial" w:hAnsi="Arial" w:cs="Arial"/>
                <w:sz w:val="16"/>
                <w:szCs w:val="16"/>
              </w:rPr>
              <w:t>Writing</w:t>
            </w:r>
          </w:p>
        </w:tc>
        <w:tc>
          <w:tcPr>
            <w:tcW w:w="2465" w:type="dxa"/>
            <w:gridSpan w:val="2"/>
          </w:tcPr>
          <w:p w14:paraId="00079604" w14:textId="77777777" w:rsidR="00EF21B7" w:rsidRDefault="00EF21B7" w:rsidP="003918EF">
            <w:pPr>
              <w:jc w:val="center"/>
              <w:rPr>
                <w:rFonts w:ascii="Arial" w:hAnsi="Arial" w:cs="Arial"/>
                <w:sz w:val="16"/>
                <w:szCs w:val="16"/>
              </w:rPr>
            </w:pPr>
            <w:r>
              <w:rPr>
                <w:rFonts w:ascii="Arial" w:hAnsi="Arial" w:cs="Arial"/>
                <w:sz w:val="16"/>
                <w:szCs w:val="16"/>
              </w:rPr>
              <w:t>Expository</w:t>
            </w:r>
          </w:p>
          <w:p w14:paraId="3E12D738" w14:textId="77777777" w:rsidR="00EF21B7" w:rsidRPr="008E0374" w:rsidRDefault="00EF21B7" w:rsidP="003918EF">
            <w:pPr>
              <w:jc w:val="center"/>
              <w:rPr>
                <w:rFonts w:ascii="Arial" w:hAnsi="Arial" w:cs="Arial"/>
                <w:sz w:val="16"/>
                <w:szCs w:val="16"/>
              </w:rPr>
            </w:pPr>
            <w:r>
              <w:rPr>
                <w:rFonts w:ascii="Arial" w:hAnsi="Arial" w:cs="Arial"/>
                <w:sz w:val="16"/>
                <w:szCs w:val="16"/>
              </w:rPr>
              <w:t>Writing</w:t>
            </w:r>
          </w:p>
        </w:tc>
        <w:tc>
          <w:tcPr>
            <w:tcW w:w="2428" w:type="dxa"/>
            <w:gridSpan w:val="3"/>
          </w:tcPr>
          <w:p w14:paraId="73D748EC" w14:textId="77777777" w:rsidR="00EF21B7" w:rsidRPr="00F510D9" w:rsidRDefault="00EF21B7" w:rsidP="003918EF">
            <w:pPr>
              <w:jc w:val="center"/>
              <w:rPr>
                <w:rFonts w:ascii="Arial" w:hAnsi="Arial" w:cs="Arial"/>
                <w:sz w:val="16"/>
                <w:szCs w:val="16"/>
              </w:rPr>
            </w:pPr>
            <w:r w:rsidRPr="00F510D9">
              <w:rPr>
                <w:rFonts w:ascii="Arial" w:hAnsi="Arial" w:cs="Arial"/>
                <w:sz w:val="16"/>
                <w:szCs w:val="16"/>
              </w:rPr>
              <w:t xml:space="preserve">Persuasive </w:t>
            </w:r>
          </w:p>
          <w:p w14:paraId="25157B73" w14:textId="77777777" w:rsidR="00EF21B7" w:rsidRPr="00F510D9" w:rsidRDefault="00EF21B7" w:rsidP="003918EF">
            <w:pPr>
              <w:jc w:val="center"/>
              <w:rPr>
                <w:rFonts w:ascii="Arial" w:hAnsi="Arial" w:cs="Arial"/>
                <w:sz w:val="16"/>
                <w:szCs w:val="16"/>
              </w:rPr>
            </w:pPr>
            <w:r w:rsidRPr="00F510D9">
              <w:rPr>
                <w:rFonts w:ascii="Arial" w:hAnsi="Arial" w:cs="Arial"/>
                <w:sz w:val="16"/>
                <w:szCs w:val="16"/>
              </w:rPr>
              <w:t>Writing</w:t>
            </w:r>
          </w:p>
        </w:tc>
        <w:tc>
          <w:tcPr>
            <w:tcW w:w="2076" w:type="dxa"/>
            <w:gridSpan w:val="2"/>
          </w:tcPr>
          <w:p w14:paraId="442DAC0A" w14:textId="77777777" w:rsidR="00EF21B7" w:rsidRPr="00F510D9" w:rsidRDefault="00EF21B7" w:rsidP="003918EF">
            <w:pPr>
              <w:jc w:val="center"/>
              <w:rPr>
                <w:rFonts w:ascii="Arial" w:hAnsi="Arial" w:cs="Arial"/>
                <w:sz w:val="16"/>
                <w:szCs w:val="16"/>
              </w:rPr>
            </w:pPr>
            <w:r w:rsidRPr="00F510D9">
              <w:rPr>
                <w:rFonts w:ascii="Arial" w:hAnsi="Arial" w:cs="Arial"/>
                <w:sz w:val="16"/>
                <w:szCs w:val="16"/>
              </w:rPr>
              <w:t>Creative</w:t>
            </w:r>
          </w:p>
          <w:p w14:paraId="272DDD7E" w14:textId="77777777" w:rsidR="00EF21B7" w:rsidRPr="00F510D9" w:rsidRDefault="00EF21B7" w:rsidP="003918EF">
            <w:pPr>
              <w:jc w:val="center"/>
              <w:rPr>
                <w:rFonts w:ascii="Arial" w:hAnsi="Arial" w:cs="Arial"/>
                <w:sz w:val="16"/>
                <w:szCs w:val="16"/>
              </w:rPr>
            </w:pPr>
            <w:r w:rsidRPr="00F510D9">
              <w:rPr>
                <w:rFonts w:ascii="Arial" w:hAnsi="Arial" w:cs="Arial"/>
                <w:sz w:val="16"/>
                <w:szCs w:val="16"/>
              </w:rPr>
              <w:t>Writing</w:t>
            </w:r>
          </w:p>
        </w:tc>
      </w:tr>
      <w:tr w:rsidR="00D77619" w14:paraId="0531A4AB" w14:textId="77777777" w:rsidTr="007260AD">
        <w:trPr>
          <w:trHeight w:val="588"/>
        </w:trPr>
        <w:tc>
          <w:tcPr>
            <w:tcW w:w="1422" w:type="dxa"/>
            <w:vMerge/>
          </w:tcPr>
          <w:p w14:paraId="2920C02E" w14:textId="77777777" w:rsidR="00EF21B7" w:rsidRDefault="00EF21B7" w:rsidP="003918EF">
            <w:pPr>
              <w:jc w:val="center"/>
              <w:rPr>
                <w:rFonts w:ascii="Arial" w:hAnsi="Arial" w:cs="Arial"/>
              </w:rPr>
            </w:pPr>
          </w:p>
        </w:tc>
        <w:tc>
          <w:tcPr>
            <w:tcW w:w="2319" w:type="dxa"/>
            <w:gridSpan w:val="3"/>
          </w:tcPr>
          <w:p w14:paraId="687974A8" w14:textId="77777777" w:rsidR="00EF21B7" w:rsidRPr="00F510D9" w:rsidRDefault="00EF21B7"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 xml:space="preserve">The </w:t>
            </w:r>
            <w:r w:rsidR="009C5FA7">
              <w:rPr>
                <w:rFonts w:ascii="Arial" w:hAnsi="Arial" w:cs="Arial"/>
                <w:b/>
                <w:sz w:val="16"/>
                <w:szCs w:val="16"/>
              </w:rPr>
              <w:t>Challenge of Heroism</w:t>
            </w:r>
          </w:p>
          <w:p w14:paraId="167D49F8"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Hero’s Journey Narrative</w:t>
            </w:r>
          </w:p>
          <w:p w14:paraId="5F8B6903" w14:textId="77777777" w:rsidR="00EF21B7" w:rsidRPr="00F510D9" w:rsidRDefault="009C5FA7" w:rsidP="003918EF">
            <w:pPr>
              <w:jc w:val="center"/>
              <w:rPr>
                <w:rFonts w:ascii="Arial" w:hAnsi="Arial" w:cs="Arial"/>
                <w:sz w:val="16"/>
                <w:szCs w:val="16"/>
              </w:rPr>
            </w:pPr>
            <w:r>
              <w:rPr>
                <w:rFonts w:ascii="Arial" w:hAnsi="Arial" w:cs="Arial"/>
                <w:sz w:val="16"/>
                <w:szCs w:val="16"/>
              </w:rPr>
              <w:t>Definition Essay</w:t>
            </w:r>
          </w:p>
        </w:tc>
        <w:tc>
          <w:tcPr>
            <w:tcW w:w="2465" w:type="dxa"/>
            <w:gridSpan w:val="2"/>
          </w:tcPr>
          <w:p w14:paraId="02488198"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The Challenge of Utopia</w:t>
            </w:r>
          </w:p>
          <w:p w14:paraId="32A04E1B"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Explanatory Essay</w:t>
            </w:r>
          </w:p>
          <w:p w14:paraId="4AE129E4" w14:textId="77777777" w:rsidR="00EF21B7" w:rsidRPr="00F510D9" w:rsidRDefault="00EF21B7" w:rsidP="003918EF">
            <w:pPr>
              <w:jc w:val="center"/>
              <w:rPr>
                <w:rFonts w:ascii="Arial" w:hAnsi="Arial" w:cs="Arial"/>
                <w:sz w:val="16"/>
                <w:szCs w:val="16"/>
              </w:rPr>
            </w:pPr>
            <w:r>
              <w:rPr>
                <w:rFonts w:ascii="Arial" w:hAnsi="Arial" w:cs="Arial"/>
                <w:sz w:val="16"/>
                <w:szCs w:val="16"/>
              </w:rPr>
              <w:t>Argumentative Essay</w:t>
            </w:r>
          </w:p>
        </w:tc>
        <w:tc>
          <w:tcPr>
            <w:tcW w:w="2428" w:type="dxa"/>
            <w:gridSpan w:val="3"/>
          </w:tcPr>
          <w:p w14:paraId="3B10F6A1" w14:textId="77777777" w:rsidR="00EF21B7" w:rsidRPr="00F510D9" w:rsidRDefault="009C5FA7" w:rsidP="009C5FA7">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Challenge to Make a Difference</w:t>
            </w:r>
          </w:p>
          <w:p w14:paraId="14D2606C"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Voices of the Holocaust</w:t>
            </w:r>
          </w:p>
          <w:p w14:paraId="65C9D238" w14:textId="77777777" w:rsidR="00EF21B7" w:rsidRPr="00F510D9" w:rsidRDefault="009C5FA7" w:rsidP="003918EF">
            <w:pPr>
              <w:jc w:val="center"/>
              <w:rPr>
                <w:rFonts w:ascii="Arial" w:hAnsi="Arial" w:cs="Arial"/>
                <w:sz w:val="16"/>
                <w:szCs w:val="16"/>
              </w:rPr>
            </w:pPr>
            <w:r>
              <w:rPr>
                <w:rFonts w:ascii="Arial" w:hAnsi="Arial" w:cs="Arial"/>
                <w:sz w:val="16"/>
                <w:szCs w:val="16"/>
              </w:rPr>
              <w:t>Multimedia Campaign</w:t>
            </w:r>
          </w:p>
        </w:tc>
        <w:tc>
          <w:tcPr>
            <w:tcW w:w="2076" w:type="dxa"/>
            <w:gridSpan w:val="2"/>
          </w:tcPr>
          <w:p w14:paraId="0A929706"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b/>
                <w:sz w:val="16"/>
                <w:szCs w:val="16"/>
              </w:rPr>
            </w:pPr>
            <w:r>
              <w:rPr>
                <w:rFonts w:ascii="Arial" w:hAnsi="Arial" w:cs="Arial"/>
                <w:b/>
                <w:sz w:val="16"/>
                <w:szCs w:val="16"/>
              </w:rPr>
              <w:t>Challenge of Comedy</w:t>
            </w:r>
          </w:p>
          <w:p w14:paraId="34B86B24" w14:textId="77777777" w:rsidR="00EF21B7" w:rsidRPr="00F510D9" w:rsidRDefault="009C5FA7" w:rsidP="003918EF">
            <w:pPr>
              <w:widowControl w:val="0"/>
              <w:tabs>
                <w:tab w:val="left" w:pos="220"/>
                <w:tab w:val="left" w:pos="720"/>
              </w:tabs>
              <w:autoSpaceDE w:val="0"/>
              <w:autoSpaceDN w:val="0"/>
              <w:adjustRightInd w:val="0"/>
              <w:spacing w:line="360" w:lineRule="auto"/>
              <w:jc w:val="center"/>
              <w:rPr>
                <w:rFonts w:ascii="Arial" w:hAnsi="Arial" w:cs="Arial"/>
                <w:sz w:val="16"/>
                <w:szCs w:val="16"/>
              </w:rPr>
            </w:pPr>
            <w:r>
              <w:rPr>
                <w:rFonts w:ascii="Arial" w:hAnsi="Arial" w:cs="Arial"/>
                <w:sz w:val="16"/>
                <w:szCs w:val="16"/>
              </w:rPr>
              <w:t>Analysis of Humor</w:t>
            </w:r>
          </w:p>
          <w:p w14:paraId="21F31321" w14:textId="77777777" w:rsidR="00EF21B7" w:rsidRPr="00F510D9" w:rsidRDefault="009C5FA7" w:rsidP="003918EF">
            <w:pPr>
              <w:jc w:val="center"/>
              <w:rPr>
                <w:rFonts w:ascii="Arial" w:hAnsi="Arial" w:cs="Arial"/>
                <w:sz w:val="16"/>
                <w:szCs w:val="16"/>
              </w:rPr>
            </w:pPr>
            <w:r>
              <w:rPr>
                <w:rFonts w:ascii="Arial" w:hAnsi="Arial" w:cs="Arial"/>
                <w:sz w:val="16"/>
                <w:szCs w:val="16"/>
              </w:rPr>
              <w:t>Shakespearean Comedy</w:t>
            </w:r>
          </w:p>
        </w:tc>
      </w:tr>
      <w:tr w:rsidR="00D77619" w14:paraId="42E05598" w14:textId="77777777" w:rsidTr="007260AD">
        <w:trPr>
          <w:trHeight w:val="419"/>
        </w:trPr>
        <w:tc>
          <w:tcPr>
            <w:tcW w:w="1422" w:type="dxa"/>
            <w:vMerge/>
          </w:tcPr>
          <w:p w14:paraId="5C86F921" w14:textId="77777777" w:rsidR="00EF21B7" w:rsidRPr="005B05E6" w:rsidRDefault="00EF21B7" w:rsidP="003918EF">
            <w:pPr>
              <w:jc w:val="center"/>
              <w:rPr>
                <w:rFonts w:ascii="Arial" w:hAnsi="Arial" w:cs="Arial"/>
              </w:rPr>
            </w:pPr>
          </w:p>
        </w:tc>
        <w:tc>
          <w:tcPr>
            <w:tcW w:w="2319" w:type="dxa"/>
            <w:gridSpan w:val="3"/>
          </w:tcPr>
          <w:p w14:paraId="41104BFE" w14:textId="77777777" w:rsidR="00EF21B7" w:rsidRDefault="00EF21B7" w:rsidP="003918EF">
            <w:pPr>
              <w:jc w:val="center"/>
              <w:rPr>
                <w:rFonts w:ascii="Arial" w:hAnsi="Arial" w:cs="Arial"/>
                <w:sz w:val="16"/>
                <w:szCs w:val="16"/>
              </w:rPr>
            </w:pPr>
          </w:p>
          <w:p w14:paraId="2940236B" w14:textId="77777777" w:rsidR="00EF21B7" w:rsidRDefault="00EF21B7" w:rsidP="003918EF">
            <w:pPr>
              <w:jc w:val="center"/>
              <w:rPr>
                <w:rFonts w:ascii="Arial" w:hAnsi="Arial" w:cs="Arial"/>
                <w:sz w:val="16"/>
                <w:szCs w:val="16"/>
              </w:rPr>
            </w:pPr>
            <w:r>
              <w:rPr>
                <w:rFonts w:ascii="Arial" w:hAnsi="Arial" w:cs="Arial"/>
                <w:sz w:val="16"/>
                <w:szCs w:val="16"/>
              </w:rPr>
              <w:t>Reading Lit &amp; Info Texts</w:t>
            </w:r>
          </w:p>
          <w:p w14:paraId="1C9B990A" w14:textId="77777777" w:rsidR="00EF21B7" w:rsidRDefault="00EF21B7" w:rsidP="003918EF">
            <w:pPr>
              <w:jc w:val="center"/>
              <w:rPr>
                <w:rFonts w:ascii="Arial" w:hAnsi="Arial" w:cs="Arial"/>
                <w:sz w:val="16"/>
                <w:szCs w:val="16"/>
              </w:rPr>
            </w:pPr>
          </w:p>
        </w:tc>
        <w:tc>
          <w:tcPr>
            <w:tcW w:w="2465" w:type="dxa"/>
            <w:gridSpan w:val="2"/>
          </w:tcPr>
          <w:p w14:paraId="184ACDF5" w14:textId="77777777" w:rsidR="00EF21B7" w:rsidRDefault="00EF21B7" w:rsidP="003918EF">
            <w:pPr>
              <w:jc w:val="center"/>
              <w:rPr>
                <w:rFonts w:ascii="Arial" w:hAnsi="Arial" w:cs="Arial"/>
                <w:sz w:val="16"/>
                <w:szCs w:val="16"/>
              </w:rPr>
            </w:pPr>
          </w:p>
          <w:p w14:paraId="08CBE1C3" w14:textId="77777777" w:rsidR="00EF21B7" w:rsidRDefault="00EF21B7" w:rsidP="003918EF">
            <w:pPr>
              <w:jc w:val="center"/>
              <w:rPr>
                <w:rFonts w:ascii="Arial" w:hAnsi="Arial" w:cs="Arial"/>
                <w:sz w:val="16"/>
                <w:szCs w:val="16"/>
              </w:rPr>
            </w:pPr>
            <w:r>
              <w:rPr>
                <w:rFonts w:ascii="Arial" w:hAnsi="Arial" w:cs="Arial"/>
                <w:sz w:val="16"/>
                <w:szCs w:val="16"/>
              </w:rPr>
              <w:t>Reading as Research</w:t>
            </w:r>
          </w:p>
          <w:p w14:paraId="10A09A55" w14:textId="77777777" w:rsidR="00EF21B7" w:rsidRDefault="00EF21B7" w:rsidP="003918EF">
            <w:pPr>
              <w:jc w:val="center"/>
              <w:rPr>
                <w:rFonts w:ascii="Arial" w:hAnsi="Arial" w:cs="Arial"/>
                <w:sz w:val="16"/>
                <w:szCs w:val="16"/>
              </w:rPr>
            </w:pPr>
          </w:p>
        </w:tc>
        <w:tc>
          <w:tcPr>
            <w:tcW w:w="2428" w:type="dxa"/>
            <w:gridSpan w:val="3"/>
          </w:tcPr>
          <w:p w14:paraId="7C4D73F6" w14:textId="77777777" w:rsidR="00EF21B7" w:rsidRDefault="00EF21B7" w:rsidP="003918EF">
            <w:pPr>
              <w:jc w:val="center"/>
              <w:rPr>
                <w:rFonts w:ascii="Arial" w:hAnsi="Arial" w:cs="Arial"/>
                <w:sz w:val="16"/>
                <w:szCs w:val="16"/>
              </w:rPr>
            </w:pPr>
          </w:p>
          <w:p w14:paraId="42669057" w14:textId="77777777" w:rsidR="00EF21B7" w:rsidRDefault="00EF21B7" w:rsidP="003918EF">
            <w:pPr>
              <w:jc w:val="center"/>
              <w:rPr>
                <w:rFonts w:ascii="Arial" w:hAnsi="Arial" w:cs="Arial"/>
                <w:sz w:val="16"/>
                <w:szCs w:val="16"/>
              </w:rPr>
            </w:pPr>
            <w:r>
              <w:rPr>
                <w:rFonts w:ascii="Arial" w:hAnsi="Arial" w:cs="Arial"/>
                <w:sz w:val="16"/>
                <w:szCs w:val="16"/>
              </w:rPr>
              <w:t>Reading Points of View</w:t>
            </w:r>
          </w:p>
        </w:tc>
        <w:tc>
          <w:tcPr>
            <w:tcW w:w="2076" w:type="dxa"/>
            <w:gridSpan w:val="2"/>
          </w:tcPr>
          <w:p w14:paraId="73BC29B3" w14:textId="77777777" w:rsidR="00EF21B7" w:rsidRDefault="00EF21B7" w:rsidP="003918EF">
            <w:pPr>
              <w:jc w:val="center"/>
              <w:rPr>
                <w:rFonts w:ascii="Arial" w:hAnsi="Arial" w:cs="Arial"/>
                <w:sz w:val="16"/>
                <w:szCs w:val="16"/>
              </w:rPr>
            </w:pPr>
          </w:p>
          <w:p w14:paraId="1498BEE7" w14:textId="77777777" w:rsidR="00EF21B7" w:rsidRDefault="00EF21B7" w:rsidP="003918EF">
            <w:pPr>
              <w:jc w:val="center"/>
              <w:rPr>
                <w:rFonts w:ascii="Arial" w:hAnsi="Arial" w:cs="Arial"/>
                <w:sz w:val="16"/>
                <w:szCs w:val="16"/>
              </w:rPr>
            </w:pPr>
            <w:r>
              <w:rPr>
                <w:rFonts w:ascii="Arial" w:hAnsi="Arial" w:cs="Arial"/>
                <w:sz w:val="16"/>
                <w:szCs w:val="16"/>
              </w:rPr>
              <w:t>Reading to Explore Society</w:t>
            </w:r>
          </w:p>
        </w:tc>
      </w:tr>
      <w:tr w:rsidR="00D77619" w14:paraId="3A31F996" w14:textId="77777777" w:rsidTr="007260AD">
        <w:trPr>
          <w:trHeight w:val="254"/>
        </w:trPr>
        <w:tc>
          <w:tcPr>
            <w:tcW w:w="1422" w:type="dxa"/>
          </w:tcPr>
          <w:p w14:paraId="33409278" w14:textId="77777777" w:rsidR="00EF21B7" w:rsidRDefault="00EF21B7" w:rsidP="003918EF">
            <w:pPr>
              <w:jc w:val="center"/>
              <w:rPr>
                <w:rFonts w:ascii="Arial" w:hAnsi="Arial" w:cs="Arial"/>
              </w:rPr>
            </w:pPr>
            <w:r>
              <w:rPr>
                <w:rFonts w:ascii="Arial" w:hAnsi="Arial" w:cs="Arial"/>
              </w:rPr>
              <w:t>Individuals</w:t>
            </w:r>
          </w:p>
          <w:p w14:paraId="4F3FCECC" w14:textId="77777777" w:rsidR="00EF21B7" w:rsidRPr="005B05E6" w:rsidRDefault="00EF21B7" w:rsidP="003918EF">
            <w:pPr>
              <w:jc w:val="center"/>
              <w:rPr>
                <w:rFonts w:ascii="Arial" w:hAnsi="Arial" w:cs="Arial"/>
              </w:rPr>
            </w:pPr>
            <w:r>
              <w:rPr>
                <w:rFonts w:ascii="Arial" w:hAnsi="Arial" w:cs="Arial"/>
              </w:rPr>
              <w:t>&amp; Societies</w:t>
            </w:r>
          </w:p>
        </w:tc>
        <w:tc>
          <w:tcPr>
            <w:tcW w:w="2319" w:type="dxa"/>
            <w:gridSpan w:val="3"/>
          </w:tcPr>
          <w:p w14:paraId="5DED53B4" w14:textId="77777777" w:rsidR="00EF21B7" w:rsidRDefault="00D77619" w:rsidP="003918EF">
            <w:pPr>
              <w:jc w:val="center"/>
              <w:rPr>
                <w:rFonts w:ascii="Arial" w:hAnsi="Arial" w:cs="Arial"/>
                <w:sz w:val="16"/>
                <w:szCs w:val="16"/>
              </w:rPr>
            </w:pPr>
            <w:r>
              <w:rPr>
                <w:rFonts w:ascii="Arial" w:hAnsi="Arial" w:cs="Arial"/>
                <w:sz w:val="16"/>
                <w:szCs w:val="16"/>
              </w:rPr>
              <w:t>Georgia’s Beginnings</w:t>
            </w:r>
          </w:p>
          <w:p w14:paraId="74B11A4C" w14:textId="77777777" w:rsidR="00D77619" w:rsidRDefault="00D77619" w:rsidP="003918EF">
            <w:pPr>
              <w:jc w:val="center"/>
              <w:rPr>
                <w:rFonts w:ascii="Arial" w:hAnsi="Arial" w:cs="Arial"/>
                <w:sz w:val="16"/>
                <w:szCs w:val="16"/>
              </w:rPr>
            </w:pPr>
            <w:r>
              <w:rPr>
                <w:rFonts w:ascii="Arial" w:hAnsi="Arial" w:cs="Arial"/>
                <w:sz w:val="16"/>
                <w:szCs w:val="16"/>
              </w:rPr>
              <w:t>Exploration and Colonization</w:t>
            </w:r>
          </w:p>
          <w:p w14:paraId="494AC3C1" w14:textId="77777777" w:rsidR="00D77619" w:rsidRDefault="00D77619" w:rsidP="003918EF">
            <w:pPr>
              <w:jc w:val="center"/>
              <w:rPr>
                <w:rFonts w:ascii="Arial" w:hAnsi="Arial" w:cs="Arial"/>
                <w:sz w:val="16"/>
                <w:szCs w:val="16"/>
              </w:rPr>
            </w:pPr>
            <w:r>
              <w:rPr>
                <w:rFonts w:ascii="Arial" w:hAnsi="Arial" w:cs="Arial"/>
                <w:sz w:val="16"/>
                <w:szCs w:val="16"/>
              </w:rPr>
              <w:t>Statehood</w:t>
            </w:r>
          </w:p>
          <w:p w14:paraId="54449D8D" w14:textId="77777777" w:rsidR="00EF21B7" w:rsidRPr="008E0374" w:rsidRDefault="00EF21B7" w:rsidP="003918EF">
            <w:pPr>
              <w:jc w:val="center"/>
              <w:rPr>
                <w:rFonts w:ascii="Arial" w:hAnsi="Arial" w:cs="Arial"/>
                <w:sz w:val="16"/>
                <w:szCs w:val="16"/>
              </w:rPr>
            </w:pPr>
          </w:p>
        </w:tc>
        <w:tc>
          <w:tcPr>
            <w:tcW w:w="2465" w:type="dxa"/>
            <w:gridSpan w:val="2"/>
          </w:tcPr>
          <w:p w14:paraId="675D0D47" w14:textId="77777777" w:rsidR="00EF21B7" w:rsidRDefault="00D77619" w:rsidP="003918EF">
            <w:pPr>
              <w:jc w:val="center"/>
              <w:rPr>
                <w:rFonts w:ascii="Arial" w:hAnsi="Arial" w:cs="Arial"/>
                <w:sz w:val="16"/>
                <w:szCs w:val="16"/>
              </w:rPr>
            </w:pPr>
            <w:r>
              <w:rPr>
                <w:rFonts w:ascii="Arial" w:hAnsi="Arial" w:cs="Arial"/>
                <w:sz w:val="16"/>
                <w:szCs w:val="16"/>
              </w:rPr>
              <w:t>Civil War</w:t>
            </w:r>
          </w:p>
          <w:p w14:paraId="77D33B93" w14:textId="77777777" w:rsidR="00D77619" w:rsidRDefault="00D77619" w:rsidP="003918EF">
            <w:pPr>
              <w:jc w:val="center"/>
              <w:rPr>
                <w:rFonts w:ascii="Arial" w:hAnsi="Arial" w:cs="Arial"/>
                <w:sz w:val="16"/>
                <w:szCs w:val="16"/>
              </w:rPr>
            </w:pPr>
            <w:r>
              <w:rPr>
                <w:rFonts w:ascii="Arial" w:hAnsi="Arial" w:cs="Arial"/>
                <w:sz w:val="16"/>
                <w:szCs w:val="16"/>
              </w:rPr>
              <w:t>New South</w:t>
            </w:r>
          </w:p>
          <w:p w14:paraId="7DA16DFC" w14:textId="77777777" w:rsidR="00D77619" w:rsidRDefault="00D77619" w:rsidP="003918EF">
            <w:pPr>
              <w:jc w:val="center"/>
              <w:rPr>
                <w:rFonts w:ascii="Arial" w:hAnsi="Arial" w:cs="Arial"/>
                <w:sz w:val="16"/>
                <w:szCs w:val="16"/>
              </w:rPr>
            </w:pPr>
            <w:r>
              <w:rPr>
                <w:rFonts w:ascii="Arial" w:hAnsi="Arial" w:cs="Arial"/>
                <w:sz w:val="16"/>
                <w:szCs w:val="16"/>
              </w:rPr>
              <w:t>20</w:t>
            </w:r>
            <w:r w:rsidRPr="00D77619">
              <w:rPr>
                <w:rFonts w:ascii="Arial" w:hAnsi="Arial" w:cs="Arial"/>
                <w:sz w:val="16"/>
                <w:szCs w:val="16"/>
                <w:vertAlign w:val="superscript"/>
              </w:rPr>
              <w:t>th</w:t>
            </w:r>
            <w:r>
              <w:rPr>
                <w:rFonts w:ascii="Arial" w:hAnsi="Arial" w:cs="Arial"/>
                <w:sz w:val="16"/>
                <w:szCs w:val="16"/>
              </w:rPr>
              <w:t xml:space="preserve"> Century</w:t>
            </w:r>
          </w:p>
          <w:p w14:paraId="350558DB" w14:textId="77777777" w:rsidR="00EF21B7" w:rsidRPr="008E0374" w:rsidRDefault="00EF21B7" w:rsidP="003918EF">
            <w:pPr>
              <w:jc w:val="center"/>
              <w:rPr>
                <w:rFonts w:ascii="Arial" w:hAnsi="Arial" w:cs="Arial"/>
                <w:sz w:val="16"/>
                <w:szCs w:val="16"/>
              </w:rPr>
            </w:pPr>
          </w:p>
        </w:tc>
        <w:tc>
          <w:tcPr>
            <w:tcW w:w="2428" w:type="dxa"/>
            <w:gridSpan w:val="3"/>
          </w:tcPr>
          <w:p w14:paraId="292E8A39" w14:textId="77777777" w:rsidR="00EF21B7" w:rsidRDefault="00D77619" w:rsidP="003918EF">
            <w:pPr>
              <w:jc w:val="center"/>
              <w:rPr>
                <w:rFonts w:ascii="Arial" w:hAnsi="Arial" w:cs="Arial"/>
                <w:sz w:val="16"/>
                <w:szCs w:val="16"/>
              </w:rPr>
            </w:pPr>
            <w:proofErr w:type="spellStart"/>
            <w:r>
              <w:rPr>
                <w:rFonts w:ascii="Arial" w:hAnsi="Arial" w:cs="Arial"/>
                <w:sz w:val="16"/>
                <w:szCs w:val="16"/>
              </w:rPr>
              <w:t>Post World</w:t>
            </w:r>
            <w:proofErr w:type="spellEnd"/>
            <w:r>
              <w:rPr>
                <w:rFonts w:ascii="Arial" w:hAnsi="Arial" w:cs="Arial"/>
                <w:sz w:val="16"/>
                <w:szCs w:val="16"/>
              </w:rPr>
              <w:t xml:space="preserve"> War II Georgia</w:t>
            </w:r>
          </w:p>
          <w:p w14:paraId="79797D2D" w14:textId="77777777" w:rsidR="00D77619" w:rsidRDefault="00D77619" w:rsidP="003918EF">
            <w:pPr>
              <w:jc w:val="center"/>
              <w:rPr>
                <w:rFonts w:ascii="Arial" w:hAnsi="Arial" w:cs="Arial"/>
                <w:sz w:val="16"/>
                <w:szCs w:val="16"/>
              </w:rPr>
            </w:pPr>
            <w:r>
              <w:rPr>
                <w:rFonts w:ascii="Arial" w:hAnsi="Arial" w:cs="Arial"/>
                <w:sz w:val="16"/>
                <w:szCs w:val="16"/>
              </w:rPr>
              <w:t>Civil Rights Movement</w:t>
            </w:r>
          </w:p>
          <w:p w14:paraId="44C42AB2" w14:textId="77777777" w:rsidR="00D77619" w:rsidRDefault="00D77619" w:rsidP="003918EF">
            <w:pPr>
              <w:jc w:val="center"/>
              <w:rPr>
                <w:rFonts w:ascii="Arial" w:hAnsi="Arial" w:cs="Arial"/>
                <w:sz w:val="16"/>
                <w:szCs w:val="16"/>
              </w:rPr>
            </w:pPr>
          </w:p>
          <w:p w14:paraId="34A6D88A" w14:textId="77777777" w:rsidR="00EF21B7" w:rsidRPr="008E0374" w:rsidRDefault="00EF21B7" w:rsidP="003918EF">
            <w:pPr>
              <w:jc w:val="center"/>
              <w:rPr>
                <w:rFonts w:ascii="Arial" w:hAnsi="Arial" w:cs="Arial"/>
                <w:sz w:val="16"/>
                <w:szCs w:val="16"/>
              </w:rPr>
            </w:pPr>
          </w:p>
        </w:tc>
        <w:tc>
          <w:tcPr>
            <w:tcW w:w="2076" w:type="dxa"/>
            <w:gridSpan w:val="2"/>
          </w:tcPr>
          <w:p w14:paraId="7FCDF2DB" w14:textId="77777777" w:rsidR="00EF21B7" w:rsidRDefault="00EF21B7" w:rsidP="003918EF">
            <w:pPr>
              <w:jc w:val="center"/>
              <w:rPr>
                <w:rFonts w:ascii="Arial" w:hAnsi="Arial" w:cs="Arial"/>
                <w:sz w:val="16"/>
                <w:szCs w:val="16"/>
              </w:rPr>
            </w:pPr>
            <w:r>
              <w:rPr>
                <w:rFonts w:ascii="Arial" w:hAnsi="Arial" w:cs="Arial"/>
                <w:sz w:val="16"/>
                <w:szCs w:val="16"/>
              </w:rPr>
              <w:t>Personal</w:t>
            </w:r>
          </w:p>
          <w:p w14:paraId="1AEABBC3" w14:textId="77777777" w:rsidR="00EF21B7" w:rsidRPr="008E0374" w:rsidRDefault="00EF21B7" w:rsidP="003918EF">
            <w:pPr>
              <w:jc w:val="center"/>
              <w:rPr>
                <w:rFonts w:ascii="Arial" w:hAnsi="Arial" w:cs="Arial"/>
                <w:sz w:val="16"/>
                <w:szCs w:val="16"/>
              </w:rPr>
            </w:pPr>
            <w:r>
              <w:rPr>
                <w:rFonts w:ascii="Arial" w:hAnsi="Arial" w:cs="Arial"/>
                <w:sz w:val="16"/>
                <w:szCs w:val="16"/>
              </w:rPr>
              <w:t>Finance</w:t>
            </w:r>
          </w:p>
        </w:tc>
      </w:tr>
      <w:tr w:rsidR="00D77619" w14:paraId="6B82A34A" w14:textId="77777777" w:rsidTr="007260AD">
        <w:trPr>
          <w:trHeight w:val="264"/>
        </w:trPr>
        <w:tc>
          <w:tcPr>
            <w:tcW w:w="1422" w:type="dxa"/>
          </w:tcPr>
          <w:p w14:paraId="2A40CFDA" w14:textId="77777777" w:rsidR="00D77619" w:rsidRPr="005B05E6" w:rsidRDefault="00D77619" w:rsidP="003918EF">
            <w:pPr>
              <w:jc w:val="center"/>
              <w:rPr>
                <w:rFonts w:ascii="Arial" w:hAnsi="Arial" w:cs="Arial"/>
              </w:rPr>
            </w:pPr>
            <w:r w:rsidRPr="005B05E6">
              <w:rPr>
                <w:rFonts w:ascii="Arial" w:hAnsi="Arial" w:cs="Arial"/>
              </w:rPr>
              <w:t>Math</w:t>
            </w:r>
          </w:p>
        </w:tc>
        <w:tc>
          <w:tcPr>
            <w:tcW w:w="1292" w:type="dxa"/>
          </w:tcPr>
          <w:p w14:paraId="1372A84D" w14:textId="77777777" w:rsidR="00D77619" w:rsidRDefault="00D77619" w:rsidP="003918EF">
            <w:pPr>
              <w:jc w:val="center"/>
              <w:rPr>
                <w:rFonts w:ascii="Arial" w:hAnsi="Arial" w:cs="Arial"/>
                <w:sz w:val="16"/>
                <w:szCs w:val="16"/>
              </w:rPr>
            </w:pPr>
            <w:r>
              <w:rPr>
                <w:rFonts w:ascii="Arial" w:hAnsi="Arial" w:cs="Arial"/>
                <w:sz w:val="16"/>
                <w:szCs w:val="16"/>
              </w:rPr>
              <w:t>Transformation</w:t>
            </w:r>
          </w:p>
          <w:p w14:paraId="30AF5E1A" w14:textId="77777777" w:rsidR="00D77619" w:rsidRDefault="00D77619" w:rsidP="003918EF">
            <w:pPr>
              <w:jc w:val="center"/>
              <w:rPr>
                <w:rFonts w:ascii="Arial" w:hAnsi="Arial" w:cs="Arial"/>
                <w:sz w:val="16"/>
                <w:szCs w:val="16"/>
              </w:rPr>
            </w:pPr>
            <w:r>
              <w:rPr>
                <w:rFonts w:ascii="Arial" w:hAnsi="Arial" w:cs="Arial"/>
                <w:sz w:val="16"/>
                <w:szCs w:val="16"/>
              </w:rPr>
              <w:t>Congruency</w:t>
            </w:r>
          </w:p>
          <w:p w14:paraId="52B9D3E6" w14:textId="77777777" w:rsidR="00D77619" w:rsidRDefault="00D77619" w:rsidP="003918EF">
            <w:pPr>
              <w:jc w:val="center"/>
              <w:rPr>
                <w:rFonts w:ascii="Arial" w:hAnsi="Arial" w:cs="Arial"/>
                <w:sz w:val="16"/>
                <w:szCs w:val="16"/>
              </w:rPr>
            </w:pPr>
            <w:r>
              <w:rPr>
                <w:rFonts w:ascii="Arial" w:hAnsi="Arial" w:cs="Arial"/>
                <w:sz w:val="16"/>
                <w:szCs w:val="16"/>
              </w:rPr>
              <w:t>&amp; Similarity</w:t>
            </w:r>
          </w:p>
          <w:p w14:paraId="3E031132" w14:textId="77777777" w:rsidR="00D77619" w:rsidRDefault="00D77619" w:rsidP="003918EF">
            <w:pPr>
              <w:jc w:val="center"/>
              <w:rPr>
                <w:rFonts w:ascii="Arial" w:hAnsi="Arial" w:cs="Arial"/>
                <w:sz w:val="16"/>
                <w:szCs w:val="16"/>
              </w:rPr>
            </w:pPr>
          </w:p>
        </w:tc>
        <w:tc>
          <w:tcPr>
            <w:tcW w:w="1027" w:type="dxa"/>
            <w:gridSpan w:val="2"/>
          </w:tcPr>
          <w:p w14:paraId="16B7818F" w14:textId="77777777" w:rsidR="00D77619" w:rsidRPr="008E0374" w:rsidRDefault="00D77619" w:rsidP="003918EF">
            <w:pPr>
              <w:jc w:val="center"/>
              <w:rPr>
                <w:rFonts w:ascii="Arial" w:hAnsi="Arial" w:cs="Arial"/>
                <w:sz w:val="16"/>
                <w:szCs w:val="16"/>
              </w:rPr>
            </w:pPr>
            <w:r>
              <w:rPr>
                <w:rFonts w:ascii="Arial" w:hAnsi="Arial" w:cs="Arial"/>
                <w:sz w:val="16"/>
                <w:szCs w:val="16"/>
              </w:rPr>
              <w:t>Exponents</w:t>
            </w:r>
          </w:p>
        </w:tc>
        <w:tc>
          <w:tcPr>
            <w:tcW w:w="1337" w:type="dxa"/>
          </w:tcPr>
          <w:p w14:paraId="18F20EFD" w14:textId="77777777" w:rsidR="00D77619" w:rsidRDefault="00D77619" w:rsidP="003918EF">
            <w:pPr>
              <w:jc w:val="center"/>
              <w:rPr>
                <w:rFonts w:ascii="Arial" w:hAnsi="Arial" w:cs="Arial"/>
                <w:sz w:val="16"/>
                <w:szCs w:val="16"/>
              </w:rPr>
            </w:pPr>
            <w:r>
              <w:rPr>
                <w:rFonts w:ascii="Arial" w:hAnsi="Arial" w:cs="Arial"/>
                <w:sz w:val="16"/>
                <w:szCs w:val="16"/>
              </w:rPr>
              <w:t>Geometric</w:t>
            </w:r>
          </w:p>
          <w:p w14:paraId="1935B0B1" w14:textId="77777777" w:rsidR="00D77619" w:rsidRDefault="00D77619" w:rsidP="003918EF">
            <w:pPr>
              <w:jc w:val="center"/>
              <w:rPr>
                <w:rFonts w:ascii="Arial" w:hAnsi="Arial" w:cs="Arial"/>
                <w:sz w:val="16"/>
                <w:szCs w:val="16"/>
              </w:rPr>
            </w:pPr>
            <w:r>
              <w:rPr>
                <w:rFonts w:ascii="Arial" w:hAnsi="Arial" w:cs="Arial"/>
                <w:sz w:val="16"/>
                <w:szCs w:val="16"/>
              </w:rPr>
              <w:t xml:space="preserve">Applications </w:t>
            </w:r>
          </w:p>
          <w:p w14:paraId="3BC8334B" w14:textId="77777777" w:rsidR="00D77619" w:rsidRPr="008E0374" w:rsidRDefault="00D77619" w:rsidP="003918EF">
            <w:pPr>
              <w:jc w:val="center"/>
              <w:rPr>
                <w:rFonts w:ascii="Arial" w:hAnsi="Arial" w:cs="Arial"/>
                <w:sz w:val="16"/>
                <w:szCs w:val="16"/>
              </w:rPr>
            </w:pPr>
            <w:r>
              <w:rPr>
                <w:rFonts w:ascii="Arial" w:hAnsi="Arial" w:cs="Arial"/>
                <w:sz w:val="16"/>
                <w:szCs w:val="16"/>
              </w:rPr>
              <w:t>of Exponents</w:t>
            </w:r>
          </w:p>
        </w:tc>
        <w:tc>
          <w:tcPr>
            <w:tcW w:w="1128" w:type="dxa"/>
          </w:tcPr>
          <w:p w14:paraId="0A64988B" w14:textId="77777777" w:rsidR="00D77619" w:rsidRPr="008E0374" w:rsidRDefault="00D77619" w:rsidP="003918EF">
            <w:pPr>
              <w:jc w:val="center"/>
              <w:rPr>
                <w:rFonts w:ascii="Arial" w:hAnsi="Arial" w:cs="Arial"/>
                <w:sz w:val="16"/>
                <w:szCs w:val="16"/>
              </w:rPr>
            </w:pPr>
            <w:r>
              <w:rPr>
                <w:rFonts w:ascii="Arial" w:hAnsi="Arial" w:cs="Arial"/>
                <w:sz w:val="16"/>
                <w:szCs w:val="16"/>
              </w:rPr>
              <w:t>Functions</w:t>
            </w:r>
          </w:p>
        </w:tc>
        <w:tc>
          <w:tcPr>
            <w:tcW w:w="2428" w:type="dxa"/>
            <w:gridSpan w:val="3"/>
          </w:tcPr>
          <w:p w14:paraId="503CCD3C" w14:textId="77777777" w:rsidR="00D77619" w:rsidRDefault="00D77619" w:rsidP="00D77619">
            <w:pPr>
              <w:jc w:val="center"/>
              <w:rPr>
                <w:rFonts w:ascii="Arial" w:hAnsi="Arial" w:cs="Arial"/>
                <w:sz w:val="16"/>
                <w:szCs w:val="16"/>
              </w:rPr>
            </w:pPr>
            <w:r>
              <w:rPr>
                <w:rFonts w:ascii="Arial" w:hAnsi="Arial" w:cs="Arial"/>
                <w:sz w:val="16"/>
                <w:szCs w:val="16"/>
              </w:rPr>
              <w:t>Linear Functions</w:t>
            </w:r>
          </w:p>
          <w:p w14:paraId="479A4E3D" w14:textId="77777777" w:rsidR="00D77619" w:rsidRDefault="00D77619" w:rsidP="00D77619">
            <w:pPr>
              <w:jc w:val="center"/>
              <w:rPr>
                <w:rFonts w:ascii="Arial" w:hAnsi="Arial" w:cs="Arial"/>
                <w:sz w:val="16"/>
                <w:szCs w:val="16"/>
              </w:rPr>
            </w:pPr>
            <w:r>
              <w:rPr>
                <w:rFonts w:ascii="Arial" w:hAnsi="Arial" w:cs="Arial"/>
                <w:sz w:val="16"/>
                <w:szCs w:val="16"/>
              </w:rPr>
              <w:t>Linear Models</w:t>
            </w:r>
          </w:p>
          <w:p w14:paraId="05B85307" w14:textId="77777777" w:rsidR="00D77619" w:rsidRPr="008E0374" w:rsidRDefault="00D77619" w:rsidP="00D77619">
            <w:pPr>
              <w:jc w:val="center"/>
              <w:rPr>
                <w:rFonts w:ascii="Arial" w:hAnsi="Arial" w:cs="Arial"/>
                <w:sz w:val="16"/>
                <w:szCs w:val="16"/>
              </w:rPr>
            </w:pPr>
            <w:r>
              <w:rPr>
                <w:rFonts w:ascii="Arial" w:hAnsi="Arial" w:cs="Arial"/>
                <w:sz w:val="16"/>
                <w:szCs w:val="16"/>
              </w:rPr>
              <w:t>Linear Tables</w:t>
            </w:r>
          </w:p>
        </w:tc>
        <w:tc>
          <w:tcPr>
            <w:tcW w:w="999" w:type="dxa"/>
          </w:tcPr>
          <w:p w14:paraId="0B55F75B" w14:textId="77777777" w:rsidR="00D77619" w:rsidRDefault="00D77619" w:rsidP="00D77619">
            <w:pPr>
              <w:jc w:val="center"/>
              <w:rPr>
                <w:rFonts w:ascii="Arial" w:hAnsi="Arial" w:cs="Arial"/>
                <w:sz w:val="16"/>
                <w:szCs w:val="16"/>
              </w:rPr>
            </w:pPr>
            <w:r>
              <w:rPr>
                <w:rFonts w:ascii="Arial" w:hAnsi="Arial" w:cs="Arial"/>
                <w:sz w:val="16"/>
                <w:szCs w:val="16"/>
              </w:rPr>
              <w:t>Solving</w:t>
            </w:r>
          </w:p>
          <w:p w14:paraId="7BFF204B" w14:textId="77777777" w:rsidR="00D77619" w:rsidRDefault="00D77619" w:rsidP="003918EF">
            <w:pPr>
              <w:jc w:val="center"/>
              <w:rPr>
                <w:rFonts w:ascii="Arial" w:hAnsi="Arial" w:cs="Arial"/>
                <w:sz w:val="16"/>
                <w:szCs w:val="16"/>
              </w:rPr>
            </w:pPr>
            <w:r>
              <w:rPr>
                <w:rFonts w:ascii="Arial" w:hAnsi="Arial" w:cs="Arial"/>
                <w:sz w:val="16"/>
                <w:szCs w:val="16"/>
              </w:rPr>
              <w:t>Systems</w:t>
            </w:r>
          </w:p>
          <w:p w14:paraId="0586CCF8" w14:textId="77777777" w:rsidR="00D77619" w:rsidRDefault="00D77619" w:rsidP="003918EF">
            <w:pPr>
              <w:jc w:val="center"/>
              <w:rPr>
                <w:rFonts w:ascii="Arial" w:hAnsi="Arial" w:cs="Arial"/>
                <w:sz w:val="16"/>
                <w:szCs w:val="16"/>
              </w:rPr>
            </w:pPr>
            <w:r>
              <w:rPr>
                <w:rFonts w:ascii="Arial" w:hAnsi="Arial" w:cs="Arial"/>
                <w:sz w:val="16"/>
                <w:szCs w:val="16"/>
              </w:rPr>
              <w:t>of</w:t>
            </w:r>
          </w:p>
          <w:p w14:paraId="1F71F2FA" w14:textId="77777777" w:rsidR="00D77619" w:rsidRDefault="00D77619" w:rsidP="003918EF">
            <w:pPr>
              <w:jc w:val="center"/>
              <w:rPr>
                <w:rFonts w:ascii="Arial" w:hAnsi="Arial" w:cs="Arial"/>
                <w:sz w:val="16"/>
                <w:szCs w:val="16"/>
              </w:rPr>
            </w:pPr>
            <w:r>
              <w:rPr>
                <w:rFonts w:ascii="Arial" w:hAnsi="Arial" w:cs="Arial"/>
                <w:sz w:val="16"/>
                <w:szCs w:val="16"/>
              </w:rPr>
              <w:t>Equations</w:t>
            </w:r>
          </w:p>
          <w:p w14:paraId="71833317" w14:textId="77777777" w:rsidR="00D77619" w:rsidRPr="008E0374" w:rsidRDefault="00D77619" w:rsidP="003918EF">
            <w:pPr>
              <w:jc w:val="center"/>
              <w:rPr>
                <w:rFonts w:ascii="Arial" w:hAnsi="Arial" w:cs="Arial"/>
                <w:sz w:val="16"/>
                <w:szCs w:val="16"/>
              </w:rPr>
            </w:pPr>
          </w:p>
        </w:tc>
        <w:tc>
          <w:tcPr>
            <w:tcW w:w="1077" w:type="dxa"/>
          </w:tcPr>
          <w:p w14:paraId="514BE421" w14:textId="77777777" w:rsidR="00D77619" w:rsidRDefault="00D77619" w:rsidP="003918EF">
            <w:pPr>
              <w:jc w:val="center"/>
              <w:rPr>
                <w:rFonts w:ascii="Arial" w:hAnsi="Arial" w:cs="Arial"/>
                <w:sz w:val="16"/>
                <w:szCs w:val="16"/>
              </w:rPr>
            </w:pPr>
            <w:r>
              <w:rPr>
                <w:rFonts w:ascii="Arial" w:hAnsi="Arial" w:cs="Arial"/>
                <w:sz w:val="16"/>
                <w:szCs w:val="16"/>
              </w:rPr>
              <w:t>Review</w:t>
            </w:r>
          </w:p>
          <w:p w14:paraId="677B99AE" w14:textId="77777777" w:rsidR="00D77619" w:rsidRDefault="00D77619" w:rsidP="003918EF">
            <w:pPr>
              <w:jc w:val="center"/>
              <w:rPr>
                <w:rFonts w:ascii="Arial" w:hAnsi="Arial" w:cs="Arial"/>
                <w:sz w:val="16"/>
                <w:szCs w:val="16"/>
              </w:rPr>
            </w:pPr>
            <w:r>
              <w:rPr>
                <w:rFonts w:ascii="Arial" w:hAnsi="Arial" w:cs="Arial"/>
                <w:sz w:val="16"/>
                <w:szCs w:val="16"/>
              </w:rPr>
              <w:t>&amp;</w:t>
            </w:r>
          </w:p>
          <w:p w14:paraId="0BC3A44C" w14:textId="77777777" w:rsidR="00D77619" w:rsidRPr="008E0374" w:rsidRDefault="00D77619" w:rsidP="003918EF">
            <w:pPr>
              <w:jc w:val="center"/>
              <w:rPr>
                <w:rFonts w:ascii="Arial" w:hAnsi="Arial" w:cs="Arial"/>
                <w:sz w:val="16"/>
                <w:szCs w:val="16"/>
              </w:rPr>
            </w:pPr>
            <w:r>
              <w:rPr>
                <w:rFonts w:ascii="Arial" w:hAnsi="Arial" w:cs="Arial"/>
                <w:sz w:val="16"/>
                <w:szCs w:val="16"/>
              </w:rPr>
              <w:t>Extension</w:t>
            </w:r>
          </w:p>
        </w:tc>
      </w:tr>
      <w:tr w:rsidR="007260AD" w14:paraId="13F2EE5E" w14:textId="77777777" w:rsidTr="007260AD">
        <w:trPr>
          <w:trHeight w:val="680"/>
        </w:trPr>
        <w:tc>
          <w:tcPr>
            <w:tcW w:w="1422" w:type="dxa"/>
          </w:tcPr>
          <w:p w14:paraId="0DBF4A1E" w14:textId="77777777" w:rsidR="007260AD" w:rsidRPr="005B05E6" w:rsidRDefault="007260AD" w:rsidP="003918EF">
            <w:pPr>
              <w:jc w:val="center"/>
              <w:rPr>
                <w:rFonts w:ascii="Arial" w:hAnsi="Arial" w:cs="Arial"/>
              </w:rPr>
            </w:pPr>
            <w:r w:rsidRPr="005B05E6">
              <w:rPr>
                <w:rFonts w:ascii="Arial" w:hAnsi="Arial" w:cs="Arial"/>
              </w:rPr>
              <w:t>Science</w:t>
            </w:r>
          </w:p>
        </w:tc>
        <w:tc>
          <w:tcPr>
            <w:tcW w:w="2319" w:type="dxa"/>
            <w:gridSpan w:val="3"/>
          </w:tcPr>
          <w:p w14:paraId="7E8B1AAA" w14:textId="77777777" w:rsidR="007260AD" w:rsidRDefault="007260AD" w:rsidP="003918EF">
            <w:pPr>
              <w:jc w:val="center"/>
              <w:rPr>
                <w:rFonts w:ascii="Arial" w:hAnsi="Arial" w:cs="Arial"/>
                <w:sz w:val="16"/>
                <w:szCs w:val="16"/>
              </w:rPr>
            </w:pPr>
            <w:r>
              <w:rPr>
                <w:rFonts w:ascii="Arial" w:hAnsi="Arial" w:cs="Arial"/>
                <w:sz w:val="16"/>
                <w:szCs w:val="16"/>
              </w:rPr>
              <w:t>Nature</w:t>
            </w:r>
          </w:p>
          <w:p w14:paraId="398AEDAF" w14:textId="77777777" w:rsidR="007260AD" w:rsidRDefault="007260AD" w:rsidP="003918EF">
            <w:pPr>
              <w:jc w:val="center"/>
              <w:rPr>
                <w:rFonts w:ascii="Arial" w:hAnsi="Arial" w:cs="Arial"/>
                <w:sz w:val="16"/>
                <w:szCs w:val="16"/>
              </w:rPr>
            </w:pPr>
            <w:r>
              <w:rPr>
                <w:rFonts w:ascii="Arial" w:hAnsi="Arial" w:cs="Arial"/>
                <w:sz w:val="16"/>
                <w:szCs w:val="16"/>
              </w:rPr>
              <w:t>of</w:t>
            </w:r>
          </w:p>
          <w:p w14:paraId="21CD2B37" w14:textId="77777777" w:rsidR="007260AD" w:rsidRPr="008E0374" w:rsidRDefault="007260AD" w:rsidP="003918EF">
            <w:pPr>
              <w:jc w:val="center"/>
              <w:rPr>
                <w:rFonts w:ascii="Arial" w:hAnsi="Arial" w:cs="Arial"/>
                <w:sz w:val="16"/>
                <w:szCs w:val="16"/>
              </w:rPr>
            </w:pPr>
            <w:r>
              <w:rPr>
                <w:rFonts w:ascii="Arial" w:hAnsi="Arial" w:cs="Arial"/>
                <w:sz w:val="16"/>
                <w:szCs w:val="16"/>
              </w:rPr>
              <w:t>Matter</w:t>
            </w:r>
          </w:p>
        </w:tc>
        <w:tc>
          <w:tcPr>
            <w:tcW w:w="1337" w:type="dxa"/>
          </w:tcPr>
          <w:p w14:paraId="56FFB23F" w14:textId="77777777" w:rsidR="007260AD" w:rsidRDefault="007260AD" w:rsidP="003918EF">
            <w:pPr>
              <w:jc w:val="center"/>
              <w:rPr>
                <w:rFonts w:ascii="Arial" w:hAnsi="Arial" w:cs="Arial"/>
                <w:sz w:val="16"/>
                <w:szCs w:val="16"/>
              </w:rPr>
            </w:pPr>
            <w:r>
              <w:rPr>
                <w:rFonts w:ascii="Arial" w:hAnsi="Arial" w:cs="Arial"/>
                <w:sz w:val="16"/>
                <w:szCs w:val="16"/>
              </w:rPr>
              <w:t>Forms &amp; Transformation</w:t>
            </w:r>
          </w:p>
          <w:p w14:paraId="2A660FDA" w14:textId="77777777" w:rsidR="007260AD" w:rsidRPr="008E0374" w:rsidRDefault="007260AD" w:rsidP="003918EF">
            <w:pPr>
              <w:jc w:val="center"/>
              <w:rPr>
                <w:rFonts w:ascii="Arial" w:hAnsi="Arial" w:cs="Arial"/>
                <w:sz w:val="16"/>
                <w:szCs w:val="16"/>
              </w:rPr>
            </w:pPr>
            <w:r>
              <w:rPr>
                <w:rFonts w:ascii="Arial" w:hAnsi="Arial" w:cs="Arial"/>
                <w:sz w:val="16"/>
                <w:szCs w:val="16"/>
              </w:rPr>
              <w:t>of Energy</w:t>
            </w:r>
          </w:p>
        </w:tc>
        <w:tc>
          <w:tcPr>
            <w:tcW w:w="2392" w:type="dxa"/>
            <w:gridSpan w:val="3"/>
          </w:tcPr>
          <w:p w14:paraId="287AE66E" w14:textId="77777777" w:rsidR="007260AD" w:rsidRDefault="007260AD" w:rsidP="007260AD">
            <w:pPr>
              <w:jc w:val="center"/>
              <w:rPr>
                <w:rFonts w:ascii="Arial" w:hAnsi="Arial" w:cs="Arial"/>
                <w:sz w:val="16"/>
                <w:szCs w:val="16"/>
              </w:rPr>
            </w:pPr>
            <w:r>
              <w:rPr>
                <w:rFonts w:ascii="Arial" w:hAnsi="Arial" w:cs="Arial"/>
                <w:sz w:val="16"/>
                <w:szCs w:val="16"/>
              </w:rPr>
              <w:t xml:space="preserve">Electricity </w:t>
            </w:r>
          </w:p>
          <w:p w14:paraId="0DE6C156" w14:textId="77777777" w:rsidR="007260AD" w:rsidRDefault="007260AD" w:rsidP="009C5FA7">
            <w:pPr>
              <w:jc w:val="center"/>
              <w:rPr>
                <w:rFonts w:ascii="Arial" w:hAnsi="Arial" w:cs="Arial"/>
                <w:sz w:val="16"/>
                <w:szCs w:val="16"/>
              </w:rPr>
            </w:pPr>
            <w:r>
              <w:rPr>
                <w:rFonts w:ascii="Arial" w:hAnsi="Arial" w:cs="Arial"/>
                <w:sz w:val="16"/>
                <w:szCs w:val="16"/>
              </w:rPr>
              <w:t>&amp;</w:t>
            </w:r>
          </w:p>
          <w:p w14:paraId="6893BCA2" w14:textId="77777777" w:rsidR="007260AD" w:rsidRDefault="007260AD" w:rsidP="009C5FA7">
            <w:pPr>
              <w:jc w:val="center"/>
              <w:rPr>
                <w:rFonts w:ascii="Arial" w:hAnsi="Arial" w:cs="Arial"/>
                <w:sz w:val="16"/>
                <w:szCs w:val="16"/>
              </w:rPr>
            </w:pPr>
            <w:r>
              <w:rPr>
                <w:rFonts w:ascii="Arial" w:hAnsi="Arial" w:cs="Arial"/>
                <w:sz w:val="16"/>
                <w:szCs w:val="16"/>
              </w:rPr>
              <w:t>Magnetism</w:t>
            </w:r>
          </w:p>
          <w:p w14:paraId="06B87C21" w14:textId="77777777" w:rsidR="007260AD" w:rsidRPr="008E0374" w:rsidRDefault="007260AD" w:rsidP="007260AD">
            <w:pPr>
              <w:jc w:val="center"/>
              <w:rPr>
                <w:rFonts w:ascii="Arial" w:hAnsi="Arial" w:cs="Arial"/>
                <w:sz w:val="16"/>
                <w:szCs w:val="16"/>
              </w:rPr>
            </w:pPr>
          </w:p>
        </w:tc>
        <w:tc>
          <w:tcPr>
            <w:tcW w:w="1164" w:type="dxa"/>
          </w:tcPr>
          <w:p w14:paraId="6E7EB954" w14:textId="77777777" w:rsidR="007260AD" w:rsidRDefault="007260AD" w:rsidP="003918EF">
            <w:pPr>
              <w:jc w:val="center"/>
              <w:rPr>
                <w:rFonts w:ascii="Arial" w:hAnsi="Arial" w:cs="Arial"/>
                <w:sz w:val="16"/>
                <w:szCs w:val="16"/>
              </w:rPr>
            </w:pPr>
            <w:r>
              <w:rPr>
                <w:rFonts w:ascii="Arial" w:hAnsi="Arial" w:cs="Arial"/>
                <w:sz w:val="16"/>
                <w:szCs w:val="16"/>
              </w:rPr>
              <w:t>Nature</w:t>
            </w:r>
          </w:p>
          <w:p w14:paraId="0E98C654" w14:textId="77777777" w:rsidR="007260AD" w:rsidRDefault="007260AD" w:rsidP="003918EF">
            <w:pPr>
              <w:jc w:val="center"/>
              <w:rPr>
                <w:rFonts w:ascii="Arial" w:hAnsi="Arial" w:cs="Arial"/>
                <w:sz w:val="16"/>
                <w:szCs w:val="16"/>
              </w:rPr>
            </w:pPr>
            <w:r>
              <w:rPr>
                <w:rFonts w:ascii="Arial" w:hAnsi="Arial" w:cs="Arial"/>
                <w:sz w:val="16"/>
                <w:szCs w:val="16"/>
              </w:rPr>
              <w:t xml:space="preserve">of </w:t>
            </w:r>
          </w:p>
          <w:p w14:paraId="15FD2CE8" w14:textId="77777777" w:rsidR="007260AD" w:rsidRPr="008E0374" w:rsidRDefault="007260AD" w:rsidP="003918EF">
            <w:pPr>
              <w:jc w:val="center"/>
              <w:rPr>
                <w:rFonts w:ascii="Arial" w:hAnsi="Arial" w:cs="Arial"/>
                <w:sz w:val="16"/>
                <w:szCs w:val="16"/>
              </w:rPr>
            </w:pPr>
            <w:r>
              <w:rPr>
                <w:rFonts w:ascii="Arial" w:hAnsi="Arial" w:cs="Arial"/>
                <w:sz w:val="16"/>
                <w:szCs w:val="16"/>
              </w:rPr>
              <w:t xml:space="preserve">Waves </w:t>
            </w:r>
          </w:p>
        </w:tc>
        <w:tc>
          <w:tcPr>
            <w:tcW w:w="999" w:type="dxa"/>
          </w:tcPr>
          <w:p w14:paraId="2CB07016" w14:textId="77777777" w:rsidR="007260AD" w:rsidRDefault="007260AD" w:rsidP="003918EF">
            <w:pPr>
              <w:jc w:val="center"/>
              <w:rPr>
                <w:rFonts w:ascii="Arial" w:hAnsi="Arial" w:cs="Arial"/>
                <w:sz w:val="16"/>
                <w:szCs w:val="16"/>
              </w:rPr>
            </w:pPr>
            <w:r>
              <w:rPr>
                <w:rFonts w:ascii="Arial" w:hAnsi="Arial" w:cs="Arial"/>
                <w:sz w:val="16"/>
                <w:szCs w:val="16"/>
              </w:rPr>
              <w:t xml:space="preserve">Force </w:t>
            </w:r>
          </w:p>
          <w:p w14:paraId="07C8D17D" w14:textId="77777777" w:rsidR="007260AD" w:rsidRDefault="007260AD" w:rsidP="003918EF">
            <w:pPr>
              <w:jc w:val="center"/>
              <w:rPr>
                <w:rFonts w:ascii="Arial" w:hAnsi="Arial" w:cs="Arial"/>
                <w:sz w:val="16"/>
                <w:szCs w:val="16"/>
              </w:rPr>
            </w:pPr>
            <w:r>
              <w:rPr>
                <w:rFonts w:ascii="Arial" w:hAnsi="Arial" w:cs="Arial"/>
                <w:sz w:val="16"/>
                <w:szCs w:val="16"/>
              </w:rPr>
              <w:t xml:space="preserve">&amp; </w:t>
            </w:r>
          </w:p>
          <w:p w14:paraId="3E19658D" w14:textId="77777777" w:rsidR="007260AD" w:rsidRPr="008E0374" w:rsidRDefault="007260AD" w:rsidP="003918EF">
            <w:pPr>
              <w:jc w:val="center"/>
              <w:rPr>
                <w:rFonts w:ascii="Arial" w:hAnsi="Arial" w:cs="Arial"/>
                <w:sz w:val="16"/>
                <w:szCs w:val="16"/>
              </w:rPr>
            </w:pPr>
            <w:r>
              <w:rPr>
                <w:rFonts w:ascii="Arial" w:hAnsi="Arial" w:cs="Arial"/>
                <w:sz w:val="16"/>
                <w:szCs w:val="16"/>
              </w:rPr>
              <w:t>Motion</w:t>
            </w:r>
          </w:p>
        </w:tc>
        <w:tc>
          <w:tcPr>
            <w:tcW w:w="1077" w:type="dxa"/>
          </w:tcPr>
          <w:p w14:paraId="6F59B473" w14:textId="77777777" w:rsidR="007260AD" w:rsidRDefault="007260AD" w:rsidP="003918EF">
            <w:pPr>
              <w:jc w:val="center"/>
              <w:rPr>
                <w:rFonts w:ascii="Arial" w:hAnsi="Arial" w:cs="Arial"/>
                <w:sz w:val="16"/>
                <w:szCs w:val="16"/>
              </w:rPr>
            </w:pPr>
            <w:r>
              <w:rPr>
                <w:rFonts w:ascii="Arial" w:hAnsi="Arial" w:cs="Arial"/>
                <w:sz w:val="16"/>
                <w:szCs w:val="16"/>
              </w:rPr>
              <w:t xml:space="preserve">Review </w:t>
            </w:r>
          </w:p>
          <w:p w14:paraId="5F6CA500" w14:textId="77777777" w:rsidR="007260AD" w:rsidRDefault="007260AD" w:rsidP="003918EF">
            <w:pPr>
              <w:jc w:val="center"/>
              <w:rPr>
                <w:rFonts w:ascii="Arial" w:hAnsi="Arial" w:cs="Arial"/>
                <w:sz w:val="16"/>
                <w:szCs w:val="16"/>
              </w:rPr>
            </w:pPr>
            <w:r>
              <w:rPr>
                <w:rFonts w:ascii="Arial" w:hAnsi="Arial" w:cs="Arial"/>
                <w:sz w:val="16"/>
                <w:szCs w:val="16"/>
              </w:rPr>
              <w:t xml:space="preserve">&amp; </w:t>
            </w:r>
          </w:p>
          <w:p w14:paraId="6602C957" w14:textId="77777777" w:rsidR="007260AD" w:rsidRPr="008E0374" w:rsidRDefault="007260AD" w:rsidP="003918EF">
            <w:pPr>
              <w:jc w:val="center"/>
              <w:rPr>
                <w:rFonts w:ascii="Arial" w:hAnsi="Arial" w:cs="Arial"/>
                <w:sz w:val="16"/>
                <w:szCs w:val="16"/>
              </w:rPr>
            </w:pPr>
            <w:r>
              <w:rPr>
                <w:rFonts w:ascii="Arial" w:hAnsi="Arial" w:cs="Arial"/>
                <w:sz w:val="16"/>
                <w:szCs w:val="16"/>
              </w:rPr>
              <w:t>Extension</w:t>
            </w:r>
          </w:p>
        </w:tc>
      </w:tr>
      <w:tr w:rsidR="00845EAF" w14:paraId="516215D5" w14:textId="77777777" w:rsidTr="007B1503">
        <w:trPr>
          <w:trHeight w:val="680"/>
        </w:trPr>
        <w:tc>
          <w:tcPr>
            <w:tcW w:w="1422" w:type="dxa"/>
          </w:tcPr>
          <w:p w14:paraId="69AF44DE" w14:textId="6189E262" w:rsidR="00845EAF" w:rsidRPr="00E20DB1" w:rsidRDefault="00845EAF" w:rsidP="003918EF">
            <w:pPr>
              <w:jc w:val="center"/>
              <w:rPr>
                <w:rFonts w:ascii="Arial" w:hAnsi="Arial" w:cs="Arial"/>
                <w:sz w:val="22"/>
                <w:szCs w:val="22"/>
              </w:rPr>
            </w:pPr>
            <w:r w:rsidRPr="00E20DB1">
              <w:rPr>
                <w:rFonts w:ascii="Arial" w:hAnsi="Arial" w:cs="Arial"/>
                <w:sz w:val="22"/>
                <w:szCs w:val="22"/>
              </w:rPr>
              <w:t>H</w:t>
            </w:r>
            <w:r w:rsidR="00E20DB1" w:rsidRPr="00E20DB1">
              <w:rPr>
                <w:rFonts w:ascii="Arial" w:hAnsi="Arial" w:cs="Arial"/>
                <w:sz w:val="22"/>
                <w:szCs w:val="22"/>
              </w:rPr>
              <w:t>igh School</w:t>
            </w:r>
          </w:p>
          <w:p w14:paraId="03F1E5BF" w14:textId="0DD94662" w:rsidR="00845EAF" w:rsidRPr="005B05E6" w:rsidRDefault="00E20DB1" w:rsidP="003918EF">
            <w:pPr>
              <w:jc w:val="center"/>
              <w:rPr>
                <w:rFonts w:ascii="Arial" w:hAnsi="Arial" w:cs="Arial"/>
              </w:rPr>
            </w:pPr>
            <w:r>
              <w:rPr>
                <w:rFonts w:ascii="Arial" w:hAnsi="Arial" w:cs="Arial"/>
              </w:rPr>
              <w:t>Physical Science</w:t>
            </w:r>
          </w:p>
        </w:tc>
        <w:tc>
          <w:tcPr>
            <w:tcW w:w="1828" w:type="dxa"/>
            <w:gridSpan w:val="2"/>
          </w:tcPr>
          <w:p w14:paraId="720795D8" w14:textId="77777777" w:rsidR="00845EAF" w:rsidRPr="000D4A3F" w:rsidRDefault="00845EAF" w:rsidP="007260AD">
            <w:pPr>
              <w:jc w:val="center"/>
              <w:rPr>
                <w:rFonts w:ascii="Arial" w:hAnsi="Arial" w:cs="Arial"/>
                <w:color w:val="000000"/>
                <w:sz w:val="16"/>
                <w:szCs w:val="16"/>
              </w:rPr>
            </w:pPr>
            <w:r w:rsidRPr="000D4A3F">
              <w:rPr>
                <w:rFonts w:ascii="Arial" w:hAnsi="Arial" w:cs="Arial"/>
                <w:color w:val="000000"/>
                <w:sz w:val="16"/>
                <w:szCs w:val="16"/>
              </w:rPr>
              <w:t>Molecular Motion; Heat, Temperature, &amp; Phases of Matter</w:t>
            </w:r>
          </w:p>
        </w:tc>
        <w:tc>
          <w:tcPr>
            <w:tcW w:w="1828" w:type="dxa"/>
            <w:gridSpan w:val="2"/>
          </w:tcPr>
          <w:p w14:paraId="280C67EC" w14:textId="77777777" w:rsidR="00845EAF" w:rsidRDefault="00845EAF" w:rsidP="003918EF">
            <w:pPr>
              <w:jc w:val="center"/>
              <w:rPr>
                <w:rFonts w:ascii="Arial" w:hAnsi="Arial" w:cs="Arial"/>
                <w:sz w:val="16"/>
                <w:szCs w:val="16"/>
              </w:rPr>
            </w:pPr>
            <w:r>
              <w:rPr>
                <w:rFonts w:ascii="Arial" w:hAnsi="Arial" w:cs="Arial"/>
                <w:sz w:val="16"/>
                <w:szCs w:val="16"/>
              </w:rPr>
              <w:t xml:space="preserve">Atomic Structure &amp; The Periodic </w:t>
            </w:r>
            <w:proofErr w:type="gramStart"/>
            <w:r>
              <w:rPr>
                <w:rFonts w:ascii="Arial" w:hAnsi="Arial" w:cs="Arial"/>
                <w:sz w:val="16"/>
                <w:szCs w:val="16"/>
              </w:rPr>
              <w:t>Table;</w:t>
            </w:r>
            <w:proofErr w:type="gramEnd"/>
          </w:p>
          <w:p w14:paraId="7EFB844D" w14:textId="77777777" w:rsidR="00845EAF" w:rsidRDefault="00845EAF" w:rsidP="003918EF">
            <w:pPr>
              <w:jc w:val="center"/>
              <w:rPr>
                <w:rFonts w:ascii="Arial" w:hAnsi="Arial" w:cs="Arial"/>
                <w:sz w:val="16"/>
                <w:szCs w:val="16"/>
              </w:rPr>
            </w:pPr>
            <w:r>
              <w:rPr>
                <w:rFonts w:ascii="Arial" w:hAnsi="Arial" w:cs="Arial"/>
                <w:sz w:val="16"/>
                <w:szCs w:val="16"/>
              </w:rPr>
              <w:t>Radioactivity</w:t>
            </w:r>
          </w:p>
        </w:tc>
        <w:tc>
          <w:tcPr>
            <w:tcW w:w="1253" w:type="dxa"/>
            <w:gridSpan w:val="2"/>
          </w:tcPr>
          <w:p w14:paraId="120F6753" w14:textId="77777777" w:rsidR="00845EAF" w:rsidRDefault="00845EAF" w:rsidP="00845EAF">
            <w:pPr>
              <w:jc w:val="center"/>
              <w:rPr>
                <w:rFonts w:ascii="Arial" w:hAnsi="Arial" w:cs="Arial"/>
                <w:sz w:val="16"/>
                <w:szCs w:val="16"/>
              </w:rPr>
            </w:pPr>
            <w:r>
              <w:rPr>
                <w:rFonts w:ascii="Arial" w:hAnsi="Arial" w:cs="Arial"/>
                <w:sz w:val="16"/>
                <w:szCs w:val="16"/>
              </w:rPr>
              <w:t>Bonding,</w:t>
            </w:r>
          </w:p>
          <w:p w14:paraId="73FB9D9C" w14:textId="77777777" w:rsidR="00845EAF" w:rsidRDefault="00845EAF" w:rsidP="007260AD">
            <w:pPr>
              <w:jc w:val="center"/>
              <w:rPr>
                <w:rFonts w:ascii="Arial" w:hAnsi="Arial" w:cs="Arial"/>
                <w:sz w:val="16"/>
                <w:szCs w:val="16"/>
              </w:rPr>
            </w:pPr>
            <w:r>
              <w:rPr>
                <w:rFonts w:ascii="Arial" w:hAnsi="Arial" w:cs="Arial"/>
                <w:sz w:val="16"/>
                <w:szCs w:val="16"/>
              </w:rPr>
              <w:t>Chemical Reactions</w:t>
            </w:r>
          </w:p>
          <w:p w14:paraId="16DA6E4C" w14:textId="77777777" w:rsidR="00845EAF" w:rsidRDefault="00845EAF" w:rsidP="007260AD">
            <w:pPr>
              <w:jc w:val="center"/>
              <w:rPr>
                <w:rFonts w:ascii="Arial" w:hAnsi="Arial" w:cs="Arial"/>
                <w:sz w:val="16"/>
                <w:szCs w:val="16"/>
              </w:rPr>
            </w:pPr>
            <w:r>
              <w:rPr>
                <w:rFonts w:ascii="Arial" w:hAnsi="Arial" w:cs="Arial"/>
                <w:sz w:val="16"/>
                <w:szCs w:val="16"/>
              </w:rPr>
              <w:t>Acids &amp; Bases</w:t>
            </w:r>
          </w:p>
          <w:p w14:paraId="54C62091" w14:textId="77777777" w:rsidR="00845EAF" w:rsidRDefault="00845EAF" w:rsidP="007260AD">
            <w:pPr>
              <w:jc w:val="center"/>
              <w:rPr>
                <w:rFonts w:ascii="Arial" w:hAnsi="Arial" w:cs="Arial"/>
                <w:sz w:val="16"/>
                <w:szCs w:val="16"/>
              </w:rPr>
            </w:pPr>
          </w:p>
        </w:tc>
        <w:tc>
          <w:tcPr>
            <w:tcW w:w="1139" w:type="dxa"/>
          </w:tcPr>
          <w:p w14:paraId="4FDC350A" w14:textId="77777777" w:rsidR="00845EAF" w:rsidRDefault="00845EAF" w:rsidP="007260AD">
            <w:pPr>
              <w:jc w:val="center"/>
              <w:rPr>
                <w:rFonts w:ascii="Arial" w:hAnsi="Arial" w:cs="Arial"/>
                <w:sz w:val="16"/>
                <w:szCs w:val="16"/>
              </w:rPr>
            </w:pPr>
            <w:r>
              <w:rPr>
                <w:rFonts w:ascii="Arial" w:hAnsi="Arial" w:cs="Arial"/>
                <w:sz w:val="16"/>
                <w:szCs w:val="16"/>
              </w:rPr>
              <w:t>Force &amp; Motion</w:t>
            </w:r>
          </w:p>
          <w:p w14:paraId="4DEB9CB8" w14:textId="77777777" w:rsidR="00845EAF" w:rsidRDefault="00845EAF" w:rsidP="007260AD">
            <w:pPr>
              <w:jc w:val="center"/>
              <w:rPr>
                <w:rFonts w:ascii="Arial" w:hAnsi="Arial" w:cs="Arial"/>
                <w:sz w:val="16"/>
                <w:szCs w:val="16"/>
              </w:rPr>
            </w:pPr>
            <w:r>
              <w:rPr>
                <w:rFonts w:ascii="Arial" w:hAnsi="Arial" w:cs="Arial"/>
                <w:sz w:val="16"/>
                <w:szCs w:val="16"/>
              </w:rPr>
              <w:t>Energy</w:t>
            </w:r>
          </w:p>
        </w:tc>
        <w:tc>
          <w:tcPr>
            <w:tcW w:w="1164" w:type="dxa"/>
          </w:tcPr>
          <w:p w14:paraId="62E821BF" w14:textId="77777777" w:rsidR="00845EAF" w:rsidRDefault="00845EAF" w:rsidP="003918EF">
            <w:pPr>
              <w:jc w:val="center"/>
              <w:rPr>
                <w:rFonts w:ascii="Arial" w:hAnsi="Arial" w:cs="Arial"/>
                <w:sz w:val="16"/>
                <w:szCs w:val="16"/>
              </w:rPr>
            </w:pPr>
            <w:r>
              <w:rPr>
                <w:rFonts w:ascii="Arial" w:hAnsi="Arial" w:cs="Arial"/>
                <w:sz w:val="16"/>
                <w:szCs w:val="16"/>
              </w:rPr>
              <w:t>Work &amp;</w:t>
            </w:r>
          </w:p>
          <w:p w14:paraId="7E639398" w14:textId="77777777" w:rsidR="00845EAF" w:rsidRDefault="00845EAF" w:rsidP="003918EF">
            <w:pPr>
              <w:jc w:val="center"/>
              <w:rPr>
                <w:rFonts w:ascii="Arial" w:hAnsi="Arial" w:cs="Arial"/>
                <w:sz w:val="16"/>
                <w:szCs w:val="16"/>
              </w:rPr>
            </w:pPr>
            <w:r>
              <w:rPr>
                <w:rFonts w:ascii="Arial" w:hAnsi="Arial" w:cs="Arial"/>
                <w:sz w:val="16"/>
                <w:szCs w:val="16"/>
              </w:rPr>
              <w:t>Simple</w:t>
            </w:r>
          </w:p>
          <w:p w14:paraId="4D222E0C" w14:textId="77777777" w:rsidR="00845EAF" w:rsidRDefault="00845EAF" w:rsidP="003918EF">
            <w:pPr>
              <w:jc w:val="center"/>
              <w:rPr>
                <w:rFonts w:ascii="Arial" w:hAnsi="Arial" w:cs="Arial"/>
                <w:sz w:val="16"/>
                <w:szCs w:val="16"/>
              </w:rPr>
            </w:pPr>
            <w:r>
              <w:rPr>
                <w:rFonts w:ascii="Arial" w:hAnsi="Arial" w:cs="Arial"/>
                <w:sz w:val="16"/>
                <w:szCs w:val="16"/>
              </w:rPr>
              <w:t>Machines</w:t>
            </w:r>
          </w:p>
        </w:tc>
        <w:tc>
          <w:tcPr>
            <w:tcW w:w="999" w:type="dxa"/>
          </w:tcPr>
          <w:p w14:paraId="334D57B4" w14:textId="77777777" w:rsidR="00845EAF" w:rsidRDefault="00845EAF" w:rsidP="003918EF">
            <w:pPr>
              <w:jc w:val="center"/>
              <w:rPr>
                <w:rFonts w:ascii="Arial" w:hAnsi="Arial" w:cs="Arial"/>
                <w:sz w:val="16"/>
                <w:szCs w:val="16"/>
              </w:rPr>
            </w:pPr>
            <w:r>
              <w:rPr>
                <w:rFonts w:ascii="Arial" w:hAnsi="Arial" w:cs="Arial"/>
                <w:sz w:val="16"/>
                <w:szCs w:val="16"/>
              </w:rPr>
              <w:t>Electricity &amp;</w:t>
            </w:r>
          </w:p>
          <w:p w14:paraId="392A69F6" w14:textId="77777777" w:rsidR="00845EAF" w:rsidRDefault="00845EAF" w:rsidP="003918EF">
            <w:pPr>
              <w:jc w:val="center"/>
              <w:rPr>
                <w:rFonts w:ascii="Arial" w:hAnsi="Arial" w:cs="Arial"/>
                <w:sz w:val="16"/>
                <w:szCs w:val="16"/>
              </w:rPr>
            </w:pPr>
            <w:r>
              <w:rPr>
                <w:rFonts w:ascii="Arial" w:hAnsi="Arial" w:cs="Arial"/>
                <w:sz w:val="16"/>
                <w:szCs w:val="16"/>
              </w:rPr>
              <w:t>Magnetism</w:t>
            </w:r>
          </w:p>
        </w:tc>
        <w:tc>
          <w:tcPr>
            <w:tcW w:w="1077" w:type="dxa"/>
          </w:tcPr>
          <w:p w14:paraId="2B2FC67B" w14:textId="77777777" w:rsidR="00845EAF" w:rsidRDefault="00845EAF" w:rsidP="003918EF">
            <w:pPr>
              <w:jc w:val="center"/>
              <w:rPr>
                <w:rFonts w:ascii="Arial" w:hAnsi="Arial" w:cs="Arial"/>
                <w:sz w:val="16"/>
                <w:szCs w:val="16"/>
              </w:rPr>
            </w:pPr>
            <w:r>
              <w:rPr>
                <w:rFonts w:ascii="Arial" w:hAnsi="Arial" w:cs="Arial"/>
                <w:sz w:val="16"/>
                <w:szCs w:val="16"/>
              </w:rPr>
              <w:t>Waves</w:t>
            </w:r>
          </w:p>
          <w:p w14:paraId="62DE146E" w14:textId="77777777" w:rsidR="00845EAF" w:rsidRDefault="00845EAF" w:rsidP="003918EF">
            <w:pPr>
              <w:jc w:val="center"/>
              <w:rPr>
                <w:rFonts w:ascii="Arial" w:hAnsi="Arial" w:cs="Arial"/>
                <w:sz w:val="16"/>
                <w:szCs w:val="16"/>
              </w:rPr>
            </w:pPr>
            <w:r>
              <w:rPr>
                <w:rFonts w:ascii="Arial" w:hAnsi="Arial" w:cs="Arial"/>
                <w:sz w:val="16"/>
                <w:szCs w:val="16"/>
              </w:rPr>
              <w:t>&amp; EOC</w:t>
            </w:r>
          </w:p>
          <w:p w14:paraId="7CC29F31" w14:textId="77777777" w:rsidR="00845EAF" w:rsidRDefault="00845EAF" w:rsidP="003918EF">
            <w:pPr>
              <w:jc w:val="center"/>
              <w:rPr>
                <w:rFonts w:ascii="Arial" w:hAnsi="Arial" w:cs="Arial"/>
                <w:sz w:val="16"/>
                <w:szCs w:val="16"/>
              </w:rPr>
            </w:pPr>
            <w:r>
              <w:rPr>
                <w:rFonts w:ascii="Arial" w:hAnsi="Arial" w:cs="Arial"/>
                <w:sz w:val="16"/>
                <w:szCs w:val="16"/>
              </w:rPr>
              <w:t>Review</w:t>
            </w:r>
          </w:p>
        </w:tc>
      </w:tr>
    </w:tbl>
    <w:p w14:paraId="3AEC701C" w14:textId="77777777" w:rsidR="007260AD" w:rsidRDefault="007260AD" w:rsidP="00053D9C">
      <w:pPr>
        <w:rPr>
          <w:rFonts w:ascii="Arial" w:hAnsi="Arial" w:cs="Arial"/>
        </w:rPr>
      </w:pPr>
    </w:p>
    <w:p w14:paraId="1B95B2F2" w14:textId="77777777" w:rsidR="00053D9C" w:rsidRDefault="00053D9C" w:rsidP="00053D9C">
      <w:pPr>
        <w:rPr>
          <w:rFonts w:ascii="Arial" w:hAnsi="Arial" w:cs="Arial"/>
        </w:rPr>
      </w:pPr>
      <w:r>
        <w:rPr>
          <w:rFonts w:ascii="Arial" w:hAnsi="Arial" w:cs="Arial"/>
        </w:rPr>
        <w:t xml:space="preserve">The final year of middle school!  </w:t>
      </w:r>
      <w:r w:rsidR="006A4B92">
        <w:rPr>
          <w:rFonts w:ascii="Arial" w:hAnsi="Arial" w:cs="Arial"/>
        </w:rPr>
        <w:t>In 8</w:t>
      </w:r>
      <w:r w:rsidR="006A4B92" w:rsidRPr="006A4B92">
        <w:rPr>
          <w:rFonts w:ascii="Arial" w:hAnsi="Arial" w:cs="Arial"/>
          <w:vertAlign w:val="superscript"/>
        </w:rPr>
        <w:t>th</w:t>
      </w:r>
      <w:r w:rsidR="006A4B92">
        <w:rPr>
          <w:rFonts w:ascii="Arial" w:hAnsi="Arial" w:cs="Arial"/>
        </w:rPr>
        <w:t xml:space="preserve"> grade, we predominantly use ITBS scores from 7</w:t>
      </w:r>
      <w:r w:rsidR="006A4B92" w:rsidRPr="006A4B92">
        <w:rPr>
          <w:rFonts w:ascii="Arial" w:hAnsi="Arial" w:cs="Arial"/>
          <w:vertAlign w:val="superscript"/>
        </w:rPr>
        <w:t>th</w:t>
      </w:r>
      <w:r w:rsidR="006A4B92">
        <w:rPr>
          <w:rFonts w:ascii="Arial" w:hAnsi="Arial" w:cs="Arial"/>
        </w:rPr>
        <w:t xml:space="preserve"> grade, in addition to teacher recommendations</w:t>
      </w:r>
      <w:r w:rsidR="00BD4E85">
        <w:rPr>
          <w:rFonts w:ascii="Arial" w:hAnsi="Arial" w:cs="Arial"/>
        </w:rPr>
        <w:t xml:space="preserve"> and other forms of assessment (RI/MI/SLOs)</w:t>
      </w:r>
      <w:r w:rsidR="006A4B92">
        <w:rPr>
          <w:rFonts w:ascii="Arial" w:hAnsi="Arial" w:cs="Arial"/>
        </w:rPr>
        <w:t xml:space="preserve"> for placement. </w:t>
      </w:r>
      <w:r w:rsidR="00BD4E85">
        <w:rPr>
          <w:rFonts w:ascii="Arial" w:hAnsi="Arial" w:cs="Arial"/>
        </w:rPr>
        <w:t>February</w:t>
      </w:r>
      <w:r>
        <w:rPr>
          <w:rFonts w:ascii="Arial" w:hAnsi="Arial" w:cs="Arial"/>
        </w:rPr>
        <w:t xml:space="preserve"> is an important time for 8</w:t>
      </w:r>
      <w:r w:rsidRPr="00053D9C">
        <w:rPr>
          <w:rFonts w:ascii="Arial" w:hAnsi="Arial" w:cs="Arial"/>
          <w:vertAlign w:val="superscript"/>
        </w:rPr>
        <w:t>th</w:t>
      </w:r>
      <w:r>
        <w:rPr>
          <w:rFonts w:ascii="Arial" w:hAnsi="Arial" w:cs="Arial"/>
        </w:rPr>
        <w:t xml:space="preserve"> graders as you begin thinking about what courses to take in high school.  </w:t>
      </w:r>
    </w:p>
    <w:p w14:paraId="58FEC069" w14:textId="77777777" w:rsidR="00053D9C" w:rsidRPr="00D77619" w:rsidRDefault="00053D9C" w:rsidP="00053D9C">
      <w:pPr>
        <w:rPr>
          <w:rFonts w:ascii="Arial" w:hAnsi="Arial" w:cs="Arial"/>
          <w:sz w:val="16"/>
          <w:szCs w:val="16"/>
        </w:rPr>
      </w:pPr>
    </w:p>
    <w:p w14:paraId="40285576" w14:textId="670DAB52" w:rsidR="00053D9C" w:rsidRDefault="00EF21B7" w:rsidP="00053D9C">
      <w:pPr>
        <w:rPr>
          <w:rFonts w:ascii="Arial" w:hAnsi="Arial" w:cs="Arial"/>
          <w:b/>
          <w:u w:val="single"/>
        </w:rPr>
      </w:pPr>
      <w:r>
        <w:rPr>
          <w:rFonts w:ascii="Arial" w:hAnsi="Arial" w:cs="Arial"/>
          <w:b/>
          <w:u w:val="single"/>
        </w:rPr>
        <w:t>English Language Arts</w:t>
      </w:r>
    </w:p>
    <w:p w14:paraId="6663571F" w14:textId="77777777" w:rsidR="00053D9C" w:rsidRPr="00D77619" w:rsidRDefault="00053D9C" w:rsidP="00053D9C">
      <w:pPr>
        <w:rPr>
          <w:rFonts w:ascii="Arial" w:hAnsi="Arial" w:cs="Arial"/>
          <w:b/>
          <w:sz w:val="16"/>
          <w:szCs w:val="16"/>
          <w:u w:val="single"/>
        </w:rPr>
      </w:pPr>
    </w:p>
    <w:p w14:paraId="0C123681" w14:textId="77777777" w:rsidR="00053D9C" w:rsidRPr="001974FF" w:rsidRDefault="00BD4E85" w:rsidP="00EF21B7">
      <w:pPr>
        <w:widowControl w:val="0"/>
        <w:tabs>
          <w:tab w:val="left" w:pos="220"/>
          <w:tab w:val="left" w:pos="720"/>
        </w:tabs>
        <w:autoSpaceDE w:val="0"/>
        <w:autoSpaceDN w:val="0"/>
        <w:adjustRightInd w:val="0"/>
        <w:spacing w:after="280"/>
        <w:rPr>
          <w:rFonts w:ascii="Arial" w:hAnsi="Arial" w:cs="Arial"/>
        </w:rPr>
      </w:pPr>
      <w:r>
        <w:rPr>
          <w:rFonts w:ascii="Arial" w:hAnsi="Arial" w:cs="Arial"/>
        </w:rPr>
        <w:t>In eighth g</w:t>
      </w:r>
      <w:r w:rsidR="000048D3" w:rsidRPr="000048D3">
        <w:rPr>
          <w:rFonts w:ascii="Arial" w:hAnsi="Arial" w:cs="Arial"/>
        </w:rPr>
        <w:t xml:space="preserve">rade English Language Arts, students continue to develop an appreciation of written and spoken language that now begins to extend beyond the school setting. They broaden their reading experiences through the study and analysis of compelling literature while continuing to develop their own writing styles. They independently apply the steps of the writing process to produce, revise, and publish informational and literary essays drawn from research. The emphasis on strategic processing, critical thinking, and analytical reasoning continues and helps prepare students for rigorous tests such as the </w:t>
      </w:r>
      <w:r>
        <w:rPr>
          <w:rFonts w:ascii="Arial" w:hAnsi="Arial" w:cs="Arial"/>
        </w:rPr>
        <w:t>PSAT 8/9.</w:t>
      </w:r>
    </w:p>
    <w:p w14:paraId="31C1981B" w14:textId="77777777" w:rsidR="00350B08" w:rsidRPr="001974FF" w:rsidRDefault="00EF21B7" w:rsidP="00350B08">
      <w:pPr>
        <w:rPr>
          <w:rFonts w:ascii="Arial" w:hAnsi="Arial" w:cs="Arial"/>
        </w:rPr>
      </w:pPr>
      <w:r>
        <w:rPr>
          <w:rFonts w:ascii="Arial" w:hAnsi="Arial" w:cs="Arial"/>
        </w:rPr>
        <w:t xml:space="preserve">To Qualify for </w:t>
      </w:r>
      <w:r w:rsidR="00350B08">
        <w:rPr>
          <w:rFonts w:ascii="Arial" w:hAnsi="Arial" w:cs="Arial"/>
        </w:rPr>
        <w:t>AC</w:t>
      </w:r>
    </w:p>
    <w:p w14:paraId="6AF501D9" w14:textId="77777777" w:rsidR="00BC6053" w:rsidRPr="00EF21B7" w:rsidRDefault="00350B08" w:rsidP="00EF21B7">
      <w:pPr>
        <w:pStyle w:val="LightGrid-Accent31"/>
        <w:numPr>
          <w:ilvl w:val="0"/>
          <w:numId w:val="2"/>
        </w:numPr>
        <w:rPr>
          <w:rFonts w:ascii="Arial" w:hAnsi="Arial" w:cs="Arial"/>
        </w:rPr>
      </w:pPr>
      <w:r>
        <w:rPr>
          <w:rFonts w:ascii="Arial" w:hAnsi="Arial" w:cs="Arial"/>
        </w:rPr>
        <w:t>95% in on-level 7</w:t>
      </w:r>
      <w:r w:rsidRPr="00180C0D">
        <w:rPr>
          <w:rFonts w:ascii="Arial" w:hAnsi="Arial" w:cs="Arial"/>
          <w:vertAlign w:val="superscript"/>
        </w:rPr>
        <w:t>th</w:t>
      </w:r>
      <w:r>
        <w:rPr>
          <w:rFonts w:ascii="Arial" w:hAnsi="Arial" w:cs="Arial"/>
        </w:rPr>
        <w:t xml:space="preserve"> grade ELA OR</w:t>
      </w:r>
    </w:p>
    <w:p w14:paraId="5454CAF5" w14:textId="77777777" w:rsidR="00053D9C" w:rsidRPr="00EF21B7" w:rsidRDefault="00350B08" w:rsidP="00EF21B7">
      <w:pPr>
        <w:pStyle w:val="LightGrid-Accent31"/>
        <w:numPr>
          <w:ilvl w:val="0"/>
          <w:numId w:val="2"/>
        </w:numPr>
        <w:rPr>
          <w:rFonts w:ascii="Arial" w:hAnsi="Arial" w:cs="Arial"/>
        </w:rPr>
      </w:pPr>
      <w:r>
        <w:rPr>
          <w:rFonts w:ascii="Arial" w:hAnsi="Arial" w:cs="Arial"/>
        </w:rPr>
        <w:t>80% in AC 7</w:t>
      </w:r>
      <w:r w:rsidRPr="00B516F5">
        <w:rPr>
          <w:rFonts w:ascii="Arial" w:hAnsi="Arial" w:cs="Arial"/>
          <w:vertAlign w:val="superscript"/>
        </w:rPr>
        <w:t>th</w:t>
      </w:r>
      <w:r>
        <w:rPr>
          <w:rFonts w:ascii="Arial" w:hAnsi="Arial" w:cs="Arial"/>
        </w:rPr>
        <w:t xml:space="preserve"> grade ELA OR</w:t>
      </w:r>
    </w:p>
    <w:p w14:paraId="53FAECD9" w14:textId="65559F29" w:rsidR="00BC6053" w:rsidRPr="00D77619" w:rsidRDefault="00855F8A" w:rsidP="00D77619">
      <w:pPr>
        <w:pStyle w:val="LightGrid-Accent31"/>
        <w:numPr>
          <w:ilvl w:val="0"/>
          <w:numId w:val="2"/>
        </w:numPr>
        <w:rPr>
          <w:rFonts w:ascii="Arial" w:hAnsi="Arial" w:cs="Arial"/>
        </w:rPr>
      </w:pPr>
      <w:r>
        <w:rPr>
          <w:rFonts w:ascii="Arial" w:hAnsi="Arial" w:cs="Arial"/>
        </w:rPr>
        <w:t>90</w:t>
      </w:r>
      <w:r w:rsidR="006A4B92">
        <w:rPr>
          <w:rFonts w:ascii="Arial" w:hAnsi="Arial" w:cs="Arial"/>
        </w:rPr>
        <w:t>% on 7</w:t>
      </w:r>
      <w:r w:rsidR="006A4B92" w:rsidRPr="006A4B92">
        <w:rPr>
          <w:rFonts w:ascii="Arial" w:hAnsi="Arial" w:cs="Arial"/>
          <w:vertAlign w:val="superscript"/>
        </w:rPr>
        <w:t>th</w:t>
      </w:r>
      <w:r w:rsidR="006A4B92">
        <w:rPr>
          <w:rFonts w:ascii="Arial" w:hAnsi="Arial" w:cs="Arial"/>
        </w:rPr>
        <w:t xml:space="preserve"> grade ELA ITBS OR</w:t>
      </w:r>
    </w:p>
    <w:p w14:paraId="5C5D247C" w14:textId="77777777" w:rsidR="00BC6053" w:rsidRPr="00845EAF" w:rsidRDefault="006A4B92" w:rsidP="00AF05AB">
      <w:pPr>
        <w:pStyle w:val="LightGrid-Accent31"/>
        <w:numPr>
          <w:ilvl w:val="0"/>
          <w:numId w:val="2"/>
        </w:numPr>
        <w:rPr>
          <w:rFonts w:ascii="Arial" w:hAnsi="Arial" w:cs="Arial"/>
        </w:rPr>
      </w:pPr>
      <w:r>
        <w:rPr>
          <w:rFonts w:ascii="Arial" w:hAnsi="Arial" w:cs="Arial"/>
        </w:rPr>
        <w:t>1200+ on SRI</w:t>
      </w:r>
    </w:p>
    <w:p w14:paraId="7C4D9936" w14:textId="77777777" w:rsidR="00AF05AB" w:rsidRPr="001974FF" w:rsidRDefault="00BD4E85" w:rsidP="00AF05AB">
      <w:pPr>
        <w:rPr>
          <w:rFonts w:ascii="Arial" w:hAnsi="Arial" w:cs="Arial"/>
          <w:b/>
          <w:u w:val="single"/>
        </w:rPr>
      </w:pPr>
      <w:r>
        <w:rPr>
          <w:rFonts w:ascii="Arial" w:hAnsi="Arial" w:cs="Arial"/>
          <w:b/>
          <w:u w:val="single"/>
        </w:rPr>
        <w:lastRenderedPageBreak/>
        <w:t xml:space="preserve">Georgia </w:t>
      </w:r>
      <w:r w:rsidR="00AF05AB" w:rsidRPr="001974FF">
        <w:rPr>
          <w:rFonts w:ascii="Arial" w:hAnsi="Arial" w:cs="Arial"/>
          <w:b/>
          <w:u w:val="single"/>
        </w:rPr>
        <w:t>Studies</w:t>
      </w:r>
    </w:p>
    <w:p w14:paraId="47FBA999" w14:textId="77777777" w:rsidR="00AF05AB" w:rsidRPr="00F6116C" w:rsidRDefault="00AF05AB" w:rsidP="00AF05AB">
      <w:pPr>
        <w:rPr>
          <w:rFonts w:ascii="Arial" w:hAnsi="Arial" w:cs="Arial"/>
          <w:sz w:val="16"/>
          <w:szCs w:val="16"/>
        </w:rPr>
      </w:pPr>
    </w:p>
    <w:p w14:paraId="1CA62B86" w14:textId="77777777" w:rsidR="00AF05AB" w:rsidRDefault="00AF05AB" w:rsidP="00D77619">
      <w:pPr>
        <w:widowControl w:val="0"/>
        <w:tabs>
          <w:tab w:val="left" w:pos="220"/>
          <w:tab w:val="left" w:pos="720"/>
        </w:tabs>
        <w:autoSpaceDE w:val="0"/>
        <w:autoSpaceDN w:val="0"/>
        <w:adjustRightInd w:val="0"/>
        <w:spacing w:after="240"/>
        <w:rPr>
          <w:rFonts w:ascii="Arial" w:hAnsi="Arial" w:cs="Arial"/>
        </w:rPr>
      </w:pPr>
      <w:r w:rsidRPr="00AF05AB">
        <w:rPr>
          <w:rFonts w:ascii="Arial" w:hAnsi="Arial" w:cs="Arial"/>
        </w:rPr>
        <w:t>The course traces the history of Georgia in the context of the development of the entire United States. A chronological focus includes a geographic overview of the early inhabitants, the foundation of Georgia in the eighteenth century through the state’s development in the 20th ce</w:t>
      </w:r>
      <w:r w:rsidR="00BD4E85">
        <w:rPr>
          <w:rFonts w:ascii="Arial" w:hAnsi="Arial" w:cs="Arial"/>
        </w:rPr>
        <w:t>ntury. Students also examine</w:t>
      </w:r>
      <w:r w:rsidRPr="00AF05AB">
        <w:rPr>
          <w:rFonts w:ascii="Arial" w:hAnsi="Arial" w:cs="Arial"/>
        </w:rPr>
        <w:t xml:space="preserve"> characteristics of the state government, public issues and citizen rights and responsibilities</w:t>
      </w:r>
      <w:r w:rsidR="00BD4E85">
        <w:rPr>
          <w:rFonts w:ascii="Arial" w:hAnsi="Arial" w:cs="Arial"/>
        </w:rPr>
        <w:t xml:space="preserve"> as part of the IB Individuals and Societies curriculum</w:t>
      </w:r>
      <w:r w:rsidRPr="00AF05AB">
        <w:rPr>
          <w:rFonts w:ascii="Arial" w:hAnsi="Arial" w:cs="Arial"/>
        </w:rPr>
        <w:t xml:space="preserve">. </w:t>
      </w:r>
      <w:r w:rsidR="00BD4E85">
        <w:rPr>
          <w:rFonts w:ascii="Arial" w:hAnsi="Arial" w:cs="Arial"/>
        </w:rPr>
        <w:t>They also</w:t>
      </w:r>
      <w:r w:rsidRPr="00AF05AB">
        <w:rPr>
          <w:rFonts w:ascii="Arial" w:hAnsi="Arial" w:cs="Arial"/>
        </w:rPr>
        <w:t xml:space="preserve"> explore contemporary and historical comparisons of state and n</w:t>
      </w:r>
      <w:r w:rsidR="00D77619">
        <w:rPr>
          <w:rFonts w:ascii="Arial" w:hAnsi="Arial" w:cs="Arial"/>
        </w:rPr>
        <w:t>ational political institutions.</w:t>
      </w:r>
    </w:p>
    <w:p w14:paraId="2DE07E76" w14:textId="77777777" w:rsidR="00AF05AB" w:rsidRPr="001974FF" w:rsidRDefault="00F6116C" w:rsidP="00AF05AB">
      <w:pPr>
        <w:rPr>
          <w:rFonts w:ascii="Arial" w:hAnsi="Arial" w:cs="Arial"/>
        </w:rPr>
      </w:pPr>
      <w:r>
        <w:rPr>
          <w:rFonts w:ascii="Arial" w:hAnsi="Arial" w:cs="Arial"/>
        </w:rPr>
        <w:t xml:space="preserve">To Qualify for </w:t>
      </w:r>
      <w:r w:rsidR="00766732">
        <w:rPr>
          <w:rFonts w:ascii="Arial" w:hAnsi="Arial" w:cs="Arial"/>
        </w:rPr>
        <w:t>AC</w:t>
      </w:r>
    </w:p>
    <w:p w14:paraId="186032FC" w14:textId="77777777" w:rsidR="00766732" w:rsidRDefault="00766732" w:rsidP="00766732">
      <w:pPr>
        <w:pStyle w:val="LightGrid-Accent31"/>
        <w:numPr>
          <w:ilvl w:val="0"/>
          <w:numId w:val="1"/>
        </w:numPr>
        <w:rPr>
          <w:rFonts w:ascii="Arial" w:hAnsi="Arial" w:cs="Arial"/>
        </w:rPr>
      </w:pPr>
      <w:r>
        <w:rPr>
          <w:rFonts w:ascii="Arial" w:hAnsi="Arial" w:cs="Arial"/>
        </w:rPr>
        <w:t>95% in on-level 7</w:t>
      </w:r>
      <w:r w:rsidRPr="00180C0D">
        <w:rPr>
          <w:rFonts w:ascii="Arial" w:hAnsi="Arial" w:cs="Arial"/>
          <w:vertAlign w:val="superscript"/>
        </w:rPr>
        <w:t>th</w:t>
      </w:r>
      <w:r>
        <w:rPr>
          <w:rFonts w:ascii="Arial" w:hAnsi="Arial" w:cs="Arial"/>
        </w:rPr>
        <w:t xml:space="preserve"> grade social studies OR </w:t>
      </w:r>
    </w:p>
    <w:p w14:paraId="3D90B747" w14:textId="77777777" w:rsidR="00766732" w:rsidRDefault="00766732" w:rsidP="00AF05AB">
      <w:pPr>
        <w:pStyle w:val="LightGrid-Accent31"/>
        <w:numPr>
          <w:ilvl w:val="0"/>
          <w:numId w:val="1"/>
        </w:numPr>
        <w:rPr>
          <w:rFonts w:ascii="Arial" w:hAnsi="Arial" w:cs="Arial"/>
        </w:rPr>
      </w:pPr>
      <w:r>
        <w:rPr>
          <w:rFonts w:ascii="Arial" w:hAnsi="Arial" w:cs="Arial"/>
        </w:rPr>
        <w:t>80% in AC 7</w:t>
      </w:r>
      <w:r w:rsidRPr="00766732">
        <w:rPr>
          <w:rFonts w:ascii="Arial" w:hAnsi="Arial" w:cs="Arial"/>
          <w:vertAlign w:val="superscript"/>
        </w:rPr>
        <w:t>th</w:t>
      </w:r>
      <w:r>
        <w:rPr>
          <w:rFonts w:ascii="Arial" w:hAnsi="Arial" w:cs="Arial"/>
        </w:rPr>
        <w:t xml:space="preserve"> grade social studies</w:t>
      </w:r>
      <w:r w:rsidR="00BC6053">
        <w:rPr>
          <w:rFonts w:ascii="Arial" w:hAnsi="Arial" w:cs="Arial"/>
        </w:rPr>
        <w:t xml:space="preserve"> OR</w:t>
      </w:r>
    </w:p>
    <w:p w14:paraId="73D3EE70" w14:textId="05A0CA78" w:rsidR="00BC6053" w:rsidRDefault="00855F8A" w:rsidP="00BC6053">
      <w:pPr>
        <w:pStyle w:val="LightGrid-Accent31"/>
        <w:numPr>
          <w:ilvl w:val="0"/>
          <w:numId w:val="1"/>
        </w:numPr>
        <w:rPr>
          <w:rFonts w:ascii="Arial" w:hAnsi="Arial" w:cs="Arial"/>
        </w:rPr>
      </w:pPr>
      <w:r>
        <w:rPr>
          <w:rFonts w:ascii="Arial" w:hAnsi="Arial" w:cs="Arial"/>
        </w:rPr>
        <w:t>90</w:t>
      </w:r>
      <w:r w:rsidR="00BC6053">
        <w:rPr>
          <w:rFonts w:ascii="Arial" w:hAnsi="Arial" w:cs="Arial"/>
        </w:rPr>
        <w:t>% on 7</w:t>
      </w:r>
      <w:r w:rsidR="00BC6053" w:rsidRPr="00766732">
        <w:rPr>
          <w:rFonts w:ascii="Arial" w:hAnsi="Arial" w:cs="Arial"/>
          <w:vertAlign w:val="superscript"/>
        </w:rPr>
        <w:t>th</w:t>
      </w:r>
      <w:r w:rsidR="00BC6053">
        <w:rPr>
          <w:rFonts w:ascii="Arial" w:hAnsi="Arial" w:cs="Arial"/>
        </w:rPr>
        <w:t xml:space="preserve"> grade Reading ITBS </w:t>
      </w:r>
    </w:p>
    <w:p w14:paraId="246F421D" w14:textId="77777777" w:rsidR="00766732" w:rsidRPr="00F6116C" w:rsidRDefault="00766732" w:rsidP="00283451">
      <w:pPr>
        <w:rPr>
          <w:rFonts w:ascii="Arial" w:hAnsi="Arial" w:cs="Arial"/>
          <w:sz w:val="16"/>
          <w:szCs w:val="16"/>
        </w:rPr>
      </w:pPr>
    </w:p>
    <w:p w14:paraId="5B481D16" w14:textId="77777777" w:rsidR="00D73712" w:rsidRPr="001974FF" w:rsidRDefault="00D73712" w:rsidP="00D73712">
      <w:pPr>
        <w:rPr>
          <w:rFonts w:ascii="Arial" w:hAnsi="Arial" w:cs="Arial"/>
          <w:b/>
          <w:u w:val="single"/>
        </w:rPr>
      </w:pPr>
      <w:r w:rsidRPr="001974FF">
        <w:rPr>
          <w:rFonts w:ascii="Arial" w:hAnsi="Arial" w:cs="Arial"/>
          <w:b/>
          <w:u w:val="single"/>
        </w:rPr>
        <w:t>Science</w:t>
      </w:r>
    </w:p>
    <w:p w14:paraId="7890CAED" w14:textId="77777777" w:rsidR="00D73712" w:rsidRPr="00F6116C" w:rsidRDefault="00D73712" w:rsidP="00D73712">
      <w:pPr>
        <w:rPr>
          <w:rFonts w:ascii="Arial" w:hAnsi="Arial" w:cs="Arial"/>
          <w:sz w:val="16"/>
          <w:szCs w:val="16"/>
        </w:rPr>
      </w:pPr>
    </w:p>
    <w:p w14:paraId="65C5E28D" w14:textId="77777777" w:rsidR="00D73712" w:rsidRPr="00980752" w:rsidRDefault="00AB45C4" w:rsidP="00D73712">
      <w:pPr>
        <w:widowControl w:val="0"/>
        <w:tabs>
          <w:tab w:val="left" w:pos="220"/>
          <w:tab w:val="left" w:pos="720"/>
        </w:tabs>
        <w:autoSpaceDE w:val="0"/>
        <w:autoSpaceDN w:val="0"/>
        <w:adjustRightInd w:val="0"/>
        <w:spacing w:after="280"/>
        <w:rPr>
          <w:rFonts w:ascii="Arial" w:hAnsi="Arial" w:cs="Arial"/>
        </w:rPr>
      </w:pPr>
      <w:r>
        <w:rPr>
          <w:rFonts w:ascii="Arial" w:hAnsi="Arial" w:cs="Arial"/>
        </w:rPr>
        <w:t>We offer both the 8</w:t>
      </w:r>
      <w:r w:rsidRPr="00AB45C4">
        <w:rPr>
          <w:rFonts w:ascii="Arial" w:hAnsi="Arial" w:cs="Arial"/>
          <w:vertAlign w:val="superscript"/>
        </w:rPr>
        <w:t>th</w:t>
      </w:r>
      <w:r>
        <w:rPr>
          <w:rFonts w:ascii="Arial" w:hAnsi="Arial" w:cs="Arial"/>
        </w:rPr>
        <w:t xml:space="preserve"> grade</w:t>
      </w:r>
      <w:r w:rsidR="00D73712" w:rsidRPr="00D73712">
        <w:rPr>
          <w:rFonts w:ascii="Arial" w:hAnsi="Arial" w:cs="Arial"/>
        </w:rPr>
        <w:t xml:space="preserve"> </w:t>
      </w:r>
      <w:r>
        <w:rPr>
          <w:rFonts w:ascii="Arial" w:hAnsi="Arial" w:cs="Arial"/>
        </w:rPr>
        <w:t>and the high sc</w:t>
      </w:r>
      <w:r w:rsidR="00F6116C">
        <w:rPr>
          <w:rFonts w:ascii="Arial" w:hAnsi="Arial" w:cs="Arial"/>
        </w:rPr>
        <w:t xml:space="preserve">hool physical science classes. </w:t>
      </w:r>
      <w:r w:rsidR="00D73712" w:rsidRPr="00D73712">
        <w:rPr>
          <w:rFonts w:ascii="Arial" w:hAnsi="Arial" w:cs="Arial"/>
        </w:rPr>
        <w:t>The course is designed to provide students with an introductory overview of the common concepts in physical scie</w:t>
      </w:r>
      <w:r w:rsidR="003E6EA6">
        <w:rPr>
          <w:rFonts w:ascii="Arial" w:hAnsi="Arial" w:cs="Arial"/>
        </w:rPr>
        <w:t>nce including</w:t>
      </w:r>
      <w:r w:rsidR="00D73712" w:rsidRPr="00D73712">
        <w:rPr>
          <w:rFonts w:ascii="Arial" w:hAnsi="Arial" w:cs="Arial"/>
        </w:rPr>
        <w:t xml:space="preserve"> the nature of matter, laws of conservation of matter and energy, motion, forces, and energy transformation. These concepts are investigated through observing, collecting, summari</w:t>
      </w:r>
      <w:r w:rsidR="003E6EA6">
        <w:rPr>
          <w:rFonts w:ascii="Arial" w:hAnsi="Arial" w:cs="Arial"/>
        </w:rPr>
        <w:t>zing, analyzing, and presenting</w:t>
      </w:r>
      <w:r w:rsidR="00D73712" w:rsidRPr="00D73712">
        <w:rPr>
          <w:rFonts w:ascii="Arial" w:hAnsi="Arial" w:cs="Arial"/>
        </w:rPr>
        <w:t xml:space="preserve"> results of scientific investigations and fieldwork designed for students to develop </w:t>
      </w:r>
      <w:r w:rsidR="004D3FD2">
        <w:rPr>
          <w:rFonts w:ascii="Arial" w:hAnsi="Arial" w:cs="Arial"/>
        </w:rPr>
        <w:t xml:space="preserve">skills in inquiry. </w:t>
      </w:r>
    </w:p>
    <w:p w14:paraId="7391302F" w14:textId="77777777" w:rsidR="00BC6053" w:rsidRPr="001974FF" w:rsidRDefault="00F6116C" w:rsidP="00BC6053">
      <w:pPr>
        <w:rPr>
          <w:rFonts w:ascii="Arial" w:hAnsi="Arial" w:cs="Arial"/>
        </w:rPr>
      </w:pPr>
      <w:r>
        <w:rPr>
          <w:rFonts w:ascii="Arial" w:hAnsi="Arial" w:cs="Arial"/>
        </w:rPr>
        <w:t xml:space="preserve">To Qualify for </w:t>
      </w:r>
      <w:r w:rsidR="00BC6053">
        <w:rPr>
          <w:rFonts w:ascii="Arial" w:hAnsi="Arial" w:cs="Arial"/>
        </w:rPr>
        <w:t>AC</w:t>
      </w:r>
    </w:p>
    <w:p w14:paraId="23F269AC" w14:textId="77777777" w:rsidR="00BC6053" w:rsidRDefault="00BC6053" w:rsidP="00BC6053">
      <w:pPr>
        <w:pStyle w:val="LightGrid-Accent31"/>
        <w:numPr>
          <w:ilvl w:val="0"/>
          <w:numId w:val="3"/>
        </w:numPr>
        <w:rPr>
          <w:rFonts w:ascii="Arial" w:hAnsi="Arial" w:cs="Arial"/>
        </w:rPr>
      </w:pPr>
      <w:r>
        <w:rPr>
          <w:rFonts w:ascii="Arial" w:hAnsi="Arial" w:cs="Arial"/>
        </w:rPr>
        <w:t>95% in on-level 7</w:t>
      </w:r>
      <w:r w:rsidRPr="00180C0D">
        <w:rPr>
          <w:rFonts w:ascii="Arial" w:hAnsi="Arial" w:cs="Arial"/>
          <w:vertAlign w:val="superscript"/>
        </w:rPr>
        <w:t>th</w:t>
      </w:r>
      <w:r>
        <w:rPr>
          <w:rFonts w:ascii="Arial" w:hAnsi="Arial" w:cs="Arial"/>
        </w:rPr>
        <w:t xml:space="preserve"> grade Science OR</w:t>
      </w:r>
    </w:p>
    <w:p w14:paraId="25CCA2DC" w14:textId="77777777" w:rsidR="00BC6053" w:rsidRDefault="00BC6053" w:rsidP="00BC6053">
      <w:pPr>
        <w:pStyle w:val="LightGrid-Accent31"/>
        <w:numPr>
          <w:ilvl w:val="0"/>
          <w:numId w:val="3"/>
        </w:numPr>
        <w:rPr>
          <w:rFonts w:ascii="Arial" w:hAnsi="Arial" w:cs="Arial"/>
        </w:rPr>
      </w:pPr>
      <w:r>
        <w:rPr>
          <w:rFonts w:ascii="Arial" w:hAnsi="Arial" w:cs="Arial"/>
        </w:rPr>
        <w:t>80% in AC 7</w:t>
      </w:r>
      <w:r w:rsidRPr="00BC6053">
        <w:rPr>
          <w:rFonts w:ascii="Arial" w:hAnsi="Arial" w:cs="Arial"/>
          <w:vertAlign w:val="superscript"/>
        </w:rPr>
        <w:t>th</w:t>
      </w:r>
      <w:r>
        <w:rPr>
          <w:rFonts w:ascii="Arial" w:hAnsi="Arial" w:cs="Arial"/>
        </w:rPr>
        <w:t xml:space="preserve"> grade Science OR</w:t>
      </w:r>
    </w:p>
    <w:p w14:paraId="36908E51" w14:textId="6FF88712" w:rsidR="00D73712" w:rsidRPr="001974FF" w:rsidRDefault="00855F8A" w:rsidP="00AB45C4">
      <w:pPr>
        <w:pStyle w:val="LightGrid-Accent31"/>
        <w:numPr>
          <w:ilvl w:val="0"/>
          <w:numId w:val="3"/>
        </w:numPr>
        <w:rPr>
          <w:rFonts w:ascii="Arial" w:hAnsi="Arial" w:cs="Arial"/>
        </w:rPr>
      </w:pPr>
      <w:r>
        <w:rPr>
          <w:rFonts w:ascii="Arial" w:hAnsi="Arial" w:cs="Arial"/>
        </w:rPr>
        <w:t>90</w:t>
      </w:r>
      <w:r w:rsidR="00AB45C4">
        <w:rPr>
          <w:rFonts w:ascii="Arial" w:hAnsi="Arial" w:cs="Arial"/>
        </w:rPr>
        <w:t>% on 7</w:t>
      </w:r>
      <w:r w:rsidR="00AB45C4" w:rsidRPr="00AB45C4">
        <w:rPr>
          <w:rFonts w:ascii="Arial" w:hAnsi="Arial" w:cs="Arial"/>
          <w:vertAlign w:val="superscript"/>
        </w:rPr>
        <w:t>th</w:t>
      </w:r>
      <w:r w:rsidR="00AB45C4">
        <w:rPr>
          <w:rFonts w:ascii="Arial" w:hAnsi="Arial" w:cs="Arial"/>
        </w:rPr>
        <w:t xml:space="preserve"> ITBS Science</w:t>
      </w:r>
    </w:p>
    <w:p w14:paraId="62B07C56" w14:textId="77777777" w:rsidR="006875EF" w:rsidRPr="00F6116C" w:rsidRDefault="006875EF" w:rsidP="00AB45C4">
      <w:pPr>
        <w:rPr>
          <w:rFonts w:ascii="Arial" w:hAnsi="Arial" w:cs="Arial"/>
          <w:sz w:val="16"/>
          <w:szCs w:val="16"/>
        </w:rPr>
      </w:pPr>
    </w:p>
    <w:p w14:paraId="279ED0F3" w14:textId="77777777" w:rsidR="006875EF" w:rsidRDefault="00F6116C" w:rsidP="006875EF">
      <w:pPr>
        <w:pStyle w:val="LightGrid-Accent31"/>
        <w:ind w:left="0"/>
        <w:rPr>
          <w:rFonts w:ascii="Arial" w:hAnsi="Arial" w:cs="Arial"/>
        </w:rPr>
      </w:pPr>
      <w:r>
        <w:rPr>
          <w:rFonts w:ascii="Arial" w:hAnsi="Arial" w:cs="Arial"/>
        </w:rPr>
        <w:t xml:space="preserve">To Qualify for </w:t>
      </w:r>
      <w:r w:rsidR="006875EF">
        <w:rPr>
          <w:rFonts w:ascii="Arial" w:hAnsi="Arial" w:cs="Arial"/>
        </w:rPr>
        <w:t>High School</w:t>
      </w:r>
      <w:r w:rsidR="00AB45C4">
        <w:rPr>
          <w:rFonts w:ascii="Arial" w:hAnsi="Arial" w:cs="Arial"/>
        </w:rPr>
        <w:t xml:space="preserve"> Physical Science</w:t>
      </w:r>
    </w:p>
    <w:p w14:paraId="12C2CEBA" w14:textId="77777777" w:rsidR="006875EF" w:rsidRDefault="00BC6053" w:rsidP="006875EF">
      <w:pPr>
        <w:pStyle w:val="LightGrid-Accent31"/>
        <w:numPr>
          <w:ilvl w:val="0"/>
          <w:numId w:val="4"/>
        </w:numPr>
        <w:rPr>
          <w:rFonts w:ascii="Arial" w:hAnsi="Arial" w:cs="Arial"/>
        </w:rPr>
      </w:pPr>
      <w:r>
        <w:rPr>
          <w:rFonts w:ascii="Arial" w:hAnsi="Arial" w:cs="Arial"/>
        </w:rPr>
        <w:t>90</w:t>
      </w:r>
      <w:r w:rsidR="00AB45C4">
        <w:rPr>
          <w:rFonts w:ascii="Arial" w:hAnsi="Arial" w:cs="Arial"/>
        </w:rPr>
        <w:t>% on 7</w:t>
      </w:r>
      <w:r w:rsidR="00AB45C4" w:rsidRPr="00AB45C4">
        <w:rPr>
          <w:rFonts w:ascii="Arial" w:hAnsi="Arial" w:cs="Arial"/>
          <w:vertAlign w:val="superscript"/>
        </w:rPr>
        <w:t>th</w:t>
      </w:r>
      <w:r w:rsidR="00AB45C4">
        <w:rPr>
          <w:rFonts w:ascii="Arial" w:hAnsi="Arial" w:cs="Arial"/>
        </w:rPr>
        <w:t xml:space="preserve"> ITBS Science AND</w:t>
      </w:r>
    </w:p>
    <w:p w14:paraId="56815DE1" w14:textId="77777777" w:rsidR="00AB45C4" w:rsidRDefault="00AB45C4" w:rsidP="006875EF">
      <w:pPr>
        <w:pStyle w:val="LightGrid-Accent31"/>
        <w:numPr>
          <w:ilvl w:val="0"/>
          <w:numId w:val="4"/>
        </w:numPr>
        <w:rPr>
          <w:rFonts w:ascii="Arial" w:hAnsi="Arial" w:cs="Arial"/>
        </w:rPr>
      </w:pPr>
      <w:r>
        <w:rPr>
          <w:rFonts w:ascii="Arial" w:hAnsi="Arial" w:cs="Arial"/>
        </w:rPr>
        <w:t>Math 7 teacher recommendation</w:t>
      </w:r>
    </w:p>
    <w:p w14:paraId="3BFB764D" w14:textId="77777777" w:rsidR="00AB45C4" w:rsidRPr="00F6116C" w:rsidRDefault="00AB45C4" w:rsidP="00D73712">
      <w:pPr>
        <w:rPr>
          <w:rFonts w:ascii="Arial" w:hAnsi="Arial" w:cs="Arial"/>
          <w:sz w:val="16"/>
          <w:szCs w:val="16"/>
        </w:rPr>
      </w:pPr>
    </w:p>
    <w:p w14:paraId="38F64196" w14:textId="77777777" w:rsidR="00DF3857" w:rsidRPr="00EE6BED" w:rsidRDefault="00DF3857" w:rsidP="00DF3857">
      <w:pPr>
        <w:rPr>
          <w:rFonts w:ascii="Arial" w:hAnsi="Arial" w:cs="Arial"/>
          <w:b/>
          <w:u w:val="single"/>
        </w:rPr>
      </w:pPr>
      <w:r>
        <w:rPr>
          <w:rFonts w:ascii="Arial" w:hAnsi="Arial" w:cs="Arial"/>
          <w:b/>
          <w:u w:val="single"/>
        </w:rPr>
        <w:t>Math 8</w:t>
      </w:r>
    </w:p>
    <w:p w14:paraId="5A3EFA9F" w14:textId="77777777" w:rsidR="00DF3857" w:rsidRPr="00F6116C" w:rsidRDefault="00DF3857" w:rsidP="00DF3857">
      <w:pPr>
        <w:rPr>
          <w:rFonts w:ascii="Arial" w:hAnsi="Arial" w:cs="Arial"/>
          <w:sz w:val="16"/>
          <w:szCs w:val="16"/>
        </w:rPr>
      </w:pPr>
    </w:p>
    <w:p w14:paraId="3D218B84" w14:textId="77777777" w:rsidR="00DF3857" w:rsidRDefault="00DF3857" w:rsidP="00F6116C">
      <w:pPr>
        <w:widowControl w:val="0"/>
        <w:tabs>
          <w:tab w:val="left" w:pos="220"/>
          <w:tab w:val="left" w:pos="720"/>
        </w:tabs>
        <w:autoSpaceDE w:val="0"/>
        <w:autoSpaceDN w:val="0"/>
        <w:adjustRightInd w:val="0"/>
        <w:rPr>
          <w:rFonts w:ascii="Arial" w:hAnsi="Arial" w:cs="Arial"/>
        </w:rPr>
      </w:pPr>
      <w:r w:rsidRPr="00DF3857">
        <w:rPr>
          <w:rFonts w:ascii="Arial" w:hAnsi="Arial" w:cs="Arial"/>
        </w:rPr>
        <w:t>By the end of 8th grade students will develop unde</w:t>
      </w:r>
      <w:r>
        <w:rPr>
          <w:rFonts w:ascii="Arial" w:hAnsi="Arial" w:cs="Arial"/>
        </w:rPr>
        <w:t xml:space="preserve">rstanding of: </w:t>
      </w:r>
      <w:r w:rsidRPr="00DF3857">
        <w:rPr>
          <w:rFonts w:ascii="Arial" w:hAnsi="Arial" w:cs="Arial"/>
        </w:rPr>
        <w:t>numbers that are not ra</w:t>
      </w:r>
      <w:r w:rsidR="00F6116C">
        <w:rPr>
          <w:rFonts w:ascii="Arial" w:hAnsi="Arial" w:cs="Arial"/>
        </w:rPr>
        <w:t xml:space="preserve">tional and </w:t>
      </w:r>
      <w:r>
        <w:rPr>
          <w:rFonts w:ascii="Arial" w:hAnsi="Arial" w:cs="Arial"/>
        </w:rPr>
        <w:t>w</w:t>
      </w:r>
      <w:r w:rsidRPr="00DF3857">
        <w:rPr>
          <w:rFonts w:ascii="Arial" w:hAnsi="Arial" w:cs="Arial"/>
        </w:rPr>
        <w:t>ork with</w:t>
      </w:r>
      <w:r>
        <w:rPr>
          <w:rFonts w:ascii="Arial" w:hAnsi="Arial" w:cs="Arial"/>
        </w:rPr>
        <w:t xml:space="preserve"> radicals and integer exponents; </w:t>
      </w:r>
      <w:r w:rsidR="00F6116C">
        <w:rPr>
          <w:rFonts w:ascii="Arial" w:hAnsi="Arial" w:cs="Arial"/>
        </w:rPr>
        <w:t xml:space="preserve">make </w:t>
      </w:r>
      <w:r w:rsidRPr="00DF3857">
        <w:rPr>
          <w:rFonts w:ascii="Arial" w:hAnsi="Arial" w:cs="Arial"/>
        </w:rPr>
        <w:t>connections between proportional relationshi</w:t>
      </w:r>
      <w:r>
        <w:rPr>
          <w:rFonts w:ascii="Arial" w:hAnsi="Arial" w:cs="Arial"/>
        </w:rPr>
        <w:t>ps, lines, and linear equations; a</w:t>
      </w:r>
      <w:r w:rsidRPr="00DF3857">
        <w:rPr>
          <w:rFonts w:ascii="Arial" w:hAnsi="Arial" w:cs="Arial"/>
        </w:rPr>
        <w:t>nalyze and solve linear equations</w:t>
      </w:r>
      <w:r w:rsidR="00293A6D">
        <w:rPr>
          <w:rFonts w:ascii="Arial" w:hAnsi="Arial" w:cs="Arial"/>
        </w:rPr>
        <w:t>; evaluate</w:t>
      </w:r>
      <w:r>
        <w:rPr>
          <w:rFonts w:ascii="Arial" w:hAnsi="Arial" w:cs="Arial"/>
        </w:rPr>
        <w:t xml:space="preserve"> and compare functions; us</w:t>
      </w:r>
      <w:r w:rsidRPr="00DF3857">
        <w:rPr>
          <w:rFonts w:ascii="Arial" w:hAnsi="Arial" w:cs="Arial"/>
        </w:rPr>
        <w:t>e functions to model relationsh</w:t>
      </w:r>
      <w:r>
        <w:rPr>
          <w:rFonts w:ascii="Arial" w:hAnsi="Arial" w:cs="Arial"/>
        </w:rPr>
        <w:t>ips between quantities; u</w:t>
      </w:r>
      <w:r w:rsidRPr="00DF3857">
        <w:rPr>
          <w:rFonts w:ascii="Arial" w:hAnsi="Arial" w:cs="Arial"/>
        </w:rPr>
        <w:t>nderstand congruence and similarity u</w:t>
      </w:r>
      <w:r w:rsidR="00293A6D">
        <w:rPr>
          <w:rFonts w:ascii="Arial" w:hAnsi="Arial" w:cs="Arial"/>
        </w:rPr>
        <w:t>sing physical models</w:t>
      </w:r>
      <w:r w:rsidR="00F6116C">
        <w:rPr>
          <w:rFonts w:ascii="Arial" w:hAnsi="Arial" w:cs="Arial"/>
        </w:rPr>
        <w:t xml:space="preserve">; </w:t>
      </w:r>
      <w:r>
        <w:rPr>
          <w:rFonts w:ascii="Arial" w:hAnsi="Arial" w:cs="Arial"/>
        </w:rPr>
        <w:t xml:space="preserve">apply the Pythagorean Theorem; </w:t>
      </w:r>
      <w:r w:rsidR="00293A6D">
        <w:rPr>
          <w:rFonts w:ascii="Arial" w:hAnsi="Arial" w:cs="Arial"/>
        </w:rPr>
        <w:t xml:space="preserve">and </w:t>
      </w:r>
      <w:r>
        <w:rPr>
          <w:rFonts w:ascii="Arial" w:hAnsi="Arial" w:cs="Arial"/>
        </w:rPr>
        <w:t>s</w:t>
      </w:r>
      <w:r w:rsidRPr="00DF3857">
        <w:rPr>
          <w:rFonts w:ascii="Arial" w:hAnsi="Arial" w:cs="Arial" w:hint="eastAsia"/>
        </w:rPr>
        <w:t xml:space="preserve">olve problems involving volume </w:t>
      </w:r>
      <w:r>
        <w:rPr>
          <w:rFonts w:ascii="Arial" w:hAnsi="Arial" w:cs="Arial" w:hint="eastAsia"/>
        </w:rPr>
        <w:t>of cylinders, cones and spheres</w:t>
      </w:r>
      <w:r w:rsidR="00293A6D">
        <w:rPr>
          <w:rFonts w:ascii="Arial" w:hAnsi="Arial" w:cs="Arial"/>
        </w:rPr>
        <w:t>.</w:t>
      </w:r>
    </w:p>
    <w:p w14:paraId="4AF2140E" w14:textId="77777777" w:rsidR="00293A6D" w:rsidRPr="00293A6D" w:rsidRDefault="00293A6D" w:rsidP="00F6116C">
      <w:pPr>
        <w:widowControl w:val="0"/>
        <w:tabs>
          <w:tab w:val="left" w:pos="220"/>
          <w:tab w:val="left" w:pos="720"/>
        </w:tabs>
        <w:autoSpaceDE w:val="0"/>
        <w:autoSpaceDN w:val="0"/>
        <w:adjustRightInd w:val="0"/>
        <w:rPr>
          <w:rFonts w:ascii="Arial" w:hAnsi="Arial" w:cs="Arial"/>
          <w:sz w:val="16"/>
          <w:szCs w:val="16"/>
        </w:rPr>
      </w:pPr>
    </w:p>
    <w:p w14:paraId="43F83367" w14:textId="77777777" w:rsidR="00DF3857" w:rsidRPr="00EE6BED" w:rsidRDefault="00D77619" w:rsidP="00DF3857">
      <w:pPr>
        <w:rPr>
          <w:rFonts w:ascii="Arial" w:hAnsi="Arial" w:cs="Arial"/>
        </w:rPr>
      </w:pPr>
      <w:r>
        <w:rPr>
          <w:rFonts w:ascii="Arial" w:hAnsi="Arial" w:cs="Arial"/>
        </w:rPr>
        <w:t xml:space="preserve">To Qualify for </w:t>
      </w:r>
      <w:r w:rsidR="00ED7E8A">
        <w:rPr>
          <w:rFonts w:ascii="Arial" w:hAnsi="Arial" w:cs="Arial"/>
        </w:rPr>
        <w:t xml:space="preserve">Advanced </w:t>
      </w:r>
      <w:r w:rsidR="00283335">
        <w:rPr>
          <w:rFonts w:ascii="Arial" w:hAnsi="Arial" w:cs="Arial"/>
        </w:rPr>
        <w:t>Math 8</w:t>
      </w:r>
    </w:p>
    <w:p w14:paraId="23D8D9DA" w14:textId="77777777" w:rsidR="00ED7E8A" w:rsidRDefault="00DF3857" w:rsidP="00ED7E8A">
      <w:pPr>
        <w:numPr>
          <w:ilvl w:val="0"/>
          <w:numId w:val="7"/>
        </w:numPr>
        <w:contextualSpacing/>
        <w:rPr>
          <w:rFonts w:ascii="Arial" w:hAnsi="Arial" w:cs="Arial"/>
        </w:rPr>
      </w:pPr>
      <w:r w:rsidRPr="006875EF">
        <w:rPr>
          <w:rFonts w:ascii="Arial" w:hAnsi="Arial" w:cs="Arial"/>
        </w:rPr>
        <w:t xml:space="preserve">90% </w:t>
      </w:r>
      <w:r w:rsidR="00ED7E8A">
        <w:rPr>
          <w:rFonts w:ascii="Arial" w:hAnsi="Arial" w:cs="Arial"/>
        </w:rPr>
        <w:t>test average in Math 7 AND</w:t>
      </w:r>
      <w:r w:rsidR="00293A6D">
        <w:rPr>
          <w:rFonts w:ascii="Arial" w:hAnsi="Arial" w:cs="Arial"/>
        </w:rPr>
        <w:t xml:space="preserve"> </w:t>
      </w:r>
      <w:r w:rsidR="00ED7E8A" w:rsidRPr="00293A6D">
        <w:rPr>
          <w:rFonts w:ascii="Arial" w:hAnsi="Arial" w:cs="Arial"/>
        </w:rPr>
        <w:t>Teacher Recommendation</w:t>
      </w:r>
    </w:p>
    <w:p w14:paraId="512A3518" w14:textId="77777777" w:rsidR="00293A6D" w:rsidRPr="00293A6D" w:rsidRDefault="00293A6D" w:rsidP="00293A6D">
      <w:pPr>
        <w:ind w:left="720"/>
        <w:contextualSpacing/>
        <w:rPr>
          <w:rFonts w:ascii="Arial" w:hAnsi="Arial" w:cs="Arial"/>
          <w:sz w:val="16"/>
          <w:szCs w:val="16"/>
        </w:rPr>
      </w:pPr>
    </w:p>
    <w:p w14:paraId="5B43BCB3" w14:textId="77777777" w:rsidR="00ED7E8A" w:rsidRDefault="00D77619" w:rsidP="00ED7E8A">
      <w:pPr>
        <w:contextualSpacing/>
        <w:rPr>
          <w:rFonts w:ascii="Arial" w:hAnsi="Arial" w:cs="Arial"/>
        </w:rPr>
      </w:pPr>
      <w:r>
        <w:rPr>
          <w:rFonts w:ascii="Arial" w:hAnsi="Arial" w:cs="Arial"/>
        </w:rPr>
        <w:t xml:space="preserve">To Qualify for </w:t>
      </w:r>
      <w:r w:rsidR="00283335">
        <w:rPr>
          <w:rFonts w:ascii="Arial" w:hAnsi="Arial" w:cs="Arial"/>
        </w:rPr>
        <w:t>High School Algebra</w:t>
      </w:r>
    </w:p>
    <w:p w14:paraId="50AAF6D8" w14:textId="77777777" w:rsidR="006875EF" w:rsidRPr="00293A6D" w:rsidRDefault="00BC6053" w:rsidP="00283451">
      <w:pPr>
        <w:numPr>
          <w:ilvl w:val="0"/>
          <w:numId w:val="19"/>
        </w:numPr>
        <w:contextualSpacing/>
        <w:rPr>
          <w:rFonts w:ascii="Arial" w:hAnsi="Arial" w:cs="Arial"/>
        </w:rPr>
      </w:pPr>
      <w:r>
        <w:rPr>
          <w:rFonts w:ascii="Arial" w:hAnsi="Arial" w:cs="Arial"/>
        </w:rPr>
        <w:t>80</w:t>
      </w:r>
      <w:r w:rsidR="00ED7E8A">
        <w:rPr>
          <w:rFonts w:ascii="Arial" w:hAnsi="Arial" w:cs="Arial"/>
        </w:rPr>
        <w:t xml:space="preserve">% test average in Math 7/8 </w:t>
      </w:r>
    </w:p>
    <w:p w14:paraId="49CC91D0" w14:textId="0A125AFE" w:rsidR="008532DA" w:rsidRDefault="00E20DB1" w:rsidP="008532DA">
      <w:pPr>
        <w:jc w:val="center"/>
        <w:rPr>
          <w:rFonts w:ascii="Arial" w:hAnsi="Arial" w:cs="Arial"/>
          <w:b/>
          <w:sz w:val="40"/>
          <w:szCs w:val="40"/>
          <w:u w:val="single"/>
        </w:rPr>
      </w:pPr>
      <w:r>
        <w:rPr>
          <w:rFonts w:ascii="Arial" w:hAnsi="Arial" w:cs="Arial"/>
          <w:b/>
          <w:sz w:val="40"/>
          <w:szCs w:val="40"/>
          <w:u w:val="single"/>
        </w:rPr>
        <w:lastRenderedPageBreak/>
        <w:t>Connection</w:t>
      </w:r>
      <w:r w:rsidR="009101B2">
        <w:rPr>
          <w:rFonts w:ascii="Arial" w:hAnsi="Arial" w:cs="Arial"/>
          <w:b/>
          <w:sz w:val="40"/>
          <w:szCs w:val="40"/>
          <w:u w:val="single"/>
        </w:rPr>
        <w:t xml:space="preserve"> Classes</w:t>
      </w:r>
    </w:p>
    <w:p w14:paraId="4802AE21" w14:textId="77777777" w:rsidR="008532DA" w:rsidRPr="00293A6D" w:rsidRDefault="008532DA" w:rsidP="008532DA">
      <w:pPr>
        <w:jc w:val="center"/>
        <w:rPr>
          <w:rFonts w:ascii="Arial" w:hAnsi="Arial" w:cs="Arial"/>
          <w:b/>
          <w:sz w:val="20"/>
          <w:szCs w:val="20"/>
          <w:u w:val="single"/>
        </w:rPr>
      </w:pPr>
    </w:p>
    <w:p w14:paraId="29DF1277" w14:textId="66C6CC1A" w:rsidR="000405D3" w:rsidRPr="00AF27E7" w:rsidRDefault="000405D3" w:rsidP="008532DA">
      <w:pPr>
        <w:rPr>
          <w:rFonts w:ascii="Arial" w:hAnsi="Arial" w:cs="Arial"/>
        </w:rPr>
      </w:pPr>
      <w:r>
        <w:rPr>
          <w:rFonts w:ascii="Arial" w:hAnsi="Arial" w:cs="Arial"/>
        </w:rPr>
        <w:t xml:space="preserve">Every student receives 2 </w:t>
      </w:r>
      <w:r w:rsidR="00E20DB1">
        <w:rPr>
          <w:rFonts w:ascii="Arial" w:hAnsi="Arial" w:cs="Arial"/>
        </w:rPr>
        <w:t>connection</w:t>
      </w:r>
      <w:r w:rsidR="008A1857">
        <w:rPr>
          <w:rFonts w:ascii="Arial" w:hAnsi="Arial" w:cs="Arial"/>
        </w:rPr>
        <w:t xml:space="preserve"> classes</w:t>
      </w:r>
      <w:r>
        <w:rPr>
          <w:rFonts w:ascii="Arial" w:hAnsi="Arial" w:cs="Arial"/>
        </w:rPr>
        <w:t xml:space="preserve"> throughout their day.  During the </w:t>
      </w:r>
      <w:r w:rsidR="00E20DB1">
        <w:rPr>
          <w:rFonts w:ascii="Arial" w:hAnsi="Arial" w:cs="Arial"/>
        </w:rPr>
        <w:t>Connections</w:t>
      </w:r>
      <w:r>
        <w:rPr>
          <w:rFonts w:ascii="Arial" w:hAnsi="Arial" w:cs="Arial"/>
        </w:rPr>
        <w:t xml:space="preserve"> block, students are selected to participa</w:t>
      </w:r>
      <w:r w:rsidR="008A1857">
        <w:rPr>
          <w:rFonts w:ascii="Arial" w:hAnsi="Arial" w:cs="Arial"/>
        </w:rPr>
        <w:t xml:space="preserve">te in the classes below. </w:t>
      </w:r>
      <w:r w:rsidR="00E20DB1">
        <w:rPr>
          <w:rFonts w:ascii="Arial" w:hAnsi="Arial" w:cs="Arial"/>
        </w:rPr>
        <w:t>C</w:t>
      </w:r>
      <w:r>
        <w:rPr>
          <w:rFonts w:ascii="Arial" w:hAnsi="Arial" w:cs="Arial"/>
        </w:rPr>
        <w:t>lass</w:t>
      </w:r>
      <w:r w:rsidR="001A1370">
        <w:rPr>
          <w:rFonts w:ascii="Arial" w:hAnsi="Arial" w:cs="Arial"/>
        </w:rPr>
        <w:t>es</w:t>
      </w:r>
      <w:r>
        <w:rPr>
          <w:rFonts w:ascii="Arial" w:hAnsi="Arial" w:cs="Arial"/>
        </w:rPr>
        <w:t xml:space="preserve"> </w:t>
      </w:r>
      <w:r w:rsidR="001A1370">
        <w:rPr>
          <w:rFonts w:ascii="Arial" w:hAnsi="Arial" w:cs="Arial"/>
        </w:rPr>
        <w:t xml:space="preserve">last for </w:t>
      </w:r>
      <w:r w:rsidR="00E20DB1">
        <w:rPr>
          <w:rFonts w:ascii="Arial" w:hAnsi="Arial" w:cs="Arial"/>
        </w:rPr>
        <w:t>9 weeks</w:t>
      </w:r>
      <w:r w:rsidR="001A1370">
        <w:rPr>
          <w:rFonts w:ascii="Arial" w:hAnsi="Arial" w:cs="Arial"/>
        </w:rPr>
        <w:t xml:space="preserve"> with the purpose of providing </w:t>
      </w:r>
      <w:r>
        <w:rPr>
          <w:rFonts w:ascii="Arial" w:hAnsi="Arial" w:cs="Arial"/>
        </w:rPr>
        <w:t>student</w:t>
      </w:r>
      <w:r w:rsidR="001A1370">
        <w:rPr>
          <w:rFonts w:ascii="Arial" w:hAnsi="Arial" w:cs="Arial"/>
        </w:rPr>
        <w:t>s a variety of options</w:t>
      </w:r>
      <w:r>
        <w:rPr>
          <w:rFonts w:ascii="Arial" w:hAnsi="Arial" w:cs="Arial"/>
        </w:rPr>
        <w:t xml:space="preserve"> to expose them to different areas</w:t>
      </w:r>
      <w:r w:rsidR="001A1370">
        <w:rPr>
          <w:rFonts w:ascii="Arial" w:hAnsi="Arial" w:cs="Arial"/>
        </w:rPr>
        <w:t xml:space="preserve"> of the academic experience</w:t>
      </w:r>
      <w:r>
        <w:rPr>
          <w:rFonts w:ascii="Arial" w:hAnsi="Arial" w:cs="Arial"/>
        </w:rPr>
        <w:t>.  The o</w:t>
      </w:r>
      <w:r w:rsidR="00C463D9">
        <w:rPr>
          <w:rFonts w:ascii="Arial" w:hAnsi="Arial" w:cs="Arial"/>
        </w:rPr>
        <w:t xml:space="preserve">nly </w:t>
      </w:r>
      <w:r w:rsidR="00C463D9" w:rsidRPr="00AF27E7">
        <w:rPr>
          <w:rFonts w:ascii="Arial" w:hAnsi="Arial" w:cs="Arial"/>
        </w:rPr>
        <w:t>exception</w:t>
      </w:r>
      <w:r w:rsidR="00E20DB1">
        <w:rPr>
          <w:rFonts w:ascii="Arial" w:hAnsi="Arial" w:cs="Arial"/>
        </w:rPr>
        <w:t>s</w:t>
      </w:r>
      <w:r w:rsidR="00C463D9" w:rsidRPr="00AF27E7">
        <w:rPr>
          <w:rFonts w:ascii="Arial" w:hAnsi="Arial" w:cs="Arial"/>
        </w:rPr>
        <w:t xml:space="preserve"> </w:t>
      </w:r>
      <w:r w:rsidR="00E20DB1">
        <w:rPr>
          <w:rFonts w:ascii="Arial" w:hAnsi="Arial" w:cs="Arial"/>
        </w:rPr>
        <w:t>are</w:t>
      </w:r>
      <w:r w:rsidR="00C463D9" w:rsidRPr="00AF27E7">
        <w:rPr>
          <w:rFonts w:ascii="Arial" w:hAnsi="Arial" w:cs="Arial"/>
        </w:rPr>
        <w:t xml:space="preserve"> chorus, </w:t>
      </w:r>
      <w:proofErr w:type="gramStart"/>
      <w:r w:rsidR="00C463D9" w:rsidRPr="00AF27E7">
        <w:rPr>
          <w:rFonts w:ascii="Arial" w:hAnsi="Arial" w:cs="Arial"/>
        </w:rPr>
        <w:t>band</w:t>
      </w:r>
      <w:proofErr w:type="gramEnd"/>
      <w:r w:rsidR="00C463D9" w:rsidRPr="00AF27E7">
        <w:rPr>
          <w:rFonts w:ascii="Arial" w:hAnsi="Arial" w:cs="Arial"/>
        </w:rPr>
        <w:t xml:space="preserve"> and</w:t>
      </w:r>
      <w:r w:rsidRPr="00AF27E7">
        <w:rPr>
          <w:rFonts w:ascii="Arial" w:hAnsi="Arial" w:cs="Arial"/>
        </w:rPr>
        <w:t xml:space="preserve"> orchestra.  These classes are year-</w:t>
      </w:r>
      <w:proofErr w:type="gramStart"/>
      <w:r w:rsidRPr="00AF27E7">
        <w:rPr>
          <w:rFonts w:ascii="Arial" w:hAnsi="Arial" w:cs="Arial"/>
        </w:rPr>
        <w:t>long</w:t>
      </w:r>
      <w:proofErr w:type="gramEnd"/>
      <w:r w:rsidRPr="00AF27E7">
        <w:rPr>
          <w:rFonts w:ascii="Arial" w:hAnsi="Arial" w:cs="Arial"/>
        </w:rPr>
        <w:t xml:space="preserve"> and students will not be moved from these classes. </w:t>
      </w:r>
    </w:p>
    <w:p w14:paraId="6DD416FA" w14:textId="77777777" w:rsidR="00C463D9" w:rsidRPr="00AF27E7" w:rsidRDefault="00C463D9" w:rsidP="008532DA">
      <w:pPr>
        <w:rPr>
          <w:rFonts w:ascii="Arial" w:hAnsi="Arial" w:cs="Arial"/>
          <w:sz w:val="20"/>
          <w:szCs w:val="20"/>
        </w:rPr>
      </w:pPr>
    </w:p>
    <w:p w14:paraId="7C82540D" w14:textId="77777777" w:rsidR="008532DA" w:rsidRPr="00AF27E7" w:rsidRDefault="00034AB8" w:rsidP="008532DA">
      <w:pPr>
        <w:rPr>
          <w:rFonts w:ascii="Arial" w:hAnsi="Arial" w:cs="Arial"/>
          <w:b/>
          <w:u w:val="single"/>
        </w:rPr>
      </w:pPr>
      <w:r w:rsidRPr="00AF27E7">
        <w:rPr>
          <w:rFonts w:ascii="Arial" w:hAnsi="Arial" w:cs="Arial"/>
          <w:b/>
          <w:u w:val="single"/>
        </w:rPr>
        <w:t>Chorus</w:t>
      </w:r>
      <w:r w:rsidR="000405D3" w:rsidRPr="00AF27E7">
        <w:rPr>
          <w:rFonts w:ascii="Arial" w:hAnsi="Arial" w:cs="Arial"/>
          <w:b/>
          <w:u w:val="single"/>
        </w:rPr>
        <w:t xml:space="preserve"> (year-long)</w:t>
      </w:r>
    </w:p>
    <w:p w14:paraId="2EDF71D5" w14:textId="1E5CE2CD" w:rsidR="00034AB8" w:rsidRPr="00AF27E7" w:rsidRDefault="003023D7" w:rsidP="008532DA">
      <w:pPr>
        <w:rPr>
          <w:rFonts w:ascii="Arial" w:hAnsi="Arial" w:cs="Arial"/>
        </w:rPr>
      </w:pPr>
      <w:r w:rsidRPr="00AF27E7">
        <w:rPr>
          <w:rFonts w:ascii="Arial" w:hAnsi="Arial" w:cs="Arial"/>
        </w:rPr>
        <w:t xml:space="preserve">Chorus is a year-long </w:t>
      </w:r>
      <w:r w:rsidR="00936F5A" w:rsidRPr="00AF27E7">
        <w:rPr>
          <w:rFonts w:ascii="Arial" w:hAnsi="Arial" w:cs="Arial"/>
        </w:rPr>
        <w:t>performance-based</w:t>
      </w:r>
      <w:r w:rsidRPr="00AF27E7">
        <w:rPr>
          <w:rFonts w:ascii="Arial" w:hAnsi="Arial" w:cs="Arial"/>
        </w:rPr>
        <w:t xml:space="preserve"> class.  All course objectives pertain to the experience of performing choral music.  Students will learn to read music at sight (sight-reading), notate music, use proper breath support, use appropriate posture for singing, use good diction, sing in a head voice with appropriate tone, and light choreography.  They will experience music of all genres and many different cultures.</w:t>
      </w:r>
    </w:p>
    <w:p w14:paraId="4D1EBCA3" w14:textId="77777777" w:rsidR="00ED22CD" w:rsidRPr="00AF27E7" w:rsidRDefault="00ED22CD" w:rsidP="008532DA">
      <w:pPr>
        <w:rPr>
          <w:rFonts w:ascii="Arial" w:hAnsi="Arial" w:cs="Arial"/>
          <w:sz w:val="20"/>
          <w:szCs w:val="20"/>
        </w:rPr>
      </w:pPr>
    </w:p>
    <w:p w14:paraId="2F37A543" w14:textId="77777777" w:rsidR="005E666C" w:rsidRPr="00AF27E7" w:rsidRDefault="00034AB8" w:rsidP="00293A6D">
      <w:pPr>
        <w:rPr>
          <w:rFonts w:ascii="Arial" w:hAnsi="Arial" w:cs="Arial"/>
          <w:b/>
          <w:u w:val="single"/>
        </w:rPr>
      </w:pPr>
      <w:r w:rsidRPr="00AF27E7">
        <w:rPr>
          <w:rFonts w:ascii="Arial" w:hAnsi="Arial" w:cs="Arial"/>
          <w:b/>
          <w:u w:val="single"/>
        </w:rPr>
        <w:t>Orchestra</w:t>
      </w:r>
      <w:r w:rsidR="000405D3" w:rsidRPr="00AF27E7">
        <w:rPr>
          <w:rFonts w:ascii="Arial" w:hAnsi="Arial" w:cs="Arial"/>
          <w:b/>
          <w:u w:val="single"/>
        </w:rPr>
        <w:t xml:space="preserve"> (year-long)</w:t>
      </w:r>
    </w:p>
    <w:p w14:paraId="04CBD256" w14:textId="77777777" w:rsidR="005E666C" w:rsidRPr="00AF27E7" w:rsidRDefault="005E666C" w:rsidP="005E666C">
      <w:pPr>
        <w:pStyle w:val="Default"/>
        <w:rPr>
          <w:rFonts w:ascii="Arial" w:hAnsi="Arial" w:cs="Arial"/>
        </w:rPr>
      </w:pPr>
      <w:r w:rsidRPr="00AF27E7">
        <w:rPr>
          <w:rFonts w:ascii="Arial" w:hAnsi="Arial" w:cs="Arial"/>
        </w:rPr>
        <w:t xml:space="preserve">The following topics will be covered as our skills develop through the year: characteristic tone quality of string instruments, rhythmic studies, bowing technique development, left hand finger patterns, scales and arpeggios, ear training, music reading, music vocabulary, shifting, vibrato, music theory, music history, composer study, orchestral literature, and musical creativity. </w:t>
      </w:r>
    </w:p>
    <w:p w14:paraId="1A50DC4D" w14:textId="77777777" w:rsidR="005E666C" w:rsidRPr="00AF27E7" w:rsidRDefault="005E666C" w:rsidP="008532DA">
      <w:pPr>
        <w:rPr>
          <w:rFonts w:ascii="Arial" w:hAnsi="Arial" w:cs="Arial"/>
          <w:sz w:val="20"/>
          <w:szCs w:val="20"/>
        </w:rPr>
      </w:pPr>
    </w:p>
    <w:p w14:paraId="2B202C26" w14:textId="77777777" w:rsidR="000405D3" w:rsidRPr="00AF27E7" w:rsidRDefault="00034AB8" w:rsidP="00293A6D">
      <w:pPr>
        <w:rPr>
          <w:rFonts w:ascii="Arial" w:hAnsi="Arial" w:cs="Arial"/>
          <w:b/>
          <w:u w:val="single"/>
        </w:rPr>
      </w:pPr>
      <w:r w:rsidRPr="00AF27E7">
        <w:rPr>
          <w:rFonts w:ascii="Arial" w:hAnsi="Arial" w:cs="Arial"/>
          <w:b/>
          <w:u w:val="single"/>
        </w:rPr>
        <w:t>Band</w:t>
      </w:r>
      <w:r w:rsidR="000405D3" w:rsidRPr="00AF27E7">
        <w:rPr>
          <w:rFonts w:ascii="Arial" w:hAnsi="Arial" w:cs="Arial"/>
          <w:b/>
          <w:u w:val="single"/>
        </w:rPr>
        <w:t xml:space="preserve"> (year-long)</w:t>
      </w:r>
    </w:p>
    <w:p w14:paraId="0C4A6DCC" w14:textId="77777777" w:rsidR="000405D3" w:rsidRPr="00AF27E7" w:rsidRDefault="000405D3" w:rsidP="000405D3">
      <w:pPr>
        <w:pStyle w:val="Default"/>
        <w:rPr>
          <w:rFonts w:ascii="Arial" w:hAnsi="Arial" w:cs="Arial"/>
        </w:rPr>
      </w:pPr>
      <w:r w:rsidRPr="00AF27E7">
        <w:rPr>
          <w:rFonts w:ascii="Arial" w:hAnsi="Arial" w:cs="Arial"/>
        </w:rPr>
        <w:t xml:space="preserve">The purpose of the band program is to give students a solid foundation in the basics of music and to provide the opportunity to enhance this knowledge through performance. The following topics will be covered as our skills develop throughout the year: proper posture, breathing techniques, characteristic tone quality, rhythmic studies, articulation, major scales, musical terms, music theory, music history and band literature. </w:t>
      </w:r>
    </w:p>
    <w:p w14:paraId="761E3119" w14:textId="77777777" w:rsidR="009C37FD" w:rsidRPr="00AF27E7" w:rsidRDefault="009C37FD" w:rsidP="008532DA">
      <w:pPr>
        <w:rPr>
          <w:rFonts w:ascii="Arial" w:hAnsi="Arial" w:cs="Arial"/>
          <w:b/>
          <w:sz w:val="20"/>
          <w:szCs w:val="20"/>
          <w:u w:val="single"/>
        </w:rPr>
      </w:pPr>
    </w:p>
    <w:p w14:paraId="7F4E8A08" w14:textId="2B7BC33B" w:rsidR="00034AB8" w:rsidRPr="00AF27E7" w:rsidRDefault="00034AB8" w:rsidP="008532DA">
      <w:pPr>
        <w:rPr>
          <w:rFonts w:ascii="Arial" w:hAnsi="Arial" w:cs="Arial"/>
          <w:b/>
          <w:u w:val="single"/>
        </w:rPr>
      </w:pPr>
      <w:r w:rsidRPr="00AF27E7">
        <w:rPr>
          <w:rFonts w:ascii="Arial" w:hAnsi="Arial" w:cs="Arial"/>
          <w:b/>
          <w:u w:val="single"/>
        </w:rPr>
        <w:t>Art</w:t>
      </w:r>
      <w:r w:rsidR="0066146C" w:rsidRPr="00AF27E7">
        <w:rPr>
          <w:rFonts w:ascii="Arial" w:hAnsi="Arial" w:cs="Arial"/>
          <w:b/>
          <w:u w:val="single"/>
        </w:rPr>
        <w:t xml:space="preserve"> (</w:t>
      </w:r>
      <w:r w:rsidR="00E20DB1">
        <w:rPr>
          <w:rFonts w:ascii="Arial" w:hAnsi="Arial" w:cs="Arial"/>
          <w:b/>
          <w:u w:val="single"/>
        </w:rPr>
        <w:t>9 weeks</w:t>
      </w:r>
      <w:r w:rsidR="0066146C" w:rsidRPr="00AF27E7">
        <w:rPr>
          <w:rFonts w:ascii="Arial" w:hAnsi="Arial" w:cs="Arial"/>
          <w:b/>
          <w:u w:val="single"/>
        </w:rPr>
        <w:t>)</w:t>
      </w:r>
    </w:p>
    <w:p w14:paraId="03126226" w14:textId="77777777" w:rsidR="00ED22CD" w:rsidRPr="00AF27E7" w:rsidRDefault="00ED22CD" w:rsidP="000405D3">
      <w:pPr>
        <w:pStyle w:val="Default"/>
        <w:rPr>
          <w:rFonts w:ascii="Arial" w:hAnsi="Arial" w:cs="Arial"/>
        </w:rPr>
      </w:pPr>
      <w:r w:rsidRPr="00AF27E7">
        <w:rPr>
          <w:rFonts w:ascii="Arial" w:hAnsi="Arial" w:cs="Arial"/>
        </w:rPr>
        <w:t xml:space="preserve">Students will participate in both written and studio production activities which include </w:t>
      </w:r>
      <w:r w:rsidRPr="00AF27E7">
        <w:rPr>
          <w:rFonts w:ascii="Arial" w:hAnsi="Arial" w:cs="Arial"/>
          <w:b/>
          <w:bCs/>
        </w:rPr>
        <w:t>art history</w:t>
      </w:r>
      <w:r w:rsidRPr="00AF27E7">
        <w:rPr>
          <w:rFonts w:ascii="Arial" w:hAnsi="Arial" w:cs="Arial"/>
        </w:rPr>
        <w:t xml:space="preserve">, </w:t>
      </w:r>
      <w:r w:rsidRPr="00AF27E7">
        <w:rPr>
          <w:rFonts w:ascii="Arial" w:hAnsi="Arial" w:cs="Arial"/>
          <w:b/>
          <w:bCs/>
        </w:rPr>
        <w:t>art criticism</w:t>
      </w:r>
      <w:r w:rsidRPr="00AF27E7">
        <w:rPr>
          <w:rFonts w:ascii="Arial" w:hAnsi="Arial" w:cs="Arial"/>
        </w:rPr>
        <w:t xml:space="preserve">, </w:t>
      </w:r>
      <w:r w:rsidRPr="00AF27E7">
        <w:rPr>
          <w:rFonts w:ascii="Arial" w:hAnsi="Arial" w:cs="Arial"/>
          <w:b/>
          <w:bCs/>
        </w:rPr>
        <w:t>aesthetics</w:t>
      </w:r>
      <w:r w:rsidRPr="00AF27E7">
        <w:rPr>
          <w:rFonts w:ascii="Arial" w:hAnsi="Arial" w:cs="Arial"/>
        </w:rPr>
        <w:t xml:space="preserve">, and </w:t>
      </w:r>
      <w:r w:rsidRPr="00AF27E7">
        <w:rPr>
          <w:rFonts w:ascii="Arial" w:hAnsi="Arial" w:cs="Arial"/>
          <w:b/>
          <w:bCs/>
        </w:rPr>
        <w:t>art production</w:t>
      </w:r>
      <w:r w:rsidRPr="00AF27E7">
        <w:rPr>
          <w:rFonts w:ascii="Arial" w:hAnsi="Arial" w:cs="Arial"/>
        </w:rPr>
        <w:t>. Through looking at, talking about</w:t>
      </w:r>
      <w:r w:rsidR="000405D3" w:rsidRPr="00AF27E7">
        <w:rPr>
          <w:rFonts w:ascii="Arial" w:hAnsi="Arial" w:cs="Arial"/>
        </w:rPr>
        <w:t xml:space="preserve">, and making art, students can </w:t>
      </w:r>
      <w:r w:rsidRPr="00AF27E7">
        <w:rPr>
          <w:rFonts w:ascii="Arial" w:hAnsi="Arial" w:cs="Arial"/>
        </w:rPr>
        <w:t>develop a positive appreciation for the arts as well as an informed understanding of the art process.</w:t>
      </w:r>
      <w:r w:rsidR="0027135F" w:rsidRPr="00AF27E7">
        <w:rPr>
          <w:rFonts w:ascii="Arial" w:hAnsi="Arial" w:cs="Arial"/>
        </w:rPr>
        <w:t xml:space="preserve">  </w:t>
      </w:r>
      <w:r w:rsidR="001A1370" w:rsidRPr="00AF27E7">
        <w:rPr>
          <w:rFonts w:ascii="Arial" w:hAnsi="Arial" w:cs="Arial"/>
        </w:rPr>
        <w:t>*</w:t>
      </w:r>
      <w:r w:rsidR="0027135F" w:rsidRPr="00AF27E7">
        <w:rPr>
          <w:rFonts w:ascii="Arial" w:hAnsi="Arial" w:cs="Arial"/>
          <w:i/>
        </w:rPr>
        <w:t>We also offer a high school art class</w:t>
      </w:r>
      <w:r w:rsidR="001A1370" w:rsidRPr="00AF27E7">
        <w:rPr>
          <w:rFonts w:ascii="Arial" w:hAnsi="Arial" w:cs="Arial"/>
          <w:i/>
        </w:rPr>
        <w:t xml:space="preserve"> for 8</w:t>
      </w:r>
      <w:r w:rsidR="001A1370" w:rsidRPr="00AF27E7">
        <w:rPr>
          <w:rFonts w:ascii="Arial" w:hAnsi="Arial" w:cs="Arial"/>
          <w:i/>
          <w:vertAlign w:val="superscript"/>
        </w:rPr>
        <w:t>th</w:t>
      </w:r>
      <w:r w:rsidR="001A1370" w:rsidRPr="00AF27E7">
        <w:rPr>
          <w:rFonts w:ascii="Arial" w:hAnsi="Arial" w:cs="Arial"/>
          <w:i/>
        </w:rPr>
        <w:t xml:space="preserve"> grade students</w:t>
      </w:r>
      <w:r w:rsidR="0027135F" w:rsidRPr="00AF27E7">
        <w:rPr>
          <w:rFonts w:ascii="Arial" w:hAnsi="Arial" w:cs="Arial"/>
          <w:i/>
        </w:rPr>
        <w:t xml:space="preserve"> that is based s</w:t>
      </w:r>
      <w:r w:rsidR="001A1370" w:rsidRPr="00AF27E7">
        <w:rPr>
          <w:rFonts w:ascii="Arial" w:hAnsi="Arial" w:cs="Arial"/>
          <w:i/>
        </w:rPr>
        <w:t>olely on teacher recommendation and meets for the entire school year.</w:t>
      </w:r>
    </w:p>
    <w:p w14:paraId="734C0E6A" w14:textId="77777777" w:rsidR="00293A6D" w:rsidRPr="00AF27E7" w:rsidRDefault="00293A6D" w:rsidP="008532DA">
      <w:pPr>
        <w:rPr>
          <w:rFonts w:ascii="Arial" w:hAnsi="Arial" w:cs="Arial"/>
          <w:b/>
          <w:sz w:val="20"/>
          <w:szCs w:val="20"/>
          <w:u w:val="single"/>
        </w:rPr>
      </w:pPr>
    </w:p>
    <w:p w14:paraId="47D1E4B5" w14:textId="41C18F78" w:rsidR="00A92F33" w:rsidRPr="00AF27E7" w:rsidRDefault="00A92F33" w:rsidP="00283451">
      <w:pPr>
        <w:rPr>
          <w:rFonts w:ascii="Arial" w:hAnsi="Arial" w:cs="Arial"/>
          <w:b/>
          <w:u w:val="single"/>
        </w:rPr>
      </w:pPr>
      <w:r w:rsidRPr="00AF27E7">
        <w:rPr>
          <w:rFonts w:ascii="Arial" w:hAnsi="Arial" w:cs="Arial"/>
          <w:b/>
          <w:u w:val="single"/>
        </w:rPr>
        <w:t>Techn</w:t>
      </w:r>
      <w:r w:rsidR="00BA24F5" w:rsidRPr="00AF27E7">
        <w:rPr>
          <w:rFonts w:ascii="Arial" w:hAnsi="Arial" w:cs="Arial"/>
          <w:b/>
          <w:u w:val="single"/>
        </w:rPr>
        <w:t>ology and Engin</w:t>
      </w:r>
      <w:r w:rsidR="00814497" w:rsidRPr="00AF27E7">
        <w:rPr>
          <w:rFonts w:ascii="Arial" w:hAnsi="Arial" w:cs="Arial"/>
          <w:b/>
          <w:u w:val="single"/>
        </w:rPr>
        <w:t>eering Education</w:t>
      </w:r>
      <w:r w:rsidR="0066146C" w:rsidRPr="00AF27E7">
        <w:rPr>
          <w:rFonts w:ascii="Arial" w:hAnsi="Arial" w:cs="Arial"/>
          <w:b/>
          <w:u w:val="single"/>
        </w:rPr>
        <w:t xml:space="preserve"> (</w:t>
      </w:r>
      <w:r w:rsidR="00E20DB1">
        <w:rPr>
          <w:rFonts w:ascii="Arial" w:hAnsi="Arial" w:cs="Arial"/>
          <w:b/>
          <w:u w:val="single"/>
        </w:rPr>
        <w:t>9 weeks</w:t>
      </w:r>
      <w:r w:rsidR="0066146C" w:rsidRPr="00AF27E7">
        <w:rPr>
          <w:rFonts w:ascii="Arial" w:hAnsi="Arial" w:cs="Arial"/>
          <w:b/>
          <w:u w:val="single"/>
        </w:rPr>
        <w:t>)</w:t>
      </w:r>
    </w:p>
    <w:p w14:paraId="5A3FC965" w14:textId="77777777" w:rsidR="00C463D9" w:rsidRPr="00AF27E7" w:rsidRDefault="00C463D9" w:rsidP="00283451">
      <w:pPr>
        <w:rPr>
          <w:rFonts w:ascii="Arial" w:hAnsi="Arial" w:cs="Arial"/>
          <w:highlight w:val="yellow"/>
        </w:rPr>
      </w:pPr>
      <w:r w:rsidRPr="00AF27E7">
        <w:rPr>
          <w:rFonts w:ascii="Arial" w:hAnsi="Arial" w:cs="Arial"/>
          <w:color w:val="262626"/>
        </w:rPr>
        <w:t>The purpose of Technology Education is to develop technological literacy as part of all students' fundamental education through an activity-based study of past, present, and future technological systems and their resources, processes, and impact on society.</w:t>
      </w:r>
      <w:r w:rsidR="00604CC6" w:rsidRPr="00AF27E7">
        <w:rPr>
          <w:rFonts w:ascii="Arial" w:hAnsi="Arial" w:cs="Arial"/>
          <w:color w:val="262626"/>
        </w:rPr>
        <w:t xml:space="preserve"> In addition, this course encourages students to discover their technical abilities by completing modules which integrate technology with academic skills of reading, following directions, problem-solving and research.</w:t>
      </w:r>
    </w:p>
    <w:p w14:paraId="5C1E1922" w14:textId="77777777" w:rsidR="00604CC6" w:rsidRPr="00AF27E7" w:rsidRDefault="00604CC6" w:rsidP="00604CC6">
      <w:pPr>
        <w:rPr>
          <w:rFonts w:ascii="Arial" w:hAnsi="Arial" w:cs="Arial"/>
          <w:sz w:val="16"/>
          <w:szCs w:val="16"/>
        </w:rPr>
      </w:pPr>
    </w:p>
    <w:p w14:paraId="09B70758" w14:textId="45A1107C" w:rsidR="00CE589B" w:rsidRPr="00AF27E7" w:rsidRDefault="00CE589B" w:rsidP="00CE589B">
      <w:pPr>
        <w:rPr>
          <w:rFonts w:ascii="Arial" w:hAnsi="Arial" w:cs="Arial"/>
          <w:b/>
          <w:u w:val="single"/>
        </w:rPr>
      </w:pPr>
      <w:r w:rsidRPr="00AF27E7">
        <w:rPr>
          <w:rFonts w:ascii="Arial" w:hAnsi="Arial" w:cs="Arial"/>
          <w:b/>
          <w:u w:val="single"/>
        </w:rPr>
        <w:t>Business (</w:t>
      </w:r>
      <w:r w:rsidR="00E20DB1">
        <w:rPr>
          <w:rFonts w:ascii="Arial" w:hAnsi="Arial" w:cs="Arial"/>
          <w:b/>
          <w:u w:val="single"/>
        </w:rPr>
        <w:t>9 weeks</w:t>
      </w:r>
      <w:r w:rsidRPr="00AF27E7">
        <w:rPr>
          <w:rFonts w:ascii="Arial" w:hAnsi="Arial" w:cs="Arial"/>
          <w:b/>
          <w:u w:val="single"/>
        </w:rPr>
        <w:t>)</w:t>
      </w:r>
    </w:p>
    <w:p w14:paraId="4DA17437" w14:textId="77777777" w:rsidR="00CE589B" w:rsidRPr="00AF27E7" w:rsidRDefault="00CE589B" w:rsidP="00CE589B">
      <w:pPr>
        <w:rPr>
          <w:rFonts w:ascii="Arial" w:hAnsi="Arial" w:cs="Arial"/>
        </w:rPr>
      </w:pPr>
      <w:r w:rsidRPr="00AF27E7">
        <w:rPr>
          <w:rFonts w:ascii="Arial" w:hAnsi="Arial" w:cs="Arial"/>
        </w:rPr>
        <w:t>The pur</w:t>
      </w:r>
      <w:r w:rsidR="00604CC6" w:rsidRPr="00AF27E7">
        <w:rPr>
          <w:rFonts w:ascii="Arial" w:hAnsi="Arial" w:cs="Arial"/>
        </w:rPr>
        <w:t xml:space="preserve">pose of Business is to develop </w:t>
      </w:r>
      <w:r w:rsidR="00293A6D" w:rsidRPr="00AF27E7">
        <w:rPr>
          <w:rFonts w:ascii="Arial" w:hAnsi="Arial" w:cs="Arial"/>
        </w:rPr>
        <w:t xml:space="preserve">an understanding of our American business system and its place in the nation’s economy; to provide knowledge needed for intelligent consumption of business services; to develop practical business skills for personal use or for use in business occupations; </w:t>
      </w:r>
      <w:r w:rsidR="00604CC6" w:rsidRPr="00AF27E7">
        <w:rPr>
          <w:rFonts w:ascii="Arial" w:hAnsi="Arial" w:cs="Arial"/>
        </w:rPr>
        <w:t>and to encourage</w:t>
      </w:r>
      <w:r w:rsidR="00293A6D" w:rsidRPr="00AF27E7">
        <w:rPr>
          <w:rFonts w:ascii="Arial" w:hAnsi="Arial" w:cs="Arial"/>
        </w:rPr>
        <w:t xml:space="preserve"> work and personal habits essential </w:t>
      </w:r>
      <w:r w:rsidR="00604CC6" w:rsidRPr="00AF27E7">
        <w:rPr>
          <w:rFonts w:ascii="Arial" w:hAnsi="Arial" w:cs="Arial"/>
        </w:rPr>
        <w:t>f</w:t>
      </w:r>
      <w:r w:rsidR="00293A6D" w:rsidRPr="00AF27E7">
        <w:rPr>
          <w:rFonts w:ascii="Arial" w:hAnsi="Arial" w:cs="Arial"/>
        </w:rPr>
        <w:t>or success in business</w:t>
      </w:r>
    </w:p>
    <w:p w14:paraId="45F43321" w14:textId="77777777" w:rsidR="00CE589B" w:rsidRPr="00855F8A" w:rsidRDefault="00CE589B" w:rsidP="00CE589B">
      <w:pPr>
        <w:rPr>
          <w:rFonts w:ascii="Arial" w:hAnsi="Arial" w:cs="Arial"/>
          <w:b/>
          <w:sz w:val="20"/>
          <w:szCs w:val="20"/>
          <w:u w:val="single"/>
        </w:rPr>
      </w:pPr>
    </w:p>
    <w:p w14:paraId="445A47F6" w14:textId="03ED9F58" w:rsidR="009D19C6" w:rsidRPr="00AF27E7" w:rsidRDefault="00BA24F5" w:rsidP="009D19C6">
      <w:pPr>
        <w:rPr>
          <w:rFonts w:ascii="Arial" w:hAnsi="Arial" w:cs="Arial"/>
          <w:b/>
          <w:u w:val="single"/>
        </w:rPr>
      </w:pPr>
      <w:r w:rsidRPr="00AF27E7">
        <w:rPr>
          <w:rFonts w:ascii="Arial" w:hAnsi="Arial" w:cs="Arial"/>
          <w:b/>
          <w:u w:val="single"/>
        </w:rPr>
        <w:t>Physical and Health Education</w:t>
      </w:r>
      <w:r w:rsidR="0066146C" w:rsidRPr="00AF27E7">
        <w:rPr>
          <w:rFonts w:ascii="Arial" w:hAnsi="Arial" w:cs="Arial"/>
          <w:b/>
          <w:u w:val="single"/>
        </w:rPr>
        <w:t xml:space="preserve"> (</w:t>
      </w:r>
      <w:r w:rsidR="00E20DB1">
        <w:rPr>
          <w:rFonts w:ascii="Arial" w:hAnsi="Arial" w:cs="Arial"/>
          <w:b/>
          <w:u w:val="single"/>
        </w:rPr>
        <w:t>9 weeks</w:t>
      </w:r>
      <w:r w:rsidR="0066146C" w:rsidRPr="00AF27E7">
        <w:rPr>
          <w:rFonts w:ascii="Arial" w:hAnsi="Arial" w:cs="Arial"/>
          <w:b/>
          <w:u w:val="single"/>
        </w:rPr>
        <w:t>)</w:t>
      </w:r>
    </w:p>
    <w:p w14:paraId="56879370" w14:textId="77777777" w:rsidR="00DB5306" w:rsidRPr="00AF27E7" w:rsidRDefault="00604CC6" w:rsidP="00604CC6">
      <w:pPr>
        <w:autoSpaceDE w:val="0"/>
        <w:autoSpaceDN w:val="0"/>
        <w:adjustRightInd w:val="0"/>
        <w:rPr>
          <w:rFonts w:ascii="Arial" w:hAnsi="Arial" w:cs="Arial"/>
        </w:rPr>
      </w:pPr>
      <w:r w:rsidRPr="00AF27E7">
        <w:rPr>
          <w:rFonts w:ascii="Arial" w:hAnsi="Arial" w:cs="Arial"/>
        </w:rPr>
        <w:t>The goal of PE is to develop in each pupil an understanding of the components of health related fitness, an appreciation for maintaining a relatively high level of cardiovascular endurance, an acute sense of fair play, a desire to participate in the intramural program, a moderate level of skill in a wide</w:t>
      </w:r>
      <w:r w:rsidR="00DB5306" w:rsidRPr="00AF27E7">
        <w:rPr>
          <w:rFonts w:ascii="Arial" w:hAnsi="Arial" w:cs="Arial"/>
        </w:rPr>
        <w:t xml:space="preserve"> variety of sports</w:t>
      </w:r>
      <w:r w:rsidRPr="00AF27E7">
        <w:rPr>
          <w:rFonts w:ascii="Arial" w:hAnsi="Arial" w:cs="Arial"/>
        </w:rPr>
        <w:t>, and a focus on a positive self-concept gained through active participation.</w:t>
      </w:r>
    </w:p>
    <w:p w14:paraId="2A301F2F" w14:textId="77777777" w:rsidR="00DB5306" w:rsidRPr="00855F8A" w:rsidRDefault="00DB5306" w:rsidP="00604CC6">
      <w:pPr>
        <w:autoSpaceDE w:val="0"/>
        <w:autoSpaceDN w:val="0"/>
        <w:adjustRightInd w:val="0"/>
        <w:rPr>
          <w:rFonts w:ascii="Arial" w:hAnsi="Arial" w:cs="Arial"/>
          <w:sz w:val="20"/>
          <w:szCs w:val="20"/>
        </w:rPr>
      </w:pPr>
    </w:p>
    <w:p w14:paraId="13290C58" w14:textId="49309182" w:rsidR="00DB5306" w:rsidRPr="00AF27E7" w:rsidRDefault="00186617" w:rsidP="00DB5306">
      <w:pPr>
        <w:rPr>
          <w:rFonts w:ascii="Arial" w:hAnsi="Arial" w:cs="Arial"/>
          <w:b/>
          <w:u w:val="single"/>
        </w:rPr>
      </w:pPr>
      <w:r w:rsidRPr="00AF27E7">
        <w:rPr>
          <w:rFonts w:ascii="Arial" w:hAnsi="Arial" w:cs="Arial"/>
          <w:b/>
          <w:u w:val="single"/>
        </w:rPr>
        <w:t>Drama (</w:t>
      </w:r>
      <w:r w:rsidR="00E20DB1">
        <w:rPr>
          <w:rFonts w:ascii="Arial" w:hAnsi="Arial" w:cs="Arial"/>
          <w:b/>
          <w:u w:val="single"/>
        </w:rPr>
        <w:t>9 weeks</w:t>
      </w:r>
      <w:r w:rsidR="00DB5306" w:rsidRPr="00AF27E7">
        <w:rPr>
          <w:rFonts w:ascii="Arial" w:hAnsi="Arial" w:cs="Arial"/>
          <w:b/>
          <w:u w:val="single"/>
        </w:rPr>
        <w:t>)</w:t>
      </w:r>
    </w:p>
    <w:p w14:paraId="28CB3D46" w14:textId="5ED47B51" w:rsidR="004C432A" w:rsidRDefault="00DB5306" w:rsidP="00DB5306">
      <w:pPr>
        <w:autoSpaceDE w:val="0"/>
        <w:autoSpaceDN w:val="0"/>
        <w:adjustRightInd w:val="0"/>
        <w:rPr>
          <w:rFonts w:ascii="Arial" w:hAnsi="Arial" w:cs="Arial"/>
        </w:rPr>
      </w:pPr>
      <w:r w:rsidRPr="00AF27E7">
        <w:rPr>
          <w:rFonts w:ascii="Arial" w:hAnsi="Arial" w:cs="Arial"/>
        </w:rPr>
        <w:t xml:space="preserve">The goal is to give students in theatre arts direct instruction on acting principles and technique including enunciation, diction, voice development, dialects, improvisation, pantomime, acting styles, and character development. In </w:t>
      </w:r>
      <w:r w:rsidR="00501965" w:rsidRPr="00AF27E7">
        <w:rPr>
          <w:rFonts w:ascii="Arial" w:hAnsi="Arial" w:cs="Arial"/>
        </w:rPr>
        <w:t>addition,</w:t>
      </w:r>
      <w:r w:rsidRPr="00AF27E7">
        <w:rPr>
          <w:rFonts w:ascii="Arial" w:hAnsi="Arial" w:cs="Arial"/>
        </w:rPr>
        <w:t xml:space="preserve"> students will be exposed to technical theater </w:t>
      </w:r>
      <w:proofErr w:type="gramStart"/>
      <w:r w:rsidRPr="00AF27E7">
        <w:rPr>
          <w:rFonts w:ascii="Arial" w:hAnsi="Arial" w:cs="Arial"/>
        </w:rPr>
        <w:t>including:</w:t>
      </w:r>
      <w:proofErr w:type="gramEnd"/>
      <w:r w:rsidRPr="00AF27E7">
        <w:rPr>
          <w:rFonts w:ascii="Arial" w:hAnsi="Arial" w:cs="Arial"/>
        </w:rPr>
        <w:t xml:space="preserve"> knowledge in stage management, lighting, scenery, sound and all other technical aspects of live theater. Students will demonstrate an ability to read, understand and draft theatrical ground plans, construction drawings, lighting plots and schedules. </w:t>
      </w:r>
    </w:p>
    <w:p w14:paraId="45922137" w14:textId="77777777" w:rsidR="00E20DB1" w:rsidRPr="00855F8A" w:rsidRDefault="00E20DB1" w:rsidP="00DB5306">
      <w:pPr>
        <w:autoSpaceDE w:val="0"/>
        <w:autoSpaceDN w:val="0"/>
        <w:adjustRightInd w:val="0"/>
        <w:rPr>
          <w:rFonts w:ascii="Arial" w:hAnsi="Arial" w:cs="Arial"/>
          <w:sz w:val="16"/>
          <w:szCs w:val="16"/>
        </w:rPr>
      </w:pPr>
    </w:p>
    <w:p w14:paraId="17FA6DD7" w14:textId="77777777" w:rsidR="00CE589B" w:rsidRPr="00AF27E7" w:rsidRDefault="00CE589B" w:rsidP="00C463D9">
      <w:pPr>
        <w:rPr>
          <w:rFonts w:ascii="Arial" w:hAnsi="Arial" w:cs="Arial"/>
          <w:b/>
          <w:sz w:val="20"/>
          <w:szCs w:val="20"/>
          <w:u w:val="single"/>
        </w:rPr>
      </w:pPr>
    </w:p>
    <w:p w14:paraId="7D54888D" w14:textId="77777777" w:rsidR="005F30D4" w:rsidRPr="00AF27E7" w:rsidRDefault="001A1370" w:rsidP="00666E65">
      <w:pPr>
        <w:jc w:val="center"/>
        <w:rPr>
          <w:rFonts w:ascii="Arial" w:hAnsi="Arial" w:cs="Arial"/>
          <w:b/>
          <w:sz w:val="40"/>
          <w:szCs w:val="40"/>
          <w:u w:val="single"/>
        </w:rPr>
      </w:pPr>
      <w:r w:rsidRPr="00AF27E7">
        <w:rPr>
          <w:rFonts w:ascii="Arial" w:hAnsi="Arial" w:cs="Arial"/>
          <w:b/>
          <w:sz w:val="40"/>
          <w:szCs w:val="40"/>
          <w:u w:val="single"/>
        </w:rPr>
        <w:t>World Languages</w:t>
      </w:r>
      <w:r w:rsidR="005F30D4" w:rsidRPr="00AF27E7">
        <w:rPr>
          <w:rFonts w:ascii="Arial" w:hAnsi="Arial" w:cs="Arial"/>
          <w:b/>
          <w:sz w:val="40"/>
          <w:szCs w:val="40"/>
          <w:u w:val="single"/>
        </w:rPr>
        <w:t xml:space="preserve"> Courses</w:t>
      </w:r>
    </w:p>
    <w:p w14:paraId="2F0772F3" w14:textId="77777777" w:rsidR="00D20037" w:rsidRPr="00AF27E7" w:rsidRDefault="00D20037" w:rsidP="00D20037">
      <w:pPr>
        <w:rPr>
          <w:rFonts w:ascii="Arial" w:hAnsi="Arial" w:cs="Arial"/>
          <w:sz w:val="20"/>
          <w:szCs w:val="20"/>
        </w:rPr>
      </w:pPr>
    </w:p>
    <w:p w14:paraId="4BD19324" w14:textId="77777777" w:rsidR="00C6604E" w:rsidRPr="00AF27E7" w:rsidRDefault="00C6604E" w:rsidP="00D20037">
      <w:pPr>
        <w:rPr>
          <w:rFonts w:ascii="Arial" w:hAnsi="Arial" w:cs="Arial"/>
        </w:rPr>
      </w:pPr>
      <w:r w:rsidRPr="00AF27E7">
        <w:rPr>
          <w:rFonts w:ascii="Arial" w:hAnsi="Arial" w:cs="Arial"/>
        </w:rPr>
        <w:t xml:space="preserve">A unique feature at </w:t>
      </w:r>
      <w:r w:rsidR="001A1370" w:rsidRPr="00AF27E7">
        <w:rPr>
          <w:rFonts w:ascii="Arial" w:hAnsi="Arial" w:cs="Arial"/>
        </w:rPr>
        <w:t xml:space="preserve">Campbell Middle School is the fact that our Middle Years IB Program requires all of our students to take a world language every year. </w:t>
      </w:r>
    </w:p>
    <w:p w14:paraId="4206B521" w14:textId="77777777" w:rsidR="00225EEE" w:rsidRPr="00AF27E7" w:rsidRDefault="00225EEE" w:rsidP="00D20037">
      <w:pPr>
        <w:rPr>
          <w:rFonts w:ascii="Arial" w:hAnsi="Arial" w:cs="Arial"/>
          <w:sz w:val="16"/>
          <w:szCs w:val="16"/>
        </w:rPr>
      </w:pPr>
    </w:p>
    <w:p w14:paraId="165F7FCB" w14:textId="77777777" w:rsidR="00D20037" w:rsidRPr="00AF27E7" w:rsidRDefault="00D20037" w:rsidP="00D20037">
      <w:pPr>
        <w:rPr>
          <w:rFonts w:ascii="Arial" w:hAnsi="Arial" w:cs="Arial"/>
        </w:rPr>
      </w:pPr>
      <w:r w:rsidRPr="00AF27E7">
        <w:rPr>
          <w:rFonts w:ascii="Arial" w:hAnsi="Arial" w:cs="Arial"/>
        </w:rPr>
        <w:t>6</w:t>
      </w:r>
      <w:r w:rsidRPr="00AF27E7">
        <w:rPr>
          <w:rFonts w:ascii="Arial" w:hAnsi="Arial" w:cs="Arial"/>
          <w:vertAlign w:val="superscript"/>
        </w:rPr>
        <w:t>th</w:t>
      </w:r>
      <w:r w:rsidRPr="00AF27E7">
        <w:rPr>
          <w:rFonts w:ascii="Arial" w:hAnsi="Arial" w:cs="Arial"/>
        </w:rPr>
        <w:t xml:space="preserve"> Grade</w:t>
      </w:r>
    </w:p>
    <w:p w14:paraId="68B64930" w14:textId="77777777" w:rsidR="00D20037" w:rsidRPr="00AF27E7" w:rsidRDefault="00BA310A" w:rsidP="00D20037">
      <w:pPr>
        <w:numPr>
          <w:ilvl w:val="0"/>
          <w:numId w:val="19"/>
        </w:numPr>
        <w:rPr>
          <w:rFonts w:ascii="Arial" w:hAnsi="Arial" w:cs="Arial"/>
        </w:rPr>
      </w:pPr>
      <w:r w:rsidRPr="00AF27E7">
        <w:rPr>
          <w:rFonts w:ascii="Arial" w:hAnsi="Arial" w:cs="Arial"/>
        </w:rPr>
        <w:t>Connections French</w:t>
      </w:r>
      <w:r w:rsidR="00293A6D" w:rsidRPr="00AF27E7">
        <w:rPr>
          <w:rFonts w:ascii="Arial" w:hAnsi="Arial" w:cs="Arial"/>
        </w:rPr>
        <w:t xml:space="preserve"> (9 weeks of one semester)</w:t>
      </w:r>
    </w:p>
    <w:p w14:paraId="3422AA5A" w14:textId="77777777" w:rsidR="00D20037" w:rsidRPr="00AF27E7" w:rsidRDefault="00BA310A" w:rsidP="00D20037">
      <w:pPr>
        <w:numPr>
          <w:ilvl w:val="0"/>
          <w:numId w:val="19"/>
        </w:numPr>
        <w:rPr>
          <w:rFonts w:ascii="Arial" w:hAnsi="Arial" w:cs="Arial"/>
        </w:rPr>
      </w:pPr>
      <w:r w:rsidRPr="00AF27E7">
        <w:rPr>
          <w:rFonts w:ascii="Arial" w:hAnsi="Arial" w:cs="Arial"/>
        </w:rPr>
        <w:t>Connections Spanish</w:t>
      </w:r>
      <w:r w:rsidR="00293A6D" w:rsidRPr="00AF27E7">
        <w:rPr>
          <w:rFonts w:ascii="Arial" w:hAnsi="Arial" w:cs="Arial"/>
        </w:rPr>
        <w:t xml:space="preserve"> (9 weeks of one semester)</w:t>
      </w:r>
    </w:p>
    <w:p w14:paraId="30EE1876" w14:textId="77777777" w:rsidR="004E2696" w:rsidRPr="00AF27E7" w:rsidRDefault="004E2696" w:rsidP="00D20037">
      <w:pPr>
        <w:ind w:left="720"/>
        <w:rPr>
          <w:rFonts w:ascii="Arial" w:hAnsi="Arial" w:cs="Arial"/>
          <w:sz w:val="16"/>
          <w:szCs w:val="16"/>
        </w:rPr>
      </w:pPr>
    </w:p>
    <w:p w14:paraId="392D3192" w14:textId="77777777" w:rsidR="00D20037" w:rsidRPr="00AF27E7" w:rsidRDefault="00D20037" w:rsidP="00D20037">
      <w:pPr>
        <w:rPr>
          <w:rFonts w:ascii="Arial" w:hAnsi="Arial" w:cs="Arial"/>
        </w:rPr>
      </w:pPr>
      <w:r w:rsidRPr="00AF27E7">
        <w:rPr>
          <w:rFonts w:ascii="Arial" w:hAnsi="Arial" w:cs="Arial"/>
        </w:rPr>
        <w:t>7</w:t>
      </w:r>
      <w:r w:rsidRPr="00AF27E7">
        <w:rPr>
          <w:rFonts w:ascii="Arial" w:hAnsi="Arial" w:cs="Arial"/>
          <w:vertAlign w:val="superscript"/>
        </w:rPr>
        <w:t>th</w:t>
      </w:r>
      <w:r w:rsidRPr="00AF27E7">
        <w:rPr>
          <w:rFonts w:ascii="Arial" w:hAnsi="Arial" w:cs="Arial"/>
        </w:rPr>
        <w:t xml:space="preserve"> Grade</w:t>
      </w:r>
    </w:p>
    <w:p w14:paraId="15D38B8D" w14:textId="77777777" w:rsidR="00D20037" w:rsidRPr="00AF27E7" w:rsidRDefault="00BA310A" w:rsidP="00225EEE">
      <w:pPr>
        <w:numPr>
          <w:ilvl w:val="0"/>
          <w:numId w:val="20"/>
        </w:numPr>
        <w:rPr>
          <w:rFonts w:ascii="Arial" w:hAnsi="Arial" w:cs="Arial"/>
        </w:rPr>
      </w:pPr>
      <w:r w:rsidRPr="00AF27E7">
        <w:rPr>
          <w:rFonts w:ascii="Arial" w:hAnsi="Arial" w:cs="Arial"/>
        </w:rPr>
        <w:t>French</w:t>
      </w:r>
      <w:r w:rsidR="00225EEE" w:rsidRPr="00AF27E7">
        <w:rPr>
          <w:rFonts w:ascii="Arial" w:hAnsi="Arial" w:cs="Arial"/>
        </w:rPr>
        <w:t xml:space="preserve"> (one semester) OR Spanish (one semester)</w:t>
      </w:r>
    </w:p>
    <w:p w14:paraId="05949E2E" w14:textId="702919F9" w:rsidR="00D20037" w:rsidRDefault="00D20037" w:rsidP="00D20037">
      <w:pPr>
        <w:rPr>
          <w:rFonts w:ascii="Arial" w:hAnsi="Arial" w:cs="Arial"/>
        </w:rPr>
      </w:pPr>
    </w:p>
    <w:p w14:paraId="73D64E34" w14:textId="77777777" w:rsidR="003C09BE" w:rsidRPr="00AF27E7" w:rsidRDefault="003C09BE" w:rsidP="00D20037">
      <w:pPr>
        <w:rPr>
          <w:rFonts w:ascii="Arial" w:hAnsi="Arial" w:cs="Arial"/>
          <w:sz w:val="16"/>
          <w:szCs w:val="16"/>
        </w:rPr>
      </w:pPr>
    </w:p>
    <w:p w14:paraId="31850515" w14:textId="77777777" w:rsidR="00D20037" w:rsidRPr="00AF27E7" w:rsidRDefault="00D20037" w:rsidP="00D20037">
      <w:pPr>
        <w:rPr>
          <w:rFonts w:ascii="Arial" w:hAnsi="Arial" w:cs="Arial"/>
        </w:rPr>
      </w:pPr>
      <w:r w:rsidRPr="00AF27E7">
        <w:rPr>
          <w:rFonts w:ascii="Arial" w:hAnsi="Arial" w:cs="Arial"/>
        </w:rPr>
        <w:t>8</w:t>
      </w:r>
      <w:r w:rsidRPr="00AF27E7">
        <w:rPr>
          <w:rFonts w:ascii="Arial" w:hAnsi="Arial" w:cs="Arial"/>
          <w:vertAlign w:val="superscript"/>
        </w:rPr>
        <w:t>th</w:t>
      </w:r>
      <w:r w:rsidRPr="00AF27E7">
        <w:rPr>
          <w:rFonts w:ascii="Arial" w:hAnsi="Arial" w:cs="Arial"/>
        </w:rPr>
        <w:t xml:space="preserve"> Grade</w:t>
      </w:r>
    </w:p>
    <w:p w14:paraId="5720BD36" w14:textId="77777777" w:rsidR="004E2696" w:rsidRPr="00AF27E7" w:rsidRDefault="00BA310A" w:rsidP="00D20037">
      <w:pPr>
        <w:numPr>
          <w:ilvl w:val="0"/>
          <w:numId w:val="21"/>
        </w:numPr>
        <w:rPr>
          <w:rFonts w:ascii="Arial" w:hAnsi="Arial" w:cs="Arial"/>
        </w:rPr>
      </w:pPr>
      <w:r w:rsidRPr="00AF27E7">
        <w:rPr>
          <w:rFonts w:ascii="Arial" w:hAnsi="Arial" w:cs="Arial"/>
        </w:rPr>
        <w:t xml:space="preserve">French </w:t>
      </w:r>
      <w:r w:rsidR="00AA4256">
        <w:rPr>
          <w:rFonts w:ascii="Arial" w:hAnsi="Arial" w:cs="Arial"/>
        </w:rPr>
        <w:t xml:space="preserve">(one semester) </w:t>
      </w:r>
      <w:r w:rsidR="00225EEE" w:rsidRPr="00AF27E7">
        <w:rPr>
          <w:rFonts w:ascii="Arial" w:hAnsi="Arial" w:cs="Arial"/>
        </w:rPr>
        <w:t xml:space="preserve">OR Spanish </w:t>
      </w:r>
      <w:r w:rsidR="00AA4256">
        <w:rPr>
          <w:rFonts w:ascii="Arial" w:hAnsi="Arial" w:cs="Arial"/>
        </w:rPr>
        <w:t>(one semester)</w:t>
      </w:r>
    </w:p>
    <w:p w14:paraId="25588532" w14:textId="7F831EB1" w:rsidR="00C6604E" w:rsidRDefault="005721EC" w:rsidP="001E4CDE">
      <w:pPr>
        <w:numPr>
          <w:ilvl w:val="0"/>
          <w:numId w:val="21"/>
        </w:numPr>
        <w:rPr>
          <w:rFonts w:ascii="Arial" w:hAnsi="Arial" w:cs="Arial"/>
        </w:rPr>
      </w:pPr>
      <w:r w:rsidRPr="00AF27E7">
        <w:rPr>
          <w:rFonts w:ascii="Arial" w:hAnsi="Arial" w:cs="Arial"/>
        </w:rPr>
        <w:t>Spanish (*High School credit year-long)</w:t>
      </w:r>
    </w:p>
    <w:p w14:paraId="643D6B9A" w14:textId="425D3250" w:rsidR="003C09BE" w:rsidRPr="00AF27E7" w:rsidRDefault="003C09BE" w:rsidP="001E4CDE">
      <w:pPr>
        <w:numPr>
          <w:ilvl w:val="0"/>
          <w:numId w:val="21"/>
        </w:numPr>
        <w:rPr>
          <w:rFonts w:ascii="Arial" w:hAnsi="Arial" w:cs="Arial"/>
        </w:rPr>
      </w:pPr>
      <w:r>
        <w:rPr>
          <w:rFonts w:ascii="Arial" w:hAnsi="Arial" w:cs="Arial"/>
        </w:rPr>
        <w:t>French (*High School credit year-long)</w:t>
      </w:r>
    </w:p>
    <w:p w14:paraId="356F616B" w14:textId="77777777" w:rsidR="00E20DB1" w:rsidRDefault="00E20DB1" w:rsidP="00AF27E7">
      <w:pPr>
        <w:rPr>
          <w:rFonts w:ascii="Arial" w:hAnsi="Arial" w:cs="Arial"/>
          <w:b/>
        </w:rPr>
      </w:pPr>
    </w:p>
    <w:p w14:paraId="49C7175F" w14:textId="77777777" w:rsidR="00E20DB1" w:rsidRDefault="00E20DB1" w:rsidP="00AF27E7">
      <w:pPr>
        <w:rPr>
          <w:rFonts w:ascii="Arial" w:hAnsi="Arial" w:cs="Arial"/>
          <w:b/>
        </w:rPr>
      </w:pPr>
    </w:p>
    <w:p w14:paraId="09F1CD59" w14:textId="77777777" w:rsidR="00E20DB1" w:rsidRDefault="00E20DB1" w:rsidP="00AF27E7">
      <w:pPr>
        <w:rPr>
          <w:rFonts w:ascii="Arial" w:hAnsi="Arial" w:cs="Arial"/>
          <w:b/>
        </w:rPr>
      </w:pPr>
    </w:p>
    <w:p w14:paraId="16B7160C" w14:textId="77777777" w:rsidR="00E20DB1" w:rsidRDefault="00E20DB1" w:rsidP="00AF27E7">
      <w:pPr>
        <w:rPr>
          <w:rFonts w:ascii="Arial" w:hAnsi="Arial" w:cs="Arial"/>
          <w:b/>
        </w:rPr>
      </w:pPr>
    </w:p>
    <w:p w14:paraId="02ECF989" w14:textId="77777777" w:rsidR="00E20DB1" w:rsidRDefault="00E20DB1" w:rsidP="00AF27E7">
      <w:pPr>
        <w:rPr>
          <w:rFonts w:ascii="Arial" w:hAnsi="Arial" w:cs="Arial"/>
          <w:b/>
        </w:rPr>
      </w:pPr>
    </w:p>
    <w:p w14:paraId="6D8F9E62" w14:textId="77777777" w:rsidR="00E20DB1" w:rsidRDefault="00E20DB1" w:rsidP="00AF27E7">
      <w:pPr>
        <w:rPr>
          <w:rFonts w:ascii="Arial" w:hAnsi="Arial" w:cs="Arial"/>
          <w:b/>
        </w:rPr>
      </w:pPr>
    </w:p>
    <w:p w14:paraId="4FFA89D5" w14:textId="582DBBEF" w:rsidR="00AF27E7" w:rsidRPr="00AF27E7" w:rsidRDefault="00AF27E7" w:rsidP="00AF27E7">
      <w:pPr>
        <w:rPr>
          <w:rFonts w:ascii="Arial" w:hAnsi="Arial" w:cs="Arial"/>
          <w:b/>
        </w:rPr>
      </w:pPr>
      <w:r w:rsidRPr="00AF27E7">
        <w:rPr>
          <w:rFonts w:ascii="Arial" w:hAnsi="Arial" w:cs="Arial"/>
          <w:b/>
        </w:rPr>
        <w:lastRenderedPageBreak/>
        <w:t xml:space="preserve">GIFTED </w:t>
      </w:r>
    </w:p>
    <w:p w14:paraId="598692D5" w14:textId="77777777" w:rsidR="00AF27E7" w:rsidRPr="00AF27E7" w:rsidRDefault="00AF27E7" w:rsidP="00AF27E7">
      <w:pPr>
        <w:rPr>
          <w:rFonts w:ascii="Arial" w:hAnsi="Arial" w:cs="Arial"/>
          <w:b/>
        </w:rPr>
      </w:pPr>
    </w:p>
    <w:p w14:paraId="1ABBE925" w14:textId="77777777" w:rsidR="00AF27E7" w:rsidRPr="007421B9" w:rsidRDefault="00AF27E7" w:rsidP="00AF27E7">
      <w:pPr>
        <w:rPr>
          <w:rFonts w:ascii="Arial" w:hAnsi="Arial" w:cs="Arial"/>
        </w:rPr>
      </w:pPr>
      <w:r>
        <w:rPr>
          <w:rFonts w:ascii="Arial" w:hAnsi="Arial" w:cs="Arial"/>
          <w:color w:val="000000"/>
          <w:sz w:val="23"/>
          <w:szCs w:val="23"/>
        </w:rPr>
        <w:t xml:space="preserve">The Gifted Learner Program provides services for identified gifted students at all </w:t>
      </w:r>
      <w:r w:rsidRPr="007421B9">
        <w:rPr>
          <w:rFonts w:ascii="Arial" w:hAnsi="Arial" w:cs="Arial"/>
          <w:color w:val="000000"/>
        </w:rPr>
        <w:t>grade levels. Gifted services are designed to meet the specific academic ne</w:t>
      </w:r>
      <w:r w:rsidR="007421B9" w:rsidRPr="007421B9">
        <w:rPr>
          <w:rFonts w:ascii="Arial" w:hAnsi="Arial" w:cs="Arial"/>
          <w:color w:val="000000"/>
        </w:rPr>
        <w:t>eds of gifted students.</w:t>
      </w:r>
    </w:p>
    <w:p w14:paraId="35EBFC45" w14:textId="39BC0F49" w:rsidR="007421B9" w:rsidRPr="007421B9" w:rsidRDefault="007421B9" w:rsidP="007421B9">
      <w:pPr>
        <w:spacing w:before="100" w:beforeAutospacing="1" w:after="100" w:afterAutospacing="1"/>
        <w:rPr>
          <w:rFonts w:ascii="Arial" w:eastAsia="Times New Roman" w:hAnsi="Arial" w:cs="Arial"/>
          <w:color w:val="000000"/>
        </w:rPr>
      </w:pPr>
      <w:r w:rsidRPr="007421B9">
        <w:rPr>
          <w:rFonts w:ascii="Arial" w:eastAsia="Times New Roman" w:hAnsi="Arial" w:cs="Arial"/>
          <w:b/>
          <w:bCs/>
          <w:color w:val="000000"/>
        </w:rPr>
        <w:t>Delivery Model</w:t>
      </w:r>
      <w:r>
        <w:rPr>
          <w:rFonts w:ascii="Arial" w:eastAsia="Times New Roman" w:hAnsi="Arial" w:cs="Arial"/>
          <w:b/>
          <w:bCs/>
          <w:color w:val="000000"/>
        </w:rPr>
        <w:t xml:space="preserve"> at Campbell Middle</w:t>
      </w:r>
    </w:p>
    <w:p w14:paraId="3939B603" w14:textId="77777777" w:rsidR="007421B9" w:rsidRPr="007421B9" w:rsidRDefault="007421B9" w:rsidP="007421B9">
      <w:pPr>
        <w:pStyle w:val="ListParagraph"/>
        <w:numPr>
          <w:ilvl w:val="0"/>
          <w:numId w:val="25"/>
        </w:numPr>
        <w:spacing w:before="100" w:beforeAutospacing="1" w:after="100" w:afterAutospacing="1"/>
        <w:rPr>
          <w:rFonts w:ascii="Arial" w:eastAsia="Times New Roman" w:hAnsi="Arial" w:cs="Arial"/>
          <w:color w:val="000000"/>
        </w:rPr>
      </w:pPr>
      <w:r w:rsidRPr="007421B9">
        <w:rPr>
          <w:rFonts w:ascii="Arial" w:eastAsia="Times New Roman" w:hAnsi="Arial" w:cs="Arial"/>
          <w:bCs/>
          <w:color w:val="000000"/>
        </w:rPr>
        <w:t>Advanced Content</w:t>
      </w:r>
      <w:r>
        <w:rPr>
          <w:rFonts w:ascii="Arial" w:eastAsia="Times New Roman" w:hAnsi="Arial" w:cs="Arial"/>
          <w:bCs/>
          <w:color w:val="000000"/>
        </w:rPr>
        <w:t xml:space="preserve"> (6</w:t>
      </w:r>
      <w:r w:rsidRPr="007421B9">
        <w:rPr>
          <w:rFonts w:ascii="Arial" w:eastAsia="Times New Roman" w:hAnsi="Arial" w:cs="Arial"/>
          <w:bCs/>
          <w:color w:val="000000"/>
          <w:vertAlign w:val="superscript"/>
        </w:rPr>
        <w:t>th</w:t>
      </w:r>
      <w:r>
        <w:rPr>
          <w:rFonts w:ascii="Arial" w:eastAsia="Times New Roman" w:hAnsi="Arial" w:cs="Arial"/>
          <w:bCs/>
          <w:color w:val="000000"/>
        </w:rPr>
        <w:t xml:space="preserve"> / 7</w:t>
      </w:r>
      <w:r w:rsidRPr="007421B9">
        <w:rPr>
          <w:rFonts w:ascii="Arial" w:eastAsia="Times New Roman" w:hAnsi="Arial" w:cs="Arial"/>
          <w:bCs/>
          <w:color w:val="000000"/>
          <w:vertAlign w:val="superscript"/>
        </w:rPr>
        <w:t>th</w:t>
      </w:r>
      <w:r>
        <w:rPr>
          <w:rFonts w:ascii="Arial" w:eastAsia="Times New Roman" w:hAnsi="Arial" w:cs="Arial"/>
          <w:bCs/>
          <w:color w:val="000000"/>
        </w:rPr>
        <w:t xml:space="preserve"> / 8</w:t>
      </w:r>
      <w:r w:rsidRPr="007421B9">
        <w:rPr>
          <w:rFonts w:ascii="Arial" w:eastAsia="Times New Roman" w:hAnsi="Arial" w:cs="Arial"/>
          <w:bCs/>
          <w:color w:val="000000"/>
          <w:vertAlign w:val="superscript"/>
        </w:rPr>
        <w:t>th</w:t>
      </w:r>
      <w:r>
        <w:rPr>
          <w:rFonts w:ascii="Arial" w:eastAsia="Times New Roman" w:hAnsi="Arial" w:cs="Arial"/>
          <w:bCs/>
          <w:color w:val="000000"/>
        </w:rPr>
        <w:t>)</w:t>
      </w:r>
    </w:p>
    <w:p w14:paraId="3C6B1917" w14:textId="77777777" w:rsidR="004357FE" w:rsidRPr="004357FE" w:rsidRDefault="004357FE" w:rsidP="00E20DB1">
      <w:pPr>
        <w:ind w:firstLine="360"/>
        <w:rPr>
          <w:rFonts w:ascii="Arial" w:hAnsi="Arial" w:cs="Arial"/>
          <w:b/>
        </w:rPr>
      </w:pPr>
      <w:r w:rsidRPr="004357FE">
        <w:rPr>
          <w:rFonts w:ascii="Arial" w:hAnsi="Arial" w:cs="Arial"/>
          <w:b/>
        </w:rPr>
        <w:t>About Advanced Content</w:t>
      </w:r>
    </w:p>
    <w:p w14:paraId="73AE598D" w14:textId="77777777" w:rsidR="004357FE" w:rsidRPr="004357FE" w:rsidRDefault="004357FE" w:rsidP="00E20DB1">
      <w:pPr>
        <w:ind w:left="360"/>
        <w:rPr>
          <w:rFonts w:ascii="Arial" w:hAnsi="Arial" w:cs="Arial"/>
          <w:b/>
        </w:rPr>
      </w:pPr>
      <w:r w:rsidRPr="004357FE">
        <w:rPr>
          <w:rFonts w:ascii="Arial" w:hAnsi="Arial" w:cs="Arial"/>
        </w:rPr>
        <w:t>Middle school students may enroll in advanced content classes in ELA, Math, Science, Social Studies, and Foreign Language. These courses include more complex subject matter at an accelerated pace. The Advanced Learning Program department works with subject area supervisors to review curriculum. For questions regarding content curriculum, contact the content supervisor for CCSD. Inquiries regarding qualification and placement for AC courses should be directed to the local school.</w:t>
      </w:r>
    </w:p>
    <w:p w14:paraId="02AE5A08" w14:textId="77777777" w:rsidR="004357FE" w:rsidRDefault="004357FE" w:rsidP="00AF27E7">
      <w:pPr>
        <w:rPr>
          <w:rFonts w:ascii="Arial" w:hAnsi="Arial" w:cs="Arial"/>
          <w:b/>
        </w:rPr>
      </w:pPr>
    </w:p>
    <w:p w14:paraId="2512EE81" w14:textId="77777777" w:rsidR="00AF27E7" w:rsidRDefault="00AF27E7" w:rsidP="00AF27E7">
      <w:pPr>
        <w:rPr>
          <w:rFonts w:ascii="Arial" w:hAnsi="Arial" w:cs="Arial"/>
        </w:rPr>
      </w:pPr>
    </w:p>
    <w:p w14:paraId="6254A201" w14:textId="77777777" w:rsidR="008330A4" w:rsidRPr="006D3646" w:rsidRDefault="00BA310A" w:rsidP="004357FE">
      <w:pPr>
        <w:jc w:val="center"/>
        <w:rPr>
          <w:rFonts w:ascii="Arial" w:hAnsi="Arial" w:cs="Arial"/>
          <w:b/>
          <w:sz w:val="40"/>
          <w:szCs w:val="40"/>
          <w:u w:val="single"/>
        </w:rPr>
      </w:pPr>
      <w:r w:rsidRPr="006D3646">
        <w:rPr>
          <w:rFonts w:ascii="Arial" w:hAnsi="Arial" w:cs="Arial"/>
          <w:b/>
          <w:sz w:val="40"/>
          <w:szCs w:val="40"/>
          <w:u w:val="single"/>
        </w:rPr>
        <w:t>Campbell</w:t>
      </w:r>
      <w:r w:rsidR="008330A4" w:rsidRPr="006D3646">
        <w:rPr>
          <w:rFonts w:ascii="Arial" w:hAnsi="Arial" w:cs="Arial"/>
          <w:b/>
          <w:sz w:val="40"/>
          <w:szCs w:val="40"/>
          <w:u w:val="single"/>
        </w:rPr>
        <w:t xml:space="preserve"> </w:t>
      </w:r>
      <w:r w:rsidR="00775392" w:rsidRPr="006D3646">
        <w:rPr>
          <w:rFonts w:ascii="Arial" w:hAnsi="Arial" w:cs="Arial"/>
          <w:b/>
          <w:sz w:val="40"/>
          <w:szCs w:val="40"/>
          <w:u w:val="single"/>
        </w:rPr>
        <w:t>High School:</w:t>
      </w:r>
    </w:p>
    <w:p w14:paraId="63D7E3B7" w14:textId="77777777" w:rsidR="00FF2A18" w:rsidRPr="006D3646" w:rsidRDefault="00FF2A18" w:rsidP="00775392">
      <w:pPr>
        <w:rPr>
          <w:rFonts w:ascii="Arial" w:hAnsi="Arial" w:cs="Arial"/>
        </w:rPr>
      </w:pPr>
    </w:p>
    <w:p w14:paraId="6C47DE23" w14:textId="70058B55" w:rsidR="001F248B" w:rsidRPr="006D3646" w:rsidRDefault="003C09BE" w:rsidP="00775392">
      <w:pPr>
        <w:rPr>
          <w:rFonts w:ascii="Arial" w:hAnsi="Arial" w:cs="Arial"/>
        </w:rPr>
      </w:pPr>
      <w:r w:rsidRPr="003C09BE">
        <w:rPr>
          <w:rFonts w:ascii="Arial" w:hAnsi="Arial" w:cs="Arial"/>
          <w:b/>
          <w:bCs/>
          <w:u w:val="single"/>
        </w:rPr>
        <w:t>ALL</w:t>
      </w:r>
      <w:r>
        <w:rPr>
          <w:rFonts w:ascii="Arial" w:hAnsi="Arial" w:cs="Arial"/>
        </w:rPr>
        <w:t xml:space="preserve"> of</w:t>
      </w:r>
      <w:r w:rsidR="00BA310A" w:rsidRPr="006D3646">
        <w:rPr>
          <w:rFonts w:ascii="Arial" w:hAnsi="Arial" w:cs="Arial"/>
        </w:rPr>
        <w:t xml:space="preserve"> </w:t>
      </w:r>
      <w:r>
        <w:rPr>
          <w:rFonts w:ascii="Arial" w:hAnsi="Arial" w:cs="Arial"/>
        </w:rPr>
        <w:t xml:space="preserve">our </w:t>
      </w:r>
      <w:r w:rsidR="00BA310A" w:rsidRPr="006D3646">
        <w:rPr>
          <w:rFonts w:ascii="Arial" w:hAnsi="Arial" w:cs="Arial"/>
        </w:rPr>
        <w:t>8</w:t>
      </w:r>
      <w:r w:rsidR="00BA310A" w:rsidRPr="006D3646">
        <w:rPr>
          <w:rFonts w:ascii="Arial" w:hAnsi="Arial" w:cs="Arial"/>
          <w:vertAlign w:val="superscript"/>
        </w:rPr>
        <w:t>th</w:t>
      </w:r>
      <w:r w:rsidR="00BA310A" w:rsidRPr="006D3646">
        <w:rPr>
          <w:rFonts w:ascii="Arial" w:hAnsi="Arial" w:cs="Arial"/>
        </w:rPr>
        <w:t xml:space="preserve"> grade stud</w:t>
      </w:r>
      <w:r w:rsidR="00C83AFC" w:rsidRPr="006D3646">
        <w:rPr>
          <w:rFonts w:ascii="Arial" w:hAnsi="Arial" w:cs="Arial"/>
        </w:rPr>
        <w:t>ent population will attend Campbell High School</w:t>
      </w:r>
      <w:r w:rsidR="00855F8A">
        <w:rPr>
          <w:rFonts w:ascii="Arial" w:hAnsi="Arial" w:cs="Arial"/>
        </w:rPr>
        <w:t xml:space="preserve"> unless admitted into a magnet program. </w:t>
      </w:r>
      <w:r w:rsidR="0053650A" w:rsidRPr="006D3646">
        <w:rPr>
          <w:rFonts w:ascii="Arial" w:hAnsi="Arial" w:cs="Arial"/>
        </w:rPr>
        <w:t xml:space="preserve">This makes our transition program quite strong as we partner and collaborate with </w:t>
      </w:r>
      <w:r w:rsidR="00C83AFC" w:rsidRPr="006D3646">
        <w:rPr>
          <w:rFonts w:ascii="Arial" w:hAnsi="Arial" w:cs="Arial"/>
        </w:rPr>
        <w:t>CHS</w:t>
      </w:r>
      <w:r w:rsidR="0053650A" w:rsidRPr="006D3646">
        <w:rPr>
          <w:rFonts w:ascii="Arial" w:hAnsi="Arial" w:cs="Arial"/>
        </w:rPr>
        <w:t xml:space="preserve">!  Please take the time to visit </w:t>
      </w:r>
      <w:r w:rsidR="00C83AFC" w:rsidRPr="006D3646">
        <w:rPr>
          <w:rFonts w:ascii="Arial" w:hAnsi="Arial" w:cs="Arial"/>
        </w:rPr>
        <w:t xml:space="preserve">Campbell High School’s </w:t>
      </w:r>
      <w:r w:rsidR="0053650A" w:rsidRPr="006D3646">
        <w:rPr>
          <w:rFonts w:ascii="Arial" w:hAnsi="Arial" w:cs="Arial"/>
        </w:rPr>
        <w:t xml:space="preserve">course handbook, specifically for freshmen </w:t>
      </w:r>
      <w:r w:rsidR="00293A6D" w:rsidRPr="006D3646">
        <w:rPr>
          <w:rFonts w:ascii="Arial" w:hAnsi="Arial" w:cs="Arial"/>
        </w:rPr>
        <w:t xml:space="preserve">courses to </w:t>
      </w:r>
      <w:r w:rsidR="0053650A" w:rsidRPr="006D3646">
        <w:rPr>
          <w:rFonts w:ascii="Arial" w:hAnsi="Arial" w:cs="Arial"/>
        </w:rPr>
        <w:t xml:space="preserve">see what our students </w:t>
      </w:r>
      <w:r w:rsidR="00C83AFC" w:rsidRPr="006D3646">
        <w:rPr>
          <w:rFonts w:ascii="Arial" w:hAnsi="Arial" w:cs="Arial"/>
        </w:rPr>
        <w:t xml:space="preserve">will experience at the next level. </w:t>
      </w:r>
    </w:p>
    <w:p w14:paraId="1C21CBD2" w14:textId="77777777" w:rsidR="001F248B" w:rsidRPr="006D3646" w:rsidRDefault="001F248B" w:rsidP="00775392">
      <w:pPr>
        <w:rPr>
          <w:rFonts w:ascii="Arial" w:hAnsi="Arial" w:cs="Arial"/>
        </w:rPr>
      </w:pPr>
    </w:p>
    <w:p w14:paraId="5CDDCBC0" w14:textId="4745AFC1" w:rsidR="003C09BE" w:rsidRDefault="00C83B51" w:rsidP="00855F8A">
      <w:pPr>
        <w:rPr>
          <w:rFonts w:ascii="Arial" w:eastAsia="Times New Roman" w:hAnsi="Arial" w:cs="Arial"/>
          <w:color w:val="0000FF"/>
          <w:sz w:val="28"/>
          <w:szCs w:val="28"/>
        </w:rPr>
      </w:pPr>
      <w:hyperlink r:id="rId13" w:history="1">
        <w:r w:rsidRPr="00AD1937">
          <w:rPr>
            <w:rStyle w:val="Hyperlink"/>
            <w:rFonts w:ascii="Arial" w:eastAsia="Times New Roman" w:hAnsi="Arial" w:cs="Arial"/>
            <w:sz w:val="28"/>
            <w:szCs w:val="28"/>
          </w:rPr>
          <w:t>https://www.cobbk12.org/CampbellHS</w:t>
        </w:r>
      </w:hyperlink>
    </w:p>
    <w:p w14:paraId="4F78330A" w14:textId="77777777" w:rsidR="003C09BE" w:rsidRPr="006D3646" w:rsidRDefault="003C09BE" w:rsidP="00775392">
      <w:pPr>
        <w:rPr>
          <w:rFonts w:ascii="Arial" w:hAnsi="Arial" w:cs="Arial"/>
        </w:rPr>
      </w:pPr>
    </w:p>
    <w:p w14:paraId="13A2A0DE" w14:textId="3D6C57E4" w:rsidR="003C09BE" w:rsidRPr="003C09BE" w:rsidRDefault="00C83AFC" w:rsidP="00E20DB1">
      <w:pPr>
        <w:rPr>
          <w:rFonts w:ascii="Arial" w:hAnsi="Arial" w:cs="Arial"/>
        </w:rPr>
      </w:pPr>
      <w:r w:rsidRPr="006D3646">
        <w:rPr>
          <w:rFonts w:ascii="Arial" w:hAnsi="Arial" w:cs="Arial"/>
        </w:rPr>
        <w:t>*</w:t>
      </w:r>
      <w:r w:rsidR="00FF2A18" w:rsidRPr="006D3646">
        <w:rPr>
          <w:rFonts w:ascii="Arial" w:hAnsi="Arial" w:cs="Arial"/>
        </w:rPr>
        <w:t>23 credits are requir</w:t>
      </w:r>
      <w:r w:rsidRPr="006D3646">
        <w:rPr>
          <w:rFonts w:ascii="Arial" w:hAnsi="Arial" w:cs="Arial"/>
        </w:rPr>
        <w:t>ed for high school graduation</w:t>
      </w:r>
    </w:p>
    <w:p w14:paraId="13376A14" w14:textId="77777777" w:rsidR="00855F8A" w:rsidRDefault="00855F8A" w:rsidP="00703C69">
      <w:pPr>
        <w:jc w:val="center"/>
        <w:rPr>
          <w:rFonts w:ascii="Arial" w:hAnsi="Arial" w:cs="Arial"/>
          <w:iCs/>
          <w:sz w:val="32"/>
          <w:szCs w:val="32"/>
        </w:rPr>
      </w:pPr>
    </w:p>
    <w:p w14:paraId="49D0BF30" w14:textId="77777777" w:rsidR="00C83B51" w:rsidRDefault="00C83B51" w:rsidP="00703C69">
      <w:pPr>
        <w:jc w:val="center"/>
        <w:rPr>
          <w:rFonts w:ascii="Arial" w:hAnsi="Arial" w:cs="Arial"/>
          <w:iCs/>
          <w:sz w:val="32"/>
          <w:szCs w:val="32"/>
        </w:rPr>
      </w:pPr>
    </w:p>
    <w:p w14:paraId="7CFBD632" w14:textId="77777777" w:rsidR="00C83B51" w:rsidRDefault="00C83B51" w:rsidP="00703C69">
      <w:pPr>
        <w:jc w:val="center"/>
        <w:rPr>
          <w:rFonts w:ascii="Arial" w:hAnsi="Arial" w:cs="Arial"/>
          <w:iCs/>
          <w:sz w:val="32"/>
          <w:szCs w:val="32"/>
        </w:rPr>
      </w:pPr>
    </w:p>
    <w:p w14:paraId="346CDA4F" w14:textId="77777777" w:rsidR="00C83B51" w:rsidRDefault="00C83B51" w:rsidP="00703C69">
      <w:pPr>
        <w:jc w:val="center"/>
        <w:rPr>
          <w:rFonts w:ascii="Arial" w:hAnsi="Arial" w:cs="Arial"/>
          <w:iCs/>
          <w:sz w:val="32"/>
          <w:szCs w:val="32"/>
        </w:rPr>
      </w:pPr>
    </w:p>
    <w:p w14:paraId="476C5348" w14:textId="77777777" w:rsidR="00C83B51" w:rsidRDefault="00C83B51" w:rsidP="00703C69">
      <w:pPr>
        <w:jc w:val="center"/>
        <w:rPr>
          <w:rFonts w:ascii="Arial" w:hAnsi="Arial" w:cs="Arial"/>
          <w:iCs/>
          <w:sz w:val="32"/>
          <w:szCs w:val="32"/>
        </w:rPr>
      </w:pPr>
    </w:p>
    <w:p w14:paraId="702CC059" w14:textId="77777777" w:rsidR="00C83B51" w:rsidRDefault="00C83B51" w:rsidP="00703C69">
      <w:pPr>
        <w:jc w:val="center"/>
        <w:rPr>
          <w:rFonts w:ascii="Arial" w:hAnsi="Arial" w:cs="Arial"/>
          <w:iCs/>
          <w:sz w:val="32"/>
          <w:szCs w:val="32"/>
        </w:rPr>
      </w:pPr>
    </w:p>
    <w:p w14:paraId="37B88A58" w14:textId="77777777" w:rsidR="00C83B51" w:rsidRDefault="00C83B51" w:rsidP="00703C69">
      <w:pPr>
        <w:jc w:val="center"/>
        <w:rPr>
          <w:rFonts w:ascii="Arial" w:hAnsi="Arial" w:cs="Arial"/>
          <w:iCs/>
          <w:sz w:val="32"/>
          <w:szCs w:val="32"/>
        </w:rPr>
      </w:pPr>
    </w:p>
    <w:p w14:paraId="4455FA87" w14:textId="77777777" w:rsidR="00C83B51" w:rsidRDefault="00C83B51" w:rsidP="00703C69">
      <w:pPr>
        <w:jc w:val="center"/>
        <w:rPr>
          <w:rFonts w:ascii="Arial" w:hAnsi="Arial" w:cs="Arial"/>
          <w:iCs/>
          <w:sz w:val="32"/>
          <w:szCs w:val="32"/>
        </w:rPr>
      </w:pPr>
    </w:p>
    <w:p w14:paraId="05698759" w14:textId="77777777" w:rsidR="00C83B51" w:rsidRDefault="00C83B51" w:rsidP="00703C69">
      <w:pPr>
        <w:jc w:val="center"/>
        <w:rPr>
          <w:rFonts w:ascii="Arial" w:hAnsi="Arial" w:cs="Arial"/>
          <w:iCs/>
          <w:sz w:val="32"/>
          <w:szCs w:val="32"/>
        </w:rPr>
      </w:pPr>
    </w:p>
    <w:p w14:paraId="32211F03" w14:textId="77777777" w:rsidR="00C83B51" w:rsidRDefault="00C83B51" w:rsidP="00703C69">
      <w:pPr>
        <w:jc w:val="center"/>
        <w:rPr>
          <w:rFonts w:ascii="Arial" w:hAnsi="Arial" w:cs="Arial"/>
          <w:iCs/>
          <w:sz w:val="32"/>
          <w:szCs w:val="32"/>
        </w:rPr>
      </w:pPr>
    </w:p>
    <w:p w14:paraId="55E45527" w14:textId="77777777" w:rsidR="00C83B51" w:rsidRDefault="00C83B51" w:rsidP="00703C69">
      <w:pPr>
        <w:jc w:val="center"/>
        <w:rPr>
          <w:rFonts w:ascii="Arial" w:hAnsi="Arial" w:cs="Arial"/>
          <w:iCs/>
          <w:sz w:val="32"/>
          <w:szCs w:val="32"/>
        </w:rPr>
      </w:pPr>
    </w:p>
    <w:p w14:paraId="7620389E" w14:textId="3BAF79E7" w:rsidR="00703C69" w:rsidRPr="006D3646" w:rsidRDefault="00703C69" w:rsidP="00703C69">
      <w:pPr>
        <w:jc w:val="center"/>
        <w:rPr>
          <w:rFonts w:ascii="Arial" w:hAnsi="Arial" w:cs="Arial"/>
          <w:iCs/>
          <w:sz w:val="32"/>
          <w:szCs w:val="32"/>
        </w:rPr>
      </w:pPr>
      <w:r w:rsidRPr="006D3646">
        <w:rPr>
          <w:rFonts w:ascii="Arial" w:hAnsi="Arial" w:cs="Arial"/>
          <w:iCs/>
          <w:sz w:val="32"/>
          <w:szCs w:val="32"/>
        </w:rPr>
        <w:lastRenderedPageBreak/>
        <w:t xml:space="preserve">SAMPLE </w:t>
      </w:r>
    </w:p>
    <w:p w14:paraId="4D28FEDB" w14:textId="77777777" w:rsidR="00703C69" w:rsidRPr="006D3646" w:rsidRDefault="006D3646" w:rsidP="00703C69">
      <w:pPr>
        <w:jc w:val="center"/>
        <w:rPr>
          <w:rFonts w:ascii="Arial" w:hAnsi="Arial" w:cs="Arial"/>
          <w:iCs/>
          <w:sz w:val="32"/>
          <w:szCs w:val="32"/>
        </w:rPr>
      </w:pPr>
      <w:r w:rsidRPr="006D3646">
        <w:rPr>
          <w:rFonts w:ascii="Arial" w:hAnsi="Arial" w:cs="Arial"/>
          <w:iCs/>
          <w:sz w:val="32"/>
          <w:szCs w:val="32"/>
        </w:rPr>
        <w:t>SIXTH GRADE</w:t>
      </w:r>
    </w:p>
    <w:p w14:paraId="38C60255" w14:textId="77777777" w:rsidR="00703C69" w:rsidRPr="006D3646" w:rsidRDefault="00703C69" w:rsidP="00703C69">
      <w:pPr>
        <w:jc w:val="center"/>
        <w:rPr>
          <w:rFonts w:ascii="Arial" w:hAnsi="Arial" w:cs="Arial"/>
          <w:iCs/>
          <w:sz w:val="32"/>
          <w:szCs w:val="32"/>
        </w:rPr>
      </w:pPr>
      <w:r w:rsidRPr="006D3646">
        <w:rPr>
          <w:rFonts w:ascii="Arial" w:hAnsi="Arial" w:cs="Arial"/>
          <w:iCs/>
          <w:sz w:val="32"/>
          <w:szCs w:val="32"/>
        </w:rPr>
        <w:t>EVENTS</w:t>
      </w:r>
    </w:p>
    <w:p w14:paraId="1F544A80" w14:textId="77777777" w:rsidR="00703C69" w:rsidRPr="006D3646" w:rsidRDefault="00703C69" w:rsidP="00703C69">
      <w:pPr>
        <w:jc w:val="center"/>
        <w:rPr>
          <w:rFonts w:ascii="Arial" w:hAnsi="Arial" w:cs="Arial"/>
          <w:iCs/>
          <w:sz w:val="32"/>
          <w:szCs w:val="32"/>
        </w:rPr>
      </w:pPr>
    </w:p>
    <w:p w14:paraId="7FBADF3F" w14:textId="77777777" w:rsidR="00703C69" w:rsidRPr="006D3646" w:rsidRDefault="006D3646" w:rsidP="00703C69">
      <w:pPr>
        <w:pStyle w:val="NoSpacing"/>
        <w:jc w:val="center"/>
        <w:rPr>
          <w:rFonts w:ascii="Arial" w:hAnsi="Arial" w:cs="Arial"/>
          <w:b/>
          <w:sz w:val="20"/>
          <w:szCs w:val="20"/>
        </w:rPr>
      </w:pPr>
      <w:r w:rsidRPr="006D3646">
        <w:rPr>
          <w:rFonts w:ascii="Arial" w:hAnsi="Arial" w:cs="Arial"/>
          <w:b/>
          <w:sz w:val="20"/>
          <w:szCs w:val="20"/>
        </w:rPr>
        <w:t>Fall Semester</w:t>
      </w:r>
    </w:p>
    <w:tbl>
      <w:tblPr>
        <w:tblStyle w:val="TableGrid"/>
        <w:tblW w:w="0" w:type="auto"/>
        <w:tblLook w:val="04A0" w:firstRow="1" w:lastRow="0" w:firstColumn="1" w:lastColumn="0" w:noHBand="0" w:noVBand="1"/>
      </w:tblPr>
      <w:tblGrid>
        <w:gridCol w:w="2440"/>
        <w:gridCol w:w="6154"/>
      </w:tblGrid>
      <w:tr w:rsidR="00703C69" w:rsidRPr="006D3646" w14:paraId="7BF0329E" w14:textId="77777777" w:rsidTr="006D3646">
        <w:trPr>
          <w:trHeight w:val="666"/>
        </w:trPr>
        <w:tc>
          <w:tcPr>
            <w:tcW w:w="2440" w:type="dxa"/>
          </w:tcPr>
          <w:p w14:paraId="3F13706B"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August</w:t>
            </w:r>
          </w:p>
        </w:tc>
        <w:tc>
          <w:tcPr>
            <w:tcW w:w="6154" w:type="dxa"/>
          </w:tcPr>
          <w:p w14:paraId="67CC8E83"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Fresh Air Friday</w:t>
            </w:r>
          </w:p>
          <w:p w14:paraId="4226F1E5" w14:textId="77777777" w:rsidR="00703C69" w:rsidRDefault="00703C69" w:rsidP="00257D41">
            <w:pPr>
              <w:pStyle w:val="NoSpacing"/>
              <w:jc w:val="center"/>
              <w:rPr>
                <w:rFonts w:ascii="Arial" w:hAnsi="Arial" w:cs="Arial"/>
                <w:sz w:val="20"/>
                <w:szCs w:val="20"/>
              </w:rPr>
            </w:pPr>
            <w:r w:rsidRPr="006D3646">
              <w:rPr>
                <w:rFonts w:ascii="Arial" w:hAnsi="Arial" w:cs="Arial"/>
                <w:sz w:val="20"/>
                <w:szCs w:val="20"/>
              </w:rPr>
              <w:t>(Summer Games Fun)</w:t>
            </w:r>
          </w:p>
          <w:p w14:paraId="6B1ABDCC" w14:textId="77777777" w:rsidR="006D3646" w:rsidRPr="006D3646" w:rsidRDefault="006D3646" w:rsidP="00257D41">
            <w:pPr>
              <w:pStyle w:val="NoSpacing"/>
              <w:jc w:val="center"/>
              <w:rPr>
                <w:rFonts w:ascii="Arial" w:hAnsi="Arial" w:cs="Arial"/>
                <w:sz w:val="20"/>
                <w:szCs w:val="20"/>
              </w:rPr>
            </w:pPr>
          </w:p>
        </w:tc>
      </w:tr>
      <w:tr w:rsidR="00703C69" w:rsidRPr="006D3646" w14:paraId="10A9F27F" w14:textId="77777777" w:rsidTr="006D3646">
        <w:trPr>
          <w:trHeight w:val="655"/>
        </w:trPr>
        <w:tc>
          <w:tcPr>
            <w:tcW w:w="2440" w:type="dxa"/>
          </w:tcPr>
          <w:p w14:paraId="48D2CCD0"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September</w:t>
            </w:r>
          </w:p>
        </w:tc>
        <w:tc>
          <w:tcPr>
            <w:tcW w:w="6154" w:type="dxa"/>
          </w:tcPr>
          <w:p w14:paraId="5A081350"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PTSA Latino History Month Celebration</w:t>
            </w:r>
          </w:p>
          <w:p w14:paraId="7A030E4C" w14:textId="77777777" w:rsidR="00703C69" w:rsidRDefault="00703C69" w:rsidP="00257D41">
            <w:pPr>
              <w:pStyle w:val="NoSpacing"/>
              <w:jc w:val="center"/>
              <w:rPr>
                <w:rFonts w:ascii="Arial" w:hAnsi="Arial" w:cs="Arial"/>
                <w:sz w:val="20"/>
                <w:szCs w:val="20"/>
              </w:rPr>
            </w:pPr>
            <w:r w:rsidRPr="006D3646">
              <w:rPr>
                <w:rFonts w:ascii="Arial" w:hAnsi="Arial" w:cs="Arial"/>
                <w:sz w:val="20"/>
                <w:szCs w:val="20"/>
              </w:rPr>
              <w:t>(Music - DJ - Art &amp; Crafts – Games - Food)</w:t>
            </w:r>
          </w:p>
          <w:p w14:paraId="6248747E" w14:textId="77777777" w:rsidR="006D3646" w:rsidRPr="006D3646" w:rsidRDefault="006D3646" w:rsidP="00257D41">
            <w:pPr>
              <w:pStyle w:val="NoSpacing"/>
              <w:jc w:val="center"/>
              <w:rPr>
                <w:rFonts w:ascii="Arial" w:hAnsi="Arial" w:cs="Arial"/>
                <w:sz w:val="20"/>
                <w:szCs w:val="20"/>
              </w:rPr>
            </w:pPr>
          </w:p>
        </w:tc>
      </w:tr>
      <w:tr w:rsidR="00703C69" w:rsidRPr="006D3646" w14:paraId="43179580" w14:textId="77777777" w:rsidTr="006D3646">
        <w:trPr>
          <w:trHeight w:val="666"/>
        </w:trPr>
        <w:tc>
          <w:tcPr>
            <w:tcW w:w="2440" w:type="dxa"/>
          </w:tcPr>
          <w:p w14:paraId="62C8BB1D"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October</w:t>
            </w:r>
          </w:p>
        </w:tc>
        <w:tc>
          <w:tcPr>
            <w:tcW w:w="6154" w:type="dxa"/>
          </w:tcPr>
          <w:p w14:paraId="49BF4497"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Fresh Air Friday</w:t>
            </w:r>
          </w:p>
          <w:p w14:paraId="147009DD" w14:textId="77777777" w:rsidR="00703C69" w:rsidRDefault="00703C69" w:rsidP="00257D41">
            <w:pPr>
              <w:pStyle w:val="NoSpacing"/>
              <w:jc w:val="center"/>
              <w:rPr>
                <w:rFonts w:ascii="Arial" w:hAnsi="Arial" w:cs="Arial"/>
                <w:sz w:val="20"/>
                <w:szCs w:val="20"/>
              </w:rPr>
            </w:pPr>
            <w:r w:rsidRPr="006D3646">
              <w:rPr>
                <w:rFonts w:ascii="Arial" w:hAnsi="Arial" w:cs="Arial"/>
                <w:sz w:val="20"/>
                <w:szCs w:val="20"/>
              </w:rPr>
              <w:t>(Spirit Week)</w:t>
            </w:r>
          </w:p>
          <w:p w14:paraId="293721C7" w14:textId="77777777" w:rsidR="006D3646" w:rsidRPr="006D3646" w:rsidRDefault="006D3646" w:rsidP="00257D41">
            <w:pPr>
              <w:pStyle w:val="NoSpacing"/>
              <w:jc w:val="center"/>
              <w:rPr>
                <w:rFonts w:ascii="Arial" w:hAnsi="Arial" w:cs="Arial"/>
                <w:sz w:val="20"/>
                <w:szCs w:val="20"/>
              </w:rPr>
            </w:pPr>
          </w:p>
        </w:tc>
      </w:tr>
      <w:tr w:rsidR="00703C69" w:rsidRPr="006D3646" w14:paraId="638E3E31" w14:textId="77777777" w:rsidTr="006D3646">
        <w:trPr>
          <w:trHeight w:val="666"/>
        </w:trPr>
        <w:tc>
          <w:tcPr>
            <w:tcW w:w="2440" w:type="dxa"/>
          </w:tcPr>
          <w:p w14:paraId="7ACF30E7"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 xml:space="preserve">November </w:t>
            </w:r>
          </w:p>
        </w:tc>
        <w:tc>
          <w:tcPr>
            <w:tcW w:w="6154" w:type="dxa"/>
          </w:tcPr>
          <w:p w14:paraId="79941336"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PTSA Tailgate Celebration</w:t>
            </w:r>
          </w:p>
          <w:p w14:paraId="085886BA" w14:textId="77777777" w:rsidR="00703C69" w:rsidRDefault="00703C69" w:rsidP="00257D41">
            <w:pPr>
              <w:pStyle w:val="NoSpacing"/>
              <w:jc w:val="center"/>
              <w:rPr>
                <w:rFonts w:ascii="Arial" w:hAnsi="Arial" w:cs="Arial"/>
                <w:sz w:val="20"/>
                <w:szCs w:val="20"/>
              </w:rPr>
            </w:pPr>
            <w:r w:rsidRPr="006D3646">
              <w:rPr>
                <w:rFonts w:ascii="Arial" w:hAnsi="Arial" w:cs="Arial"/>
                <w:sz w:val="20"/>
                <w:szCs w:val="20"/>
              </w:rPr>
              <w:t xml:space="preserve">(Game Truck &amp; Sport Themed Inflatables) </w:t>
            </w:r>
          </w:p>
          <w:p w14:paraId="473551C1" w14:textId="77777777" w:rsidR="006D3646" w:rsidRPr="006D3646" w:rsidRDefault="006D3646" w:rsidP="00257D41">
            <w:pPr>
              <w:pStyle w:val="NoSpacing"/>
              <w:jc w:val="center"/>
              <w:rPr>
                <w:rFonts w:ascii="Arial" w:hAnsi="Arial" w:cs="Arial"/>
                <w:sz w:val="20"/>
                <w:szCs w:val="20"/>
              </w:rPr>
            </w:pPr>
          </w:p>
        </w:tc>
      </w:tr>
      <w:tr w:rsidR="00703C69" w:rsidRPr="006D3646" w14:paraId="7508D93D" w14:textId="77777777" w:rsidTr="006D3646">
        <w:trPr>
          <w:trHeight w:val="655"/>
        </w:trPr>
        <w:tc>
          <w:tcPr>
            <w:tcW w:w="2440" w:type="dxa"/>
          </w:tcPr>
          <w:p w14:paraId="62F4B8E9"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December</w:t>
            </w:r>
          </w:p>
        </w:tc>
        <w:tc>
          <w:tcPr>
            <w:tcW w:w="6154" w:type="dxa"/>
          </w:tcPr>
          <w:p w14:paraId="6166BE0D" w14:textId="77777777" w:rsidR="00703C69" w:rsidRPr="006D3646" w:rsidRDefault="00703C69" w:rsidP="00257D41">
            <w:pPr>
              <w:pStyle w:val="NoSpacing"/>
              <w:jc w:val="center"/>
              <w:rPr>
                <w:rFonts w:ascii="Arial" w:hAnsi="Arial" w:cs="Arial"/>
                <w:sz w:val="20"/>
                <w:szCs w:val="20"/>
              </w:rPr>
            </w:pPr>
            <w:r w:rsidRPr="006D3646">
              <w:rPr>
                <w:rFonts w:ascii="Arial" w:hAnsi="Arial" w:cs="Arial"/>
                <w:sz w:val="20"/>
                <w:szCs w:val="20"/>
              </w:rPr>
              <w:t>Fresh Air Friday</w:t>
            </w:r>
          </w:p>
          <w:p w14:paraId="38AA4540" w14:textId="77777777" w:rsidR="00703C69" w:rsidRDefault="00703C69" w:rsidP="00257D41">
            <w:pPr>
              <w:pStyle w:val="NoSpacing"/>
              <w:jc w:val="center"/>
              <w:rPr>
                <w:rFonts w:ascii="Arial" w:hAnsi="Arial" w:cs="Arial"/>
                <w:sz w:val="20"/>
                <w:szCs w:val="20"/>
              </w:rPr>
            </w:pPr>
            <w:r w:rsidRPr="006D3646">
              <w:rPr>
                <w:rFonts w:ascii="Arial" w:hAnsi="Arial" w:cs="Arial"/>
                <w:sz w:val="20"/>
                <w:szCs w:val="20"/>
              </w:rPr>
              <w:t xml:space="preserve">(Music - Holiday </w:t>
            </w:r>
            <w:r w:rsidR="006D3646" w:rsidRPr="006D3646">
              <w:rPr>
                <w:rFonts w:ascii="Arial" w:hAnsi="Arial" w:cs="Arial"/>
                <w:sz w:val="20"/>
                <w:szCs w:val="20"/>
              </w:rPr>
              <w:t>Food Drive</w:t>
            </w:r>
            <w:r w:rsidRPr="006D3646">
              <w:rPr>
                <w:rFonts w:ascii="Arial" w:hAnsi="Arial" w:cs="Arial"/>
                <w:sz w:val="20"/>
                <w:szCs w:val="20"/>
              </w:rPr>
              <w:t>)</w:t>
            </w:r>
          </w:p>
          <w:p w14:paraId="772F84DC" w14:textId="77777777" w:rsidR="006D3646" w:rsidRPr="006D3646" w:rsidRDefault="006D3646" w:rsidP="00257D41">
            <w:pPr>
              <w:pStyle w:val="NoSpacing"/>
              <w:jc w:val="center"/>
              <w:rPr>
                <w:rFonts w:ascii="Arial" w:hAnsi="Arial" w:cs="Arial"/>
                <w:sz w:val="20"/>
                <w:szCs w:val="20"/>
              </w:rPr>
            </w:pPr>
          </w:p>
        </w:tc>
      </w:tr>
    </w:tbl>
    <w:p w14:paraId="6F82F9F6" w14:textId="77777777" w:rsidR="006D3646" w:rsidRPr="006D3646" w:rsidRDefault="006D3646" w:rsidP="006D3646">
      <w:pPr>
        <w:pStyle w:val="NoSpacing"/>
        <w:jc w:val="center"/>
        <w:rPr>
          <w:rFonts w:ascii="Arial" w:hAnsi="Arial" w:cs="Arial"/>
          <w:b/>
          <w:sz w:val="20"/>
          <w:szCs w:val="20"/>
        </w:rPr>
      </w:pPr>
    </w:p>
    <w:p w14:paraId="0EBC3580" w14:textId="77777777" w:rsidR="006D3646" w:rsidRPr="006D3646" w:rsidRDefault="006D3646" w:rsidP="006D3646">
      <w:pPr>
        <w:pStyle w:val="NoSpacing"/>
        <w:jc w:val="center"/>
        <w:rPr>
          <w:rFonts w:ascii="Arial" w:hAnsi="Arial" w:cs="Arial"/>
          <w:b/>
          <w:sz w:val="20"/>
          <w:szCs w:val="20"/>
        </w:rPr>
      </w:pPr>
      <w:r w:rsidRPr="006D3646">
        <w:rPr>
          <w:rFonts w:ascii="Arial" w:hAnsi="Arial" w:cs="Arial"/>
          <w:b/>
          <w:sz w:val="20"/>
          <w:szCs w:val="20"/>
        </w:rPr>
        <w:t>Spring Semester</w:t>
      </w:r>
    </w:p>
    <w:tbl>
      <w:tblPr>
        <w:tblStyle w:val="TableGrid"/>
        <w:tblW w:w="0" w:type="auto"/>
        <w:tblLook w:val="04A0" w:firstRow="1" w:lastRow="0" w:firstColumn="1" w:lastColumn="0" w:noHBand="0" w:noVBand="1"/>
      </w:tblPr>
      <w:tblGrid>
        <w:gridCol w:w="2436"/>
        <w:gridCol w:w="6194"/>
      </w:tblGrid>
      <w:tr w:rsidR="006D3646" w:rsidRPr="006D3646" w14:paraId="1A1ABF7C" w14:textId="77777777" w:rsidTr="006D3646">
        <w:trPr>
          <w:trHeight w:val="588"/>
        </w:trPr>
        <w:tc>
          <w:tcPr>
            <w:tcW w:w="2436" w:type="dxa"/>
          </w:tcPr>
          <w:p w14:paraId="655D2EF6"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January</w:t>
            </w:r>
          </w:p>
        </w:tc>
        <w:tc>
          <w:tcPr>
            <w:tcW w:w="6194" w:type="dxa"/>
          </w:tcPr>
          <w:p w14:paraId="42DF8DCD" w14:textId="5C4D2675" w:rsidR="006D3646" w:rsidRPr="006D3646" w:rsidRDefault="00C83B51" w:rsidP="00257D41">
            <w:pPr>
              <w:pStyle w:val="NoSpacing"/>
              <w:jc w:val="center"/>
              <w:rPr>
                <w:rFonts w:ascii="Arial" w:hAnsi="Arial" w:cs="Arial"/>
                <w:sz w:val="20"/>
                <w:szCs w:val="20"/>
              </w:rPr>
            </w:pPr>
            <w:r w:rsidRPr="006D3646">
              <w:rPr>
                <w:rFonts w:ascii="Arial" w:hAnsi="Arial" w:cs="Arial"/>
                <w:sz w:val="20"/>
                <w:szCs w:val="20"/>
              </w:rPr>
              <w:t xml:space="preserve">PTSA Black </w:t>
            </w:r>
            <w:r>
              <w:rPr>
                <w:rFonts w:ascii="Arial" w:hAnsi="Arial" w:cs="Arial"/>
                <w:sz w:val="20"/>
                <w:szCs w:val="20"/>
              </w:rPr>
              <w:t>History Month Kick-Off</w:t>
            </w:r>
          </w:p>
          <w:p w14:paraId="30125AED" w14:textId="532A91B9" w:rsidR="006D3646" w:rsidRDefault="006D3646" w:rsidP="00257D41">
            <w:pPr>
              <w:pStyle w:val="NoSpacing"/>
              <w:jc w:val="center"/>
              <w:rPr>
                <w:rFonts w:ascii="Arial" w:hAnsi="Arial" w:cs="Arial"/>
                <w:sz w:val="20"/>
                <w:szCs w:val="20"/>
              </w:rPr>
            </w:pPr>
            <w:r w:rsidRPr="006D3646">
              <w:rPr>
                <w:rFonts w:ascii="Arial" w:hAnsi="Arial" w:cs="Arial"/>
                <w:sz w:val="20"/>
                <w:szCs w:val="20"/>
              </w:rPr>
              <w:t>(</w:t>
            </w:r>
            <w:r w:rsidR="00C83B51">
              <w:rPr>
                <w:rFonts w:ascii="Arial" w:hAnsi="Arial" w:cs="Arial"/>
                <w:sz w:val="20"/>
                <w:szCs w:val="20"/>
              </w:rPr>
              <w:t>DJ and Music)</w:t>
            </w:r>
          </w:p>
          <w:p w14:paraId="4B370DD7" w14:textId="77777777" w:rsidR="006D3646" w:rsidRPr="006D3646" w:rsidRDefault="006D3646" w:rsidP="00257D41">
            <w:pPr>
              <w:pStyle w:val="NoSpacing"/>
              <w:jc w:val="center"/>
              <w:rPr>
                <w:rFonts w:ascii="Arial" w:hAnsi="Arial" w:cs="Arial"/>
                <w:sz w:val="20"/>
                <w:szCs w:val="20"/>
              </w:rPr>
            </w:pPr>
          </w:p>
        </w:tc>
      </w:tr>
      <w:tr w:rsidR="006D3646" w:rsidRPr="006D3646" w14:paraId="35AE61FD" w14:textId="77777777" w:rsidTr="006D3646">
        <w:trPr>
          <w:trHeight w:val="578"/>
        </w:trPr>
        <w:tc>
          <w:tcPr>
            <w:tcW w:w="2436" w:type="dxa"/>
          </w:tcPr>
          <w:p w14:paraId="0F30AB60"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February</w:t>
            </w:r>
          </w:p>
        </w:tc>
        <w:tc>
          <w:tcPr>
            <w:tcW w:w="6194" w:type="dxa"/>
          </w:tcPr>
          <w:p w14:paraId="592B459C" w14:textId="57CFD271" w:rsidR="006D3646" w:rsidRPr="006D3646" w:rsidRDefault="00C83B51" w:rsidP="00257D41">
            <w:pPr>
              <w:pStyle w:val="NoSpacing"/>
              <w:jc w:val="center"/>
              <w:rPr>
                <w:rFonts w:ascii="Arial" w:hAnsi="Arial" w:cs="Arial"/>
                <w:sz w:val="20"/>
                <w:szCs w:val="20"/>
              </w:rPr>
            </w:pPr>
            <w:r>
              <w:rPr>
                <w:rFonts w:ascii="Arial" w:hAnsi="Arial" w:cs="Arial"/>
                <w:sz w:val="20"/>
                <w:szCs w:val="20"/>
              </w:rPr>
              <w:t xml:space="preserve">Black </w:t>
            </w:r>
            <w:r w:rsidR="006D3646" w:rsidRPr="006D3646">
              <w:rPr>
                <w:rFonts w:ascii="Arial" w:hAnsi="Arial" w:cs="Arial"/>
                <w:sz w:val="20"/>
                <w:szCs w:val="20"/>
              </w:rPr>
              <w:t>History Month Celebration</w:t>
            </w:r>
          </w:p>
          <w:p w14:paraId="48FAA4D0" w14:textId="5AC91B81" w:rsidR="006D3646" w:rsidRDefault="006D3646" w:rsidP="00257D41">
            <w:pPr>
              <w:pStyle w:val="NoSpacing"/>
              <w:jc w:val="center"/>
              <w:rPr>
                <w:rFonts w:ascii="Arial" w:hAnsi="Arial" w:cs="Arial"/>
                <w:sz w:val="20"/>
                <w:szCs w:val="20"/>
              </w:rPr>
            </w:pPr>
            <w:r w:rsidRPr="006D3646">
              <w:rPr>
                <w:rFonts w:ascii="Arial" w:hAnsi="Arial" w:cs="Arial"/>
                <w:sz w:val="20"/>
                <w:szCs w:val="20"/>
              </w:rPr>
              <w:t>(Step Team / Dance Team/ Guest Speakers)</w:t>
            </w:r>
          </w:p>
          <w:p w14:paraId="52919282" w14:textId="77777777" w:rsidR="006D3646" w:rsidRPr="006D3646" w:rsidRDefault="006D3646" w:rsidP="00257D41">
            <w:pPr>
              <w:pStyle w:val="NoSpacing"/>
              <w:jc w:val="center"/>
              <w:rPr>
                <w:rFonts w:ascii="Arial" w:hAnsi="Arial" w:cs="Arial"/>
                <w:sz w:val="20"/>
                <w:szCs w:val="20"/>
              </w:rPr>
            </w:pPr>
          </w:p>
        </w:tc>
      </w:tr>
      <w:tr w:rsidR="006D3646" w:rsidRPr="006D3646" w14:paraId="471666EE" w14:textId="77777777" w:rsidTr="006D3646">
        <w:trPr>
          <w:trHeight w:val="588"/>
        </w:trPr>
        <w:tc>
          <w:tcPr>
            <w:tcW w:w="2436" w:type="dxa"/>
          </w:tcPr>
          <w:p w14:paraId="7DF1FBCD"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March</w:t>
            </w:r>
          </w:p>
        </w:tc>
        <w:tc>
          <w:tcPr>
            <w:tcW w:w="6194" w:type="dxa"/>
          </w:tcPr>
          <w:p w14:paraId="4755DFF5"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Fresh Air Friday</w:t>
            </w:r>
          </w:p>
          <w:p w14:paraId="211091F8" w14:textId="77777777" w:rsidR="006D3646" w:rsidRDefault="006D3646" w:rsidP="00257D41">
            <w:pPr>
              <w:pStyle w:val="NoSpacing"/>
              <w:jc w:val="center"/>
              <w:rPr>
                <w:rFonts w:ascii="Arial" w:hAnsi="Arial" w:cs="Arial"/>
                <w:sz w:val="20"/>
                <w:szCs w:val="20"/>
              </w:rPr>
            </w:pPr>
            <w:r w:rsidRPr="006D3646">
              <w:rPr>
                <w:rFonts w:ascii="Arial" w:hAnsi="Arial" w:cs="Arial"/>
                <w:sz w:val="20"/>
                <w:szCs w:val="20"/>
              </w:rPr>
              <w:t>(American Heart Challenge Event)</w:t>
            </w:r>
          </w:p>
          <w:p w14:paraId="13BCA519" w14:textId="77777777" w:rsidR="006D3646" w:rsidRPr="006D3646" w:rsidRDefault="006D3646" w:rsidP="00257D41">
            <w:pPr>
              <w:pStyle w:val="NoSpacing"/>
              <w:jc w:val="center"/>
              <w:rPr>
                <w:rFonts w:ascii="Arial" w:hAnsi="Arial" w:cs="Arial"/>
                <w:sz w:val="20"/>
                <w:szCs w:val="20"/>
              </w:rPr>
            </w:pPr>
          </w:p>
        </w:tc>
      </w:tr>
      <w:tr w:rsidR="006D3646" w:rsidRPr="006D3646" w14:paraId="1DD7B83D" w14:textId="77777777" w:rsidTr="006D3646">
        <w:trPr>
          <w:trHeight w:val="578"/>
        </w:trPr>
        <w:tc>
          <w:tcPr>
            <w:tcW w:w="2436" w:type="dxa"/>
          </w:tcPr>
          <w:p w14:paraId="417790CD"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April</w:t>
            </w:r>
          </w:p>
        </w:tc>
        <w:tc>
          <w:tcPr>
            <w:tcW w:w="6194" w:type="dxa"/>
          </w:tcPr>
          <w:p w14:paraId="22FAE83C" w14:textId="121D1065" w:rsidR="006D3646" w:rsidRPr="006D3646" w:rsidRDefault="00C83B51" w:rsidP="00257D41">
            <w:pPr>
              <w:pStyle w:val="NoSpacing"/>
              <w:jc w:val="center"/>
              <w:rPr>
                <w:rFonts w:ascii="Arial" w:hAnsi="Arial" w:cs="Arial"/>
                <w:sz w:val="20"/>
                <w:szCs w:val="20"/>
              </w:rPr>
            </w:pPr>
            <w:r>
              <w:rPr>
                <w:rFonts w:ascii="Arial" w:hAnsi="Arial" w:cs="Arial"/>
                <w:sz w:val="20"/>
                <w:szCs w:val="20"/>
              </w:rPr>
              <w:t>CMS PTSA Spring Break Kick-Off</w:t>
            </w:r>
          </w:p>
          <w:p w14:paraId="774FFB0C" w14:textId="000AAA71" w:rsidR="006D3646" w:rsidRDefault="006D3646" w:rsidP="00257D41">
            <w:pPr>
              <w:pStyle w:val="NoSpacing"/>
              <w:jc w:val="center"/>
              <w:rPr>
                <w:rFonts w:ascii="Arial" w:hAnsi="Arial" w:cs="Arial"/>
                <w:sz w:val="20"/>
                <w:szCs w:val="20"/>
              </w:rPr>
            </w:pPr>
            <w:r w:rsidRPr="006D3646">
              <w:rPr>
                <w:rFonts w:ascii="Arial" w:hAnsi="Arial" w:cs="Arial"/>
                <w:sz w:val="20"/>
                <w:szCs w:val="20"/>
              </w:rPr>
              <w:t>(Music - Dancing - Games - Food)</w:t>
            </w:r>
          </w:p>
          <w:p w14:paraId="525EE72E" w14:textId="77777777" w:rsidR="006D3646" w:rsidRPr="006D3646" w:rsidRDefault="006D3646" w:rsidP="00257D41">
            <w:pPr>
              <w:pStyle w:val="NoSpacing"/>
              <w:jc w:val="center"/>
              <w:rPr>
                <w:rFonts w:ascii="Arial" w:hAnsi="Arial" w:cs="Arial"/>
                <w:sz w:val="20"/>
                <w:szCs w:val="20"/>
              </w:rPr>
            </w:pPr>
          </w:p>
        </w:tc>
      </w:tr>
      <w:tr w:rsidR="006D3646" w:rsidRPr="006D3646" w14:paraId="14442F5D" w14:textId="77777777" w:rsidTr="006D3646">
        <w:trPr>
          <w:trHeight w:val="883"/>
        </w:trPr>
        <w:tc>
          <w:tcPr>
            <w:tcW w:w="2436" w:type="dxa"/>
          </w:tcPr>
          <w:p w14:paraId="77C3BE8B"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May</w:t>
            </w:r>
          </w:p>
        </w:tc>
        <w:tc>
          <w:tcPr>
            <w:tcW w:w="6194" w:type="dxa"/>
          </w:tcPr>
          <w:p w14:paraId="2B71D827" w14:textId="77777777" w:rsidR="006D3646" w:rsidRPr="006D3646" w:rsidRDefault="006D3646" w:rsidP="00257D41">
            <w:pPr>
              <w:pStyle w:val="NoSpacing"/>
              <w:jc w:val="center"/>
              <w:rPr>
                <w:rFonts w:ascii="Arial" w:hAnsi="Arial" w:cs="Arial"/>
                <w:sz w:val="20"/>
                <w:szCs w:val="20"/>
              </w:rPr>
            </w:pPr>
            <w:r w:rsidRPr="006D3646">
              <w:rPr>
                <w:rFonts w:ascii="Arial" w:hAnsi="Arial" w:cs="Arial"/>
                <w:sz w:val="20"/>
                <w:szCs w:val="20"/>
              </w:rPr>
              <w:t>6</w:t>
            </w:r>
            <w:r w:rsidRPr="006D3646">
              <w:rPr>
                <w:rFonts w:ascii="Arial" w:hAnsi="Arial" w:cs="Arial"/>
                <w:sz w:val="20"/>
                <w:szCs w:val="20"/>
                <w:vertAlign w:val="superscript"/>
              </w:rPr>
              <w:t>th</w:t>
            </w:r>
            <w:r w:rsidRPr="006D3646">
              <w:rPr>
                <w:rFonts w:ascii="Arial" w:hAnsi="Arial" w:cs="Arial"/>
                <w:sz w:val="20"/>
                <w:szCs w:val="20"/>
              </w:rPr>
              <w:t xml:space="preserve"> Grade Awards Ceremony</w:t>
            </w:r>
          </w:p>
          <w:p w14:paraId="497E1B2C" w14:textId="77777777" w:rsidR="006D3646" w:rsidRPr="006D3646" w:rsidRDefault="006D3646" w:rsidP="00257D41">
            <w:pPr>
              <w:jc w:val="center"/>
              <w:rPr>
                <w:rFonts w:ascii="Arial" w:hAnsi="Arial" w:cs="Arial"/>
                <w:sz w:val="20"/>
                <w:szCs w:val="20"/>
              </w:rPr>
            </w:pPr>
            <w:r w:rsidRPr="006D3646">
              <w:rPr>
                <w:rFonts w:ascii="Arial" w:hAnsi="Arial" w:cs="Arial"/>
                <w:sz w:val="20"/>
                <w:szCs w:val="20"/>
              </w:rPr>
              <w:t>(</w:t>
            </w:r>
            <w:r w:rsidRPr="006D3646">
              <w:rPr>
                <w:rFonts w:ascii="Arial" w:hAnsi="Arial" w:cs="Arial"/>
                <w:b/>
                <w:sz w:val="20"/>
                <w:szCs w:val="20"/>
                <w:u w:val="single"/>
              </w:rPr>
              <w:t>Invite Only</w:t>
            </w:r>
            <w:r w:rsidRPr="006D3646">
              <w:rPr>
                <w:rFonts w:ascii="Arial" w:hAnsi="Arial" w:cs="Arial"/>
                <w:sz w:val="20"/>
                <w:szCs w:val="20"/>
              </w:rPr>
              <w:t xml:space="preserve"> - All As for the year / Perfect Attendance for the year</w:t>
            </w:r>
          </w:p>
          <w:p w14:paraId="05E53A02" w14:textId="77777777" w:rsidR="006D3646" w:rsidRDefault="006D3646" w:rsidP="00257D41">
            <w:pPr>
              <w:jc w:val="center"/>
              <w:rPr>
                <w:rFonts w:ascii="Arial" w:hAnsi="Arial" w:cs="Arial"/>
                <w:sz w:val="20"/>
                <w:szCs w:val="20"/>
              </w:rPr>
            </w:pPr>
            <w:r w:rsidRPr="006D3646">
              <w:rPr>
                <w:rFonts w:ascii="Arial" w:hAnsi="Arial" w:cs="Arial"/>
                <w:sz w:val="20"/>
                <w:szCs w:val="20"/>
              </w:rPr>
              <w:t xml:space="preserve"> 4</w:t>
            </w:r>
            <w:r w:rsidRPr="006D3646">
              <w:rPr>
                <w:rFonts w:ascii="Arial" w:hAnsi="Arial" w:cs="Arial"/>
                <w:sz w:val="20"/>
                <w:szCs w:val="20"/>
                <w:vertAlign w:val="superscript"/>
              </w:rPr>
              <w:t>th</w:t>
            </w:r>
            <w:r w:rsidRPr="006D3646">
              <w:rPr>
                <w:rFonts w:ascii="Arial" w:hAnsi="Arial" w:cs="Arial"/>
                <w:sz w:val="20"/>
                <w:szCs w:val="20"/>
              </w:rPr>
              <w:t xml:space="preserve"> Quarter Principal’s Honor Roll / Subject Area &amp; Team Awards)</w:t>
            </w:r>
          </w:p>
          <w:p w14:paraId="45EF1C18" w14:textId="77777777" w:rsidR="006D3646" w:rsidRDefault="006D3646" w:rsidP="00257D41">
            <w:pPr>
              <w:jc w:val="center"/>
              <w:rPr>
                <w:rFonts w:ascii="Arial" w:hAnsi="Arial" w:cs="Arial"/>
                <w:sz w:val="20"/>
                <w:szCs w:val="20"/>
              </w:rPr>
            </w:pPr>
          </w:p>
          <w:p w14:paraId="0115957F" w14:textId="77777777" w:rsidR="006D3646" w:rsidRPr="006D3646" w:rsidRDefault="006D3646" w:rsidP="006D3646">
            <w:pPr>
              <w:pStyle w:val="NoSpacing"/>
              <w:jc w:val="center"/>
              <w:rPr>
                <w:rFonts w:ascii="Arial" w:hAnsi="Arial" w:cs="Arial"/>
                <w:sz w:val="20"/>
                <w:szCs w:val="20"/>
              </w:rPr>
            </w:pPr>
            <w:r w:rsidRPr="006D3646">
              <w:rPr>
                <w:rFonts w:ascii="Arial" w:hAnsi="Arial" w:cs="Arial"/>
                <w:sz w:val="20"/>
                <w:szCs w:val="20"/>
              </w:rPr>
              <w:t>6</w:t>
            </w:r>
            <w:r w:rsidRPr="006D3646">
              <w:rPr>
                <w:rFonts w:ascii="Arial" w:hAnsi="Arial" w:cs="Arial"/>
                <w:sz w:val="20"/>
                <w:szCs w:val="20"/>
                <w:vertAlign w:val="superscript"/>
              </w:rPr>
              <w:t>th</w:t>
            </w:r>
            <w:r w:rsidRPr="006D3646">
              <w:rPr>
                <w:rFonts w:ascii="Arial" w:hAnsi="Arial" w:cs="Arial"/>
                <w:sz w:val="20"/>
                <w:szCs w:val="20"/>
              </w:rPr>
              <w:t xml:space="preserve"> Grade Field Day</w:t>
            </w:r>
          </w:p>
          <w:p w14:paraId="3414D545" w14:textId="77777777" w:rsidR="006D3646" w:rsidRDefault="006D3646" w:rsidP="006D3646">
            <w:pPr>
              <w:jc w:val="center"/>
              <w:rPr>
                <w:rFonts w:ascii="Arial" w:hAnsi="Arial" w:cs="Arial"/>
                <w:sz w:val="20"/>
                <w:szCs w:val="20"/>
              </w:rPr>
            </w:pPr>
            <w:r w:rsidRPr="006D3646">
              <w:rPr>
                <w:rFonts w:ascii="Arial" w:hAnsi="Arial" w:cs="Arial"/>
                <w:sz w:val="20"/>
                <w:szCs w:val="20"/>
              </w:rPr>
              <w:t>(Team Competitions / Winner’s Circle)</w:t>
            </w:r>
          </w:p>
          <w:p w14:paraId="1E469162" w14:textId="77777777" w:rsidR="006D3646" w:rsidRPr="006D3646" w:rsidRDefault="006D3646" w:rsidP="006D3646">
            <w:pPr>
              <w:jc w:val="center"/>
              <w:rPr>
                <w:rFonts w:ascii="Arial" w:hAnsi="Arial" w:cs="Arial"/>
                <w:sz w:val="20"/>
                <w:szCs w:val="20"/>
              </w:rPr>
            </w:pPr>
          </w:p>
        </w:tc>
      </w:tr>
    </w:tbl>
    <w:p w14:paraId="16D9BAF2" w14:textId="77777777" w:rsidR="00703C69" w:rsidRPr="006D3646" w:rsidRDefault="00703C69" w:rsidP="00865A9E">
      <w:pPr>
        <w:rPr>
          <w:rFonts w:ascii="Arial" w:hAnsi="Arial" w:cs="Arial"/>
          <w:iCs/>
          <w:sz w:val="32"/>
          <w:szCs w:val="32"/>
        </w:rPr>
      </w:pPr>
    </w:p>
    <w:sectPr w:rsidR="00703C69" w:rsidRPr="006D3646" w:rsidSect="007559FF">
      <w:type w:val="continuous"/>
      <w:pgSz w:w="12240" w:h="15840"/>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E9B1" w14:textId="77777777" w:rsidR="006D5046" w:rsidRDefault="006D5046" w:rsidP="00FC1821">
      <w:r>
        <w:separator/>
      </w:r>
    </w:p>
  </w:endnote>
  <w:endnote w:type="continuationSeparator" w:id="0">
    <w:p w14:paraId="2CC420B2" w14:textId="77777777" w:rsidR="006D5046" w:rsidRDefault="006D5046" w:rsidP="00FC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CB0F" w14:textId="77777777" w:rsidR="000E643B" w:rsidRDefault="000E643B" w:rsidP="002017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22E1" w14:textId="77777777" w:rsidR="006D5046" w:rsidRDefault="006D5046" w:rsidP="00FC1821">
      <w:r>
        <w:separator/>
      </w:r>
    </w:p>
  </w:footnote>
  <w:footnote w:type="continuationSeparator" w:id="0">
    <w:p w14:paraId="4C3E12DB" w14:textId="77777777" w:rsidR="006D5046" w:rsidRDefault="006D5046" w:rsidP="00FC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2DD5" w14:textId="77777777" w:rsidR="000E643B" w:rsidRDefault="000E643B">
    <w:pPr>
      <w:pStyle w:val="Header"/>
      <w:jc w:val="right"/>
    </w:pPr>
  </w:p>
  <w:p w14:paraId="52E51E11" w14:textId="77777777" w:rsidR="000E643B" w:rsidRDefault="000E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BA0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25B67"/>
    <w:multiLevelType w:val="hybridMultilevel"/>
    <w:tmpl w:val="EE5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E0FD6"/>
    <w:multiLevelType w:val="hybridMultilevel"/>
    <w:tmpl w:val="FC7CB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12BDA"/>
    <w:multiLevelType w:val="hybridMultilevel"/>
    <w:tmpl w:val="3CF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A0C"/>
    <w:multiLevelType w:val="hybridMultilevel"/>
    <w:tmpl w:val="6CEA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F69DA"/>
    <w:multiLevelType w:val="hybridMultilevel"/>
    <w:tmpl w:val="34061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3B7DDD"/>
    <w:multiLevelType w:val="hybridMultilevel"/>
    <w:tmpl w:val="0C0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E6D8A"/>
    <w:multiLevelType w:val="hybridMultilevel"/>
    <w:tmpl w:val="B4C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51325"/>
    <w:multiLevelType w:val="hybridMultilevel"/>
    <w:tmpl w:val="C9E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9590D"/>
    <w:multiLevelType w:val="hybridMultilevel"/>
    <w:tmpl w:val="823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013EA"/>
    <w:multiLevelType w:val="hybridMultilevel"/>
    <w:tmpl w:val="651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000FB"/>
    <w:multiLevelType w:val="hybridMultilevel"/>
    <w:tmpl w:val="A9BC0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865B0"/>
    <w:multiLevelType w:val="hybridMultilevel"/>
    <w:tmpl w:val="9AA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43FD5"/>
    <w:multiLevelType w:val="multilevel"/>
    <w:tmpl w:val="1192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257ED"/>
    <w:multiLevelType w:val="hybridMultilevel"/>
    <w:tmpl w:val="B8C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A6319"/>
    <w:multiLevelType w:val="hybridMultilevel"/>
    <w:tmpl w:val="E49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46072"/>
    <w:multiLevelType w:val="hybridMultilevel"/>
    <w:tmpl w:val="56B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561EE"/>
    <w:multiLevelType w:val="hybridMultilevel"/>
    <w:tmpl w:val="774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7198D"/>
    <w:multiLevelType w:val="hybridMultilevel"/>
    <w:tmpl w:val="71EAA06E"/>
    <w:lvl w:ilvl="0" w:tplc="9F7AA806">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B7D"/>
    <w:multiLevelType w:val="hybridMultilevel"/>
    <w:tmpl w:val="26F4B5A4"/>
    <w:lvl w:ilvl="0" w:tplc="AD529CFE">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D60E0"/>
    <w:multiLevelType w:val="hybridMultilevel"/>
    <w:tmpl w:val="80B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A0631"/>
    <w:multiLevelType w:val="hybridMultilevel"/>
    <w:tmpl w:val="886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7320E"/>
    <w:multiLevelType w:val="hybridMultilevel"/>
    <w:tmpl w:val="066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86CB4"/>
    <w:multiLevelType w:val="hybridMultilevel"/>
    <w:tmpl w:val="23B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6"/>
  </w:num>
  <w:num w:numId="5">
    <w:abstractNumId w:val="22"/>
  </w:num>
  <w:num w:numId="6">
    <w:abstractNumId w:val="8"/>
  </w:num>
  <w:num w:numId="7">
    <w:abstractNumId w:val="17"/>
  </w:num>
  <w:num w:numId="8">
    <w:abstractNumId w:val="10"/>
  </w:num>
  <w:num w:numId="9">
    <w:abstractNumId w:val="1"/>
  </w:num>
  <w:num w:numId="10">
    <w:abstractNumId w:val="9"/>
  </w:num>
  <w:num w:numId="11">
    <w:abstractNumId w:val="5"/>
  </w:num>
  <w:num w:numId="12">
    <w:abstractNumId w:val="0"/>
  </w:num>
  <w:num w:numId="13">
    <w:abstractNumId w:val="15"/>
  </w:num>
  <w:num w:numId="14">
    <w:abstractNumId w:val="18"/>
  </w:num>
  <w:num w:numId="15">
    <w:abstractNumId w:val="1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24"/>
  </w:num>
  <w:num w:numId="21">
    <w:abstractNumId w:val="11"/>
  </w:num>
  <w:num w:numId="22">
    <w:abstractNumId w:val="12"/>
  </w:num>
  <w:num w:numId="23">
    <w:abstractNumId w:val="6"/>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97"/>
    <w:rsid w:val="000048D3"/>
    <w:rsid w:val="00016770"/>
    <w:rsid w:val="00027816"/>
    <w:rsid w:val="00034AB8"/>
    <w:rsid w:val="000405D3"/>
    <w:rsid w:val="00045374"/>
    <w:rsid w:val="000462D6"/>
    <w:rsid w:val="00052509"/>
    <w:rsid w:val="00053660"/>
    <w:rsid w:val="00053D9C"/>
    <w:rsid w:val="00060C09"/>
    <w:rsid w:val="00067A2A"/>
    <w:rsid w:val="00074A72"/>
    <w:rsid w:val="0008170F"/>
    <w:rsid w:val="00083B39"/>
    <w:rsid w:val="00096FB5"/>
    <w:rsid w:val="00097AA7"/>
    <w:rsid w:val="000B4697"/>
    <w:rsid w:val="000B46DD"/>
    <w:rsid w:val="000B6E98"/>
    <w:rsid w:val="000D7171"/>
    <w:rsid w:val="000E01AF"/>
    <w:rsid w:val="000E35B0"/>
    <w:rsid w:val="000E498A"/>
    <w:rsid w:val="000E643B"/>
    <w:rsid w:val="00102A38"/>
    <w:rsid w:val="00107897"/>
    <w:rsid w:val="00115AD4"/>
    <w:rsid w:val="00117506"/>
    <w:rsid w:val="00137C75"/>
    <w:rsid w:val="00144E2A"/>
    <w:rsid w:val="00145363"/>
    <w:rsid w:val="00146960"/>
    <w:rsid w:val="00180C0D"/>
    <w:rsid w:val="00182B82"/>
    <w:rsid w:val="00186617"/>
    <w:rsid w:val="001974FF"/>
    <w:rsid w:val="001A1370"/>
    <w:rsid w:val="001A42A9"/>
    <w:rsid w:val="001C2A0B"/>
    <w:rsid w:val="001C58B1"/>
    <w:rsid w:val="001D2CD0"/>
    <w:rsid w:val="001D3803"/>
    <w:rsid w:val="001E1771"/>
    <w:rsid w:val="001E43DF"/>
    <w:rsid w:val="001E4CDE"/>
    <w:rsid w:val="001F248B"/>
    <w:rsid w:val="001F3E39"/>
    <w:rsid w:val="001F703A"/>
    <w:rsid w:val="001F7664"/>
    <w:rsid w:val="0020179F"/>
    <w:rsid w:val="002175DE"/>
    <w:rsid w:val="00222D32"/>
    <w:rsid w:val="00225EEE"/>
    <w:rsid w:val="00251C80"/>
    <w:rsid w:val="00257D41"/>
    <w:rsid w:val="002612B0"/>
    <w:rsid w:val="0027135F"/>
    <w:rsid w:val="00283335"/>
    <w:rsid w:val="00283451"/>
    <w:rsid w:val="00287370"/>
    <w:rsid w:val="00293172"/>
    <w:rsid w:val="00293A6D"/>
    <w:rsid w:val="002B46D7"/>
    <w:rsid w:val="002E760D"/>
    <w:rsid w:val="002F5116"/>
    <w:rsid w:val="00300E42"/>
    <w:rsid w:val="003023D7"/>
    <w:rsid w:val="0031067D"/>
    <w:rsid w:val="003145F4"/>
    <w:rsid w:val="00322F91"/>
    <w:rsid w:val="00350B08"/>
    <w:rsid w:val="00353DB9"/>
    <w:rsid w:val="00362C97"/>
    <w:rsid w:val="0037039E"/>
    <w:rsid w:val="003918EF"/>
    <w:rsid w:val="003B05DE"/>
    <w:rsid w:val="003B6371"/>
    <w:rsid w:val="003C09BE"/>
    <w:rsid w:val="003C70A0"/>
    <w:rsid w:val="003D18CF"/>
    <w:rsid w:val="003D6ADF"/>
    <w:rsid w:val="003E6EA6"/>
    <w:rsid w:val="003E7562"/>
    <w:rsid w:val="00413158"/>
    <w:rsid w:val="00422A2B"/>
    <w:rsid w:val="00423ABB"/>
    <w:rsid w:val="00427466"/>
    <w:rsid w:val="004357FE"/>
    <w:rsid w:val="00452A04"/>
    <w:rsid w:val="00457B98"/>
    <w:rsid w:val="00476735"/>
    <w:rsid w:val="004909E7"/>
    <w:rsid w:val="004A18FA"/>
    <w:rsid w:val="004A5B7E"/>
    <w:rsid w:val="004B7440"/>
    <w:rsid w:val="004C3320"/>
    <w:rsid w:val="004C432A"/>
    <w:rsid w:val="004D3FD2"/>
    <w:rsid w:val="004E02F2"/>
    <w:rsid w:val="004E2696"/>
    <w:rsid w:val="004E7060"/>
    <w:rsid w:val="00501965"/>
    <w:rsid w:val="00514A8E"/>
    <w:rsid w:val="005222C1"/>
    <w:rsid w:val="0053650A"/>
    <w:rsid w:val="00566B85"/>
    <w:rsid w:val="00572037"/>
    <w:rsid w:val="005721EC"/>
    <w:rsid w:val="0057324E"/>
    <w:rsid w:val="005827B6"/>
    <w:rsid w:val="00584F61"/>
    <w:rsid w:val="00585A35"/>
    <w:rsid w:val="005B54F1"/>
    <w:rsid w:val="005C339D"/>
    <w:rsid w:val="005C5CE0"/>
    <w:rsid w:val="005D6B57"/>
    <w:rsid w:val="005E666C"/>
    <w:rsid w:val="005F30D4"/>
    <w:rsid w:val="005F3C51"/>
    <w:rsid w:val="00600B2A"/>
    <w:rsid w:val="00604CC6"/>
    <w:rsid w:val="0062161C"/>
    <w:rsid w:val="00627E82"/>
    <w:rsid w:val="006330C6"/>
    <w:rsid w:val="00643595"/>
    <w:rsid w:val="0065463E"/>
    <w:rsid w:val="0066146C"/>
    <w:rsid w:val="00666E65"/>
    <w:rsid w:val="006875EF"/>
    <w:rsid w:val="006A4B92"/>
    <w:rsid w:val="006B64CE"/>
    <w:rsid w:val="006B671B"/>
    <w:rsid w:val="006C1EA7"/>
    <w:rsid w:val="006C3323"/>
    <w:rsid w:val="006D2D30"/>
    <w:rsid w:val="006D3646"/>
    <w:rsid w:val="006D5046"/>
    <w:rsid w:val="006E4407"/>
    <w:rsid w:val="006E6FD4"/>
    <w:rsid w:val="00703C69"/>
    <w:rsid w:val="00704722"/>
    <w:rsid w:val="007260AD"/>
    <w:rsid w:val="00733E18"/>
    <w:rsid w:val="007421B9"/>
    <w:rsid w:val="00750C55"/>
    <w:rsid w:val="00751901"/>
    <w:rsid w:val="00752A1B"/>
    <w:rsid w:val="007559FF"/>
    <w:rsid w:val="00763BD9"/>
    <w:rsid w:val="00763D9F"/>
    <w:rsid w:val="00766732"/>
    <w:rsid w:val="00771E6A"/>
    <w:rsid w:val="00772B4C"/>
    <w:rsid w:val="00775392"/>
    <w:rsid w:val="007B1503"/>
    <w:rsid w:val="007B3A81"/>
    <w:rsid w:val="008127AA"/>
    <w:rsid w:val="00813343"/>
    <w:rsid w:val="00813522"/>
    <w:rsid w:val="00814497"/>
    <w:rsid w:val="008160CC"/>
    <w:rsid w:val="008257F4"/>
    <w:rsid w:val="008330A4"/>
    <w:rsid w:val="008406EC"/>
    <w:rsid w:val="00845EAF"/>
    <w:rsid w:val="008532DA"/>
    <w:rsid w:val="00853C77"/>
    <w:rsid w:val="00855F8A"/>
    <w:rsid w:val="00861422"/>
    <w:rsid w:val="00865A9E"/>
    <w:rsid w:val="008A10E5"/>
    <w:rsid w:val="008A1857"/>
    <w:rsid w:val="008A459A"/>
    <w:rsid w:val="008A5259"/>
    <w:rsid w:val="008B200C"/>
    <w:rsid w:val="008B52AD"/>
    <w:rsid w:val="008C47D5"/>
    <w:rsid w:val="008C5245"/>
    <w:rsid w:val="008D3046"/>
    <w:rsid w:val="008D671F"/>
    <w:rsid w:val="008E6268"/>
    <w:rsid w:val="008F1D98"/>
    <w:rsid w:val="009101B2"/>
    <w:rsid w:val="00924793"/>
    <w:rsid w:val="009273C8"/>
    <w:rsid w:val="00933A7F"/>
    <w:rsid w:val="00935CF0"/>
    <w:rsid w:val="00936F5A"/>
    <w:rsid w:val="00946B1C"/>
    <w:rsid w:val="009525CA"/>
    <w:rsid w:val="00961666"/>
    <w:rsid w:val="009702FB"/>
    <w:rsid w:val="0097079C"/>
    <w:rsid w:val="009740B3"/>
    <w:rsid w:val="00980752"/>
    <w:rsid w:val="00981BDF"/>
    <w:rsid w:val="00992055"/>
    <w:rsid w:val="00995AC3"/>
    <w:rsid w:val="00995C61"/>
    <w:rsid w:val="009A7AD6"/>
    <w:rsid w:val="009B0213"/>
    <w:rsid w:val="009B78BF"/>
    <w:rsid w:val="009C37FD"/>
    <w:rsid w:val="009C5298"/>
    <w:rsid w:val="009C5FA7"/>
    <w:rsid w:val="009C6FE1"/>
    <w:rsid w:val="009D19C6"/>
    <w:rsid w:val="009D779B"/>
    <w:rsid w:val="009E71D3"/>
    <w:rsid w:val="009F1D14"/>
    <w:rsid w:val="009F24AC"/>
    <w:rsid w:val="00A126BF"/>
    <w:rsid w:val="00A2099A"/>
    <w:rsid w:val="00A47BC0"/>
    <w:rsid w:val="00A650F6"/>
    <w:rsid w:val="00A66556"/>
    <w:rsid w:val="00A76D71"/>
    <w:rsid w:val="00A9023E"/>
    <w:rsid w:val="00A92F33"/>
    <w:rsid w:val="00AA4256"/>
    <w:rsid w:val="00AB134D"/>
    <w:rsid w:val="00AB45C4"/>
    <w:rsid w:val="00AC4387"/>
    <w:rsid w:val="00AC61A5"/>
    <w:rsid w:val="00AD07E4"/>
    <w:rsid w:val="00AE4B42"/>
    <w:rsid w:val="00AF05AB"/>
    <w:rsid w:val="00AF27E7"/>
    <w:rsid w:val="00AF3B85"/>
    <w:rsid w:val="00AF4057"/>
    <w:rsid w:val="00B15D18"/>
    <w:rsid w:val="00B2092A"/>
    <w:rsid w:val="00B2336C"/>
    <w:rsid w:val="00B27CCA"/>
    <w:rsid w:val="00B34513"/>
    <w:rsid w:val="00B47DFB"/>
    <w:rsid w:val="00B516F5"/>
    <w:rsid w:val="00B72599"/>
    <w:rsid w:val="00B80722"/>
    <w:rsid w:val="00B8403D"/>
    <w:rsid w:val="00B84171"/>
    <w:rsid w:val="00B851FE"/>
    <w:rsid w:val="00BA1356"/>
    <w:rsid w:val="00BA24F5"/>
    <w:rsid w:val="00BA310A"/>
    <w:rsid w:val="00BB4EAE"/>
    <w:rsid w:val="00BC6053"/>
    <w:rsid w:val="00BD4D43"/>
    <w:rsid w:val="00BD4E85"/>
    <w:rsid w:val="00BD4F56"/>
    <w:rsid w:val="00BE5D27"/>
    <w:rsid w:val="00BE6C16"/>
    <w:rsid w:val="00BE7B73"/>
    <w:rsid w:val="00BF71CF"/>
    <w:rsid w:val="00C14F67"/>
    <w:rsid w:val="00C463D9"/>
    <w:rsid w:val="00C50C0C"/>
    <w:rsid w:val="00C52368"/>
    <w:rsid w:val="00C6604E"/>
    <w:rsid w:val="00C83AFC"/>
    <w:rsid w:val="00C83B51"/>
    <w:rsid w:val="00CA0E8D"/>
    <w:rsid w:val="00CA4A56"/>
    <w:rsid w:val="00CA5078"/>
    <w:rsid w:val="00CB1B5A"/>
    <w:rsid w:val="00CB6F6A"/>
    <w:rsid w:val="00CC1806"/>
    <w:rsid w:val="00CD64F2"/>
    <w:rsid w:val="00CE3CBC"/>
    <w:rsid w:val="00CE589B"/>
    <w:rsid w:val="00CE7173"/>
    <w:rsid w:val="00D06D9E"/>
    <w:rsid w:val="00D20037"/>
    <w:rsid w:val="00D350DD"/>
    <w:rsid w:val="00D4331F"/>
    <w:rsid w:val="00D55105"/>
    <w:rsid w:val="00D67F6F"/>
    <w:rsid w:val="00D703C1"/>
    <w:rsid w:val="00D72D1B"/>
    <w:rsid w:val="00D73712"/>
    <w:rsid w:val="00D77619"/>
    <w:rsid w:val="00D80698"/>
    <w:rsid w:val="00D80BE0"/>
    <w:rsid w:val="00DA7BF6"/>
    <w:rsid w:val="00DB19F7"/>
    <w:rsid w:val="00DB4F9B"/>
    <w:rsid w:val="00DB5306"/>
    <w:rsid w:val="00DC28D4"/>
    <w:rsid w:val="00DD429A"/>
    <w:rsid w:val="00DD60D5"/>
    <w:rsid w:val="00DF3857"/>
    <w:rsid w:val="00DF4281"/>
    <w:rsid w:val="00E134B5"/>
    <w:rsid w:val="00E20DB1"/>
    <w:rsid w:val="00E266CE"/>
    <w:rsid w:val="00E30201"/>
    <w:rsid w:val="00E5519A"/>
    <w:rsid w:val="00E57D16"/>
    <w:rsid w:val="00E609D8"/>
    <w:rsid w:val="00E61007"/>
    <w:rsid w:val="00E6105C"/>
    <w:rsid w:val="00E67221"/>
    <w:rsid w:val="00E72D48"/>
    <w:rsid w:val="00E92DCE"/>
    <w:rsid w:val="00EA0C61"/>
    <w:rsid w:val="00EA18F9"/>
    <w:rsid w:val="00EA681F"/>
    <w:rsid w:val="00EB72D2"/>
    <w:rsid w:val="00EB7A82"/>
    <w:rsid w:val="00ED22CD"/>
    <w:rsid w:val="00ED7E8A"/>
    <w:rsid w:val="00EE1F5F"/>
    <w:rsid w:val="00EE6BED"/>
    <w:rsid w:val="00EE6D08"/>
    <w:rsid w:val="00EF09D7"/>
    <w:rsid w:val="00EF21B7"/>
    <w:rsid w:val="00EF2BAF"/>
    <w:rsid w:val="00F03BC6"/>
    <w:rsid w:val="00F11EAE"/>
    <w:rsid w:val="00F16152"/>
    <w:rsid w:val="00F17868"/>
    <w:rsid w:val="00F36820"/>
    <w:rsid w:val="00F46208"/>
    <w:rsid w:val="00F510D9"/>
    <w:rsid w:val="00F56527"/>
    <w:rsid w:val="00F6116C"/>
    <w:rsid w:val="00F6431C"/>
    <w:rsid w:val="00F90069"/>
    <w:rsid w:val="00FA0B2E"/>
    <w:rsid w:val="00FB6E09"/>
    <w:rsid w:val="00FC1821"/>
    <w:rsid w:val="00FC1C08"/>
    <w:rsid w:val="00FD7A7E"/>
    <w:rsid w:val="00FE3804"/>
    <w:rsid w:val="00FF2A18"/>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DB47"/>
  <w15:chartTrackingRefBased/>
  <w15:docId w15:val="{34CA7239-91AC-4288-892D-C43CBD49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B4697"/>
    <w:pPr>
      <w:ind w:left="720"/>
      <w:contextualSpacing/>
    </w:pPr>
  </w:style>
  <w:style w:type="paragraph" w:styleId="BalloonText">
    <w:name w:val="Balloon Text"/>
    <w:basedOn w:val="Normal"/>
    <w:link w:val="BalloonTextChar"/>
    <w:uiPriority w:val="99"/>
    <w:semiHidden/>
    <w:unhideWhenUsed/>
    <w:rsid w:val="001974FF"/>
    <w:rPr>
      <w:rFonts w:ascii="Lucida Grande" w:hAnsi="Lucida Grande" w:cs="Lucida Grande"/>
      <w:sz w:val="18"/>
      <w:szCs w:val="18"/>
    </w:rPr>
  </w:style>
  <w:style w:type="character" w:customStyle="1" w:styleId="BalloonTextChar">
    <w:name w:val="Balloon Text Char"/>
    <w:link w:val="BalloonText"/>
    <w:uiPriority w:val="99"/>
    <w:semiHidden/>
    <w:rsid w:val="001974FF"/>
    <w:rPr>
      <w:rFonts w:ascii="Lucida Grande" w:hAnsi="Lucida Grande" w:cs="Lucida Grande"/>
      <w:sz w:val="18"/>
      <w:szCs w:val="18"/>
    </w:rPr>
  </w:style>
  <w:style w:type="table" w:styleId="TableGrid">
    <w:name w:val="Table Grid"/>
    <w:basedOn w:val="TableNormal"/>
    <w:uiPriority w:val="39"/>
    <w:rsid w:val="0019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B2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C1821"/>
    <w:pPr>
      <w:tabs>
        <w:tab w:val="center" w:pos="4680"/>
        <w:tab w:val="right" w:pos="9360"/>
      </w:tabs>
    </w:pPr>
  </w:style>
  <w:style w:type="character" w:customStyle="1" w:styleId="HeaderChar">
    <w:name w:val="Header Char"/>
    <w:link w:val="Header"/>
    <w:uiPriority w:val="99"/>
    <w:rsid w:val="00FC1821"/>
    <w:rPr>
      <w:sz w:val="24"/>
      <w:szCs w:val="24"/>
    </w:rPr>
  </w:style>
  <w:style w:type="paragraph" w:styleId="Footer">
    <w:name w:val="footer"/>
    <w:basedOn w:val="Normal"/>
    <w:link w:val="FooterChar"/>
    <w:uiPriority w:val="99"/>
    <w:unhideWhenUsed/>
    <w:rsid w:val="00FC1821"/>
    <w:pPr>
      <w:tabs>
        <w:tab w:val="center" w:pos="4680"/>
        <w:tab w:val="right" w:pos="9360"/>
      </w:tabs>
    </w:pPr>
  </w:style>
  <w:style w:type="character" w:customStyle="1" w:styleId="FooterChar">
    <w:name w:val="Footer Char"/>
    <w:link w:val="Footer"/>
    <w:uiPriority w:val="99"/>
    <w:rsid w:val="00FC1821"/>
    <w:rPr>
      <w:sz w:val="24"/>
      <w:szCs w:val="24"/>
    </w:rPr>
  </w:style>
  <w:style w:type="character" w:styleId="Hyperlink">
    <w:name w:val="Hyperlink"/>
    <w:uiPriority w:val="99"/>
    <w:unhideWhenUsed/>
    <w:rsid w:val="00865A9E"/>
    <w:rPr>
      <w:color w:val="0000FF"/>
      <w:u w:val="single"/>
    </w:rPr>
  </w:style>
  <w:style w:type="character" w:styleId="FollowedHyperlink">
    <w:name w:val="FollowedHyperlink"/>
    <w:uiPriority w:val="99"/>
    <w:semiHidden/>
    <w:unhideWhenUsed/>
    <w:rsid w:val="00981BDF"/>
    <w:rPr>
      <w:color w:val="800080"/>
      <w:u w:val="single"/>
    </w:rPr>
  </w:style>
  <w:style w:type="paragraph" w:styleId="ListParagraph">
    <w:name w:val="List Paragraph"/>
    <w:basedOn w:val="Normal"/>
    <w:uiPriority w:val="34"/>
    <w:qFormat/>
    <w:rsid w:val="00BC6053"/>
    <w:pPr>
      <w:ind w:left="720"/>
    </w:pPr>
  </w:style>
  <w:style w:type="paragraph" w:styleId="NormalWeb">
    <w:name w:val="Normal (Web)"/>
    <w:basedOn w:val="Normal"/>
    <w:uiPriority w:val="99"/>
    <w:semiHidden/>
    <w:unhideWhenUsed/>
    <w:rsid w:val="00FA0B2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421B9"/>
    <w:rPr>
      <w:b/>
      <w:bCs/>
    </w:rPr>
  </w:style>
  <w:style w:type="character" w:styleId="Emphasis">
    <w:name w:val="Emphasis"/>
    <w:basedOn w:val="DefaultParagraphFont"/>
    <w:uiPriority w:val="20"/>
    <w:qFormat/>
    <w:rsid w:val="007421B9"/>
    <w:rPr>
      <w:i/>
      <w:iCs/>
    </w:rPr>
  </w:style>
  <w:style w:type="paragraph" w:styleId="NoSpacing">
    <w:name w:val="No Spacing"/>
    <w:uiPriority w:val="1"/>
    <w:qFormat/>
    <w:rsid w:val="00703C6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C09BE"/>
    <w:rPr>
      <w:color w:val="605E5C"/>
      <w:shd w:val="clear" w:color="auto" w:fill="E1DFDD"/>
    </w:rPr>
  </w:style>
  <w:style w:type="character" w:customStyle="1" w:styleId="hover-line">
    <w:name w:val="hover-line"/>
    <w:basedOn w:val="DefaultParagraphFont"/>
    <w:rsid w:val="003C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181">
      <w:bodyDiv w:val="1"/>
      <w:marLeft w:val="0"/>
      <w:marRight w:val="0"/>
      <w:marTop w:val="0"/>
      <w:marBottom w:val="0"/>
      <w:divBdr>
        <w:top w:val="none" w:sz="0" w:space="0" w:color="auto"/>
        <w:left w:val="none" w:sz="0" w:space="0" w:color="auto"/>
        <w:bottom w:val="none" w:sz="0" w:space="0" w:color="auto"/>
        <w:right w:val="none" w:sz="0" w:space="0" w:color="auto"/>
      </w:divBdr>
    </w:div>
    <w:div w:id="95446156">
      <w:bodyDiv w:val="1"/>
      <w:marLeft w:val="0"/>
      <w:marRight w:val="0"/>
      <w:marTop w:val="0"/>
      <w:marBottom w:val="0"/>
      <w:divBdr>
        <w:top w:val="none" w:sz="0" w:space="0" w:color="auto"/>
        <w:left w:val="none" w:sz="0" w:space="0" w:color="auto"/>
        <w:bottom w:val="none" w:sz="0" w:space="0" w:color="auto"/>
        <w:right w:val="none" w:sz="0" w:space="0" w:color="auto"/>
      </w:divBdr>
    </w:div>
    <w:div w:id="124584383">
      <w:bodyDiv w:val="1"/>
      <w:marLeft w:val="0"/>
      <w:marRight w:val="0"/>
      <w:marTop w:val="0"/>
      <w:marBottom w:val="0"/>
      <w:divBdr>
        <w:top w:val="none" w:sz="0" w:space="0" w:color="auto"/>
        <w:left w:val="none" w:sz="0" w:space="0" w:color="auto"/>
        <w:bottom w:val="none" w:sz="0" w:space="0" w:color="auto"/>
        <w:right w:val="none" w:sz="0" w:space="0" w:color="auto"/>
      </w:divBdr>
    </w:div>
    <w:div w:id="138034527">
      <w:bodyDiv w:val="1"/>
      <w:marLeft w:val="0"/>
      <w:marRight w:val="0"/>
      <w:marTop w:val="0"/>
      <w:marBottom w:val="0"/>
      <w:divBdr>
        <w:top w:val="none" w:sz="0" w:space="0" w:color="auto"/>
        <w:left w:val="none" w:sz="0" w:space="0" w:color="auto"/>
        <w:bottom w:val="none" w:sz="0" w:space="0" w:color="auto"/>
        <w:right w:val="none" w:sz="0" w:space="0" w:color="auto"/>
      </w:divBdr>
    </w:div>
    <w:div w:id="219093547">
      <w:bodyDiv w:val="1"/>
      <w:marLeft w:val="0"/>
      <w:marRight w:val="0"/>
      <w:marTop w:val="0"/>
      <w:marBottom w:val="0"/>
      <w:divBdr>
        <w:top w:val="none" w:sz="0" w:space="0" w:color="auto"/>
        <w:left w:val="none" w:sz="0" w:space="0" w:color="auto"/>
        <w:bottom w:val="none" w:sz="0" w:space="0" w:color="auto"/>
        <w:right w:val="none" w:sz="0" w:space="0" w:color="auto"/>
      </w:divBdr>
    </w:div>
    <w:div w:id="431556984">
      <w:bodyDiv w:val="1"/>
      <w:marLeft w:val="0"/>
      <w:marRight w:val="0"/>
      <w:marTop w:val="0"/>
      <w:marBottom w:val="0"/>
      <w:divBdr>
        <w:top w:val="none" w:sz="0" w:space="0" w:color="auto"/>
        <w:left w:val="none" w:sz="0" w:space="0" w:color="auto"/>
        <w:bottom w:val="none" w:sz="0" w:space="0" w:color="auto"/>
        <w:right w:val="none" w:sz="0" w:space="0" w:color="auto"/>
      </w:divBdr>
    </w:div>
    <w:div w:id="666400504">
      <w:bodyDiv w:val="1"/>
      <w:marLeft w:val="0"/>
      <w:marRight w:val="0"/>
      <w:marTop w:val="0"/>
      <w:marBottom w:val="0"/>
      <w:divBdr>
        <w:top w:val="none" w:sz="0" w:space="0" w:color="auto"/>
        <w:left w:val="none" w:sz="0" w:space="0" w:color="auto"/>
        <w:bottom w:val="none" w:sz="0" w:space="0" w:color="auto"/>
        <w:right w:val="none" w:sz="0" w:space="0" w:color="auto"/>
      </w:divBdr>
    </w:div>
    <w:div w:id="669142222">
      <w:bodyDiv w:val="1"/>
      <w:marLeft w:val="0"/>
      <w:marRight w:val="0"/>
      <w:marTop w:val="0"/>
      <w:marBottom w:val="0"/>
      <w:divBdr>
        <w:top w:val="none" w:sz="0" w:space="0" w:color="auto"/>
        <w:left w:val="none" w:sz="0" w:space="0" w:color="auto"/>
        <w:bottom w:val="none" w:sz="0" w:space="0" w:color="auto"/>
        <w:right w:val="none" w:sz="0" w:space="0" w:color="auto"/>
      </w:divBdr>
    </w:div>
    <w:div w:id="710345198">
      <w:bodyDiv w:val="1"/>
      <w:marLeft w:val="0"/>
      <w:marRight w:val="0"/>
      <w:marTop w:val="0"/>
      <w:marBottom w:val="0"/>
      <w:divBdr>
        <w:top w:val="none" w:sz="0" w:space="0" w:color="auto"/>
        <w:left w:val="none" w:sz="0" w:space="0" w:color="auto"/>
        <w:bottom w:val="none" w:sz="0" w:space="0" w:color="auto"/>
        <w:right w:val="none" w:sz="0" w:space="0" w:color="auto"/>
      </w:divBdr>
    </w:div>
    <w:div w:id="766270085">
      <w:bodyDiv w:val="1"/>
      <w:marLeft w:val="0"/>
      <w:marRight w:val="0"/>
      <w:marTop w:val="0"/>
      <w:marBottom w:val="0"/>
      <w:divBdr>
        <w:top w:val="none" w:sz="0" w:space="0" w:color="auto"/>
        <w:left w:val="none" w:sz="0" w:space="0" w:color="auto"/>
        <w:bottom w:val="none" w:sz="0" w:space="0" w:color="auto"/>
        <w:right w:val="none" w:sz="0" w:space="0" w:color="auto"/>
      </w:divBdr>
    </w:div>
    <w:div w:id="916666488">
      <w:bodyDiv w:val="1"/>
      <w:marLeft w:val="0"/>
      <w:marRight w:val="0"/>
      <w:marTop w:val="0"/>
      <w:marBottom w:val="0"/>
      <w:divBdr>
        <w:top w:val="none" w:sz="0" w:space="0" w:color="auto"/>
        <w:left w:val="none" w:sz="0" w:space="0" w:color="auto"/>
        <w:bottom w:val="none" w:sz="0" w:space="0" w:color="auto"/>
        <w:right w:val="none" w:sz="0" w:space="0" w:color="auto"/>
      </w:divBdr>
    </w:div>
    <w:div w:id="1029767854">
      <w:bodyDiv w:val="1"/>
      <w:marLeft w:val="0"/>
      <w:marRight w:val="0"/>
      <w:marTop w:val="0"/>
      <w:marBottom w:val="0"/>
      <w:divBdr>
        <w:top w:val="none" w:sz="0" w:space="0" w:color="auto"/>
        <w:left w:val="none" w:sz="0" w:space="0" w:color="auto"/>
        <w:bottom w:val="none" w:sz="0" w:space="0" w:color="auto"/>
        <w:right w:val="none" w:sz="0" w:space="0" w:color="auto"/>
      </w:divBdr>
    </w:div>
    <w:div w:id="1088189414">
      <w:bodyDiv w:val="1"/>
      <w:marLeft w:val="0"/>
      <w:marRight w:val="0"/>
      <w:marTop w:val="0"/>
      <w:marBottom w:val="0"/>
      <w:divBdr>
        <w:top w:val="none" w:sz="0" w:space="0" w:color="auto"/>
        <w:left w:val="none" w:sz="0" w:space="0" w:color="auto"/>
        <w:bottom w:val="none" w:sz="0" w:space="0" w:color="auto"/>
        <w:right w:val="none" w:sz="0" w:space="0" w:color="auto"/>
      </w:divBdr>
    </w:div>
    <w:div w:id="1110510608">
      <w:bodyDiv w:val="1"/>
      <w:marLeft w:val="0"/>
      <w:marRight w:val="0"/>
      <w:marTop w:val="0"/>
      <w:marBottom w:val="0"/>
      <w:divBdr>
        <w:top w:val="none" w:sz="0" w:space="0" w:color="auto"/>
        <w:left w:val="none" w:sz="0" w:space="0" w:color="auto"/>
        <w:bottom w:val="none" w:sz="0" w:space="0" w:color="auto"/>
        <w:right w:val="none" w:sz="0" w:space="0" w:color="auto"/>
      </w:divBdr>
    </w:div>
    <w:div w:id="1153175590">
      <w:bodyDiv w:val="1"/>
      <w:marLeft w:val="0"/>
      <w:marRight w:val="0"/>
      <w:marTop w:val="0"/>
      <w:marBottom w:val="0"/>
      <w:divBdr>
        <w:top w:val="none" w:sz="0" w:space="0" w:color="auto"/>
        <w:left w:val="none" w:sz="0" w:space="0" w:color="auto"/>
        <w:bottom w:val="none" w:sz="0" w:space="0" w:color="auto"/>
        <w:right w:val="none" w:sz="0" w:space="0" w:color="auto"/>
      </w:divBdr>
    </w:div>
    <w:div w:id="1172570218">
      <w:bodyDiv w:val="1"/>
      <w:marLeft w:val="0"/>
      <w:marRight w:val="0"/>
      <w:marTop w:val="0"/>
      <w:marBottom w:val="0"/>
      <w:divBdr>
        <w:top w:val="none" w:sz="0" w:space="0" w:color="auto"/>
        <w:left w:val="none" w:sz="0" w:space="0" w:color="auto"/>
        <w:bottom w:val="none" w:sz="0" w:space="0" w:color="auto"/>
        <w:right w:val="none" w:sz="0" w:space="0" w:color="auto"/>
      </w:divBdr>
    </w:div>
    <w:div w:id="1199125388">
      <w:bodyDiv w:val="1"/>
      <w:marLeft w:val="0"/>
      <w:marRight w:val="0"/>
      <w:marTop w:val="0"/>
      <w:marBottom w:val="0"/>
      <w:divBdr>
        <w:top w:val="none" w:sz="0" w:space="0" w:color="auto"/>
        <w:left w:val="none" w:sz="0" w:space="0" w:color="auto"/>
        <w:bottom w:val="none" w:sz="0" w:space="0" w:color="auto"/>
        <w:right w:val="none" w:sz="0" w:space="0" w:color="auto"/>
      </w:divBdr>
    </w:div>
    <w:div w:id="1373772327">
      <w:bodyDiv w:val="1"/>
      <w:marLeft w:val="0"/>
      <w:marRight w:val="0"/>
      <w:marTop w:val="0"/>
      <w:marBottom w:val="0"/>
      <w:divBdr>
        <w:top w:val="none" w:sz="0" w:space="0" w:color="auto"/>
        <w:left w:val="none" w:sz="0" w:space="0" w:color="auto"/>
        <w:bottom w:val="none" w:sz="0" w:space="0" w:color="auto"/>
        <w:right w:val="none" w:sz="0" w:space="0" w:color="auto"/>
      </w:divBdr>
    </w:div>
    <w:div w:id="1496803974">
      <w:bodyDiv w:val="1"/>
      <w:marLeft w:val="0"/>
      <w:marRight w:val="0"/>
      <w:marTop w:val="0"/>
      <w:marBottom w:val="0"/>
      <w:divBdr>
        <w:top w:val="none" w:sz="0" w:space="0" w:color="auto"/>
        <w:left w:val="none" w:sz="0" w:space="0" w:color="auto"/>
        <w:bottom w:val="none" w:sz="0" w:space="0" w:color="auto"/>
        <w:right w:val="none" w:sz="0" w:space="0" w:color="auto"/>
      </w:divBdr>
    </w:div>
    <w:div w:id="1974213686">
      <w:bodyDiv w:val="1"/>
      <w:marLeft w:val="0"/>
      <w:marRight w:val="0"/>
      <w:marTop w:val="0"/>
      <w:marBottom w:val="0"/>
      <w:divBdr>
        <w:top w:val="none" w:sz="0" w:space="0" w:color="auto"/>
        <w:left w:val="none" w:sz="0" w:space="0" w:color="auto"/>
        <w:bottom w:val="none" w:sz="0" w:space="0" w:color="auto"/>
        <w:right w:val="none" w:sz="0" w:space="0" w:color="auto"/>
      </w:divBdr>
    </w:div>
    <w:div w:id="2088187580">
      <w:bodyDiv w:val="1"/>
      <w:marLeft w:val="0"/>
      <w:marRight w:val="0"/>
      <w:marTop w:val="0"/>
      <w:marBottom w:val="0"/>
      <w:divBdr>
        <w:top w:val="none" w:sz="0" w:space="0" w:color="auto"/>
        <w:left w:val="none" w:sz="0" w:space="0" w:color="auto"/>
        <w:bottom w:val="none" w:sz="0" w:space="0" w:color="auto"/>
        <w:right w:val="none" w:sz="0" w:space="0" w:color="auto"/>
      </w:divBdr>
    </w:div>
    <w:div w:id="209940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bbk12.org/Campbell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0197-94A2-4AD9-A30D-701179B5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Northwestern Middle School</vt:lpstr>
    </vt:vector>
  </TitlesOfParts>
  <Company>FCSS</Company>
  <LinksUpToDate>false</LinksUpToDate>
  <CharactersWithSpaces>24718</CharactersWithSpaces>
  <SharedDoc>false</SharedDoc>
  <HLinks>
    <vt:vector size="18" baseType="variant">
      <vt:variant>
        <vt:i4>2752613</vt:i4>
      </vt:variant>
      <vt:variant>
        <vt:i4>6</vt:i4>
      </vt:variant>
      <vt:variant>
        <vt:i4>0</vt:i4>
      </vt:variant>
      <vt:variant>
        <vt:i4>5</vt:i4>
      </vt:variant>
      <vt:variant>
        <vt:lpwstr>http://www.collegedata.com/</vt:lpwstr>
      </vt:variant>
      <vt:variant>
        <vt:lpwstr/>
      </vt:variant>
      <vt:variant>
        <vt:i4>2687074</vt:i4>
      </vt:variant>
      <vt:variant>
        <vt:i4>3</vt:i4>
      </vt:variant>
      <vt:variant>
        <vt:i4>0</vt:i4>
      </vt:variant>
      <vt:variant>
        <vt:i4>5</vt:i4>
      </vt:variant>
      <vt:variant>
        <vt:lpwstr>http://kmhsmagnet.com/</vt:lpwstr>
      </vt:variant>
      <vt:variant>
        <vt:lpwstr/>
      </vt:variant>
      <vt:variant>
        <vt:i4>6750279</vt:i4>
      </vt:variant>
      <vt:variant>
        <vt:i4>0</vt:i4>
      </vt:variant>
      <vt:variant>
        <vt:i4>0</vt:i4>
      </vt:variant>
      <vt:variant>
        <vt:i4>5</vt:i4>
      </vt:variant>
      <vt:variant>
        <vt:lpwstr>http://www.cobbk12.org/KennesawMountain/misc/Final_KMHSStudenthandbook17-18.pdf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Middle School</dc:title>
  <dc:subject/>
  <dc:creator>Balraj Kullar</dc:creator>
  <cp:keywords/>
  <cp:lastModifiedBy>Camille Havis</cp:lastModifiedBy>
  <cp:revision>3</cp:revision>
  <cp:lastPrinted>2018-01-25T17:23:00Z</cp:lastPrinted>
  <dcterms:created xsi:type="dcterms:W3CDTF">2022-01-18T18:06:00Z</dcterms:created>
  <dcterms:modified xsi:type="dcterms:W3CDTF">2022-01-18T19:19:00Z</dcterms:modified>
</cp:coreProperties>
</file>