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E0F" w14:textId="1058459B" w:rsidR="00EF78BF" w:rsidRPr="00C075C8" w:rsidRDefault="00C075C8">
      <w:pPr>
        <w:pStyle w:val="Title"/>
        <w:rPr>
          <w:sz w:val="36"/>
          <w:szCs w:val="36"/>
        </w:rPr>
      </w:pPr>
      <w:r w:rsidRPr="00C075C8">
        <w:rPr>
          <w:sz w:val="36"/>
          <w:szCs w:val="36"/>
        </w:rPr>
        <w:t>McEacher</w:t>
      </w:r>
      <w:r>
        <w:rPr>
          <w:sz w:val="36"/>
          <w:szCs w:val="36"/>
        </w:rPr>
        <w:t>n Counseling</w:t>
      </w:r>
      <w:r w:rsidR="00E20CF6">
        <w:rPr>
          <w:sz w:val="36"/>
          <w:szCs w:val="36"/>
        </w:rPr>
        <w:t xml:space="preserve"> 202</w:t>
      </w:r>
      <w:r w:rsidR="0009029A">
        <w:rPr>
          <w:sz w:val="36"/>
          <w:szCs w:val="36"/>
        </w:rPr>
        <w:t>6</w:t>
      </w:r>
      <w:r>
        <w:rPr>
          <w:sz w:val="36"/>
          <w:szCs w:val="36"/>
        </w:rPr>
        <w:t xml:space="preserve"> summer</w:t>
      </w:r>
      <w:r w:rsidR="00E20CF6">
        <w:rPr>
          <w:sz w:val="36"/>
          <w:szCs w:val="36"/>
        </w:rPr>
        <w:t xml:space="preserve"> Office </w:t>
      </w:r>
      <w:r>
        <w:rPr>
          <w:sz w:val="36"/>
          <w:szCs w:val="36"/>
        </w:rPr>
        <w:t>hours</w:t>
      </w:r>
    </w:p>
    <w:p w14:paraId="27681F08" w14:textId="77777777" w:rsidR="00EF78BF" w:rsidRDefault="00427C7A">
      <w:r>
        <w:rPr>
          <w:noProof/>
          <w:lang w:eastAsia="en-US"/>
        </w:rPr>
        <w:drawing>
          <wp:inline distT="0" distB="0" distL="0" distR="0" wp14:anchorId="1753211E" wp14:editId="52C10937">
            <wp:extent cx="4239419" cy="2076450"/>
            <wp:effectExtent l="0" t="0" r="8890" b="0"/>
            <wp:docPr id="4" name="Picture 4" descr="Orange and green beach chairs under a colorful beach umbrella on a seash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2FB4B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562" cy="209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B379E" w14:textId="082251CF" w:rsidR="00EF78BF" w:rsidRPr="005679BE" w:rsidRDefault="00C075C8" w:rsidP="0075652F">
      <w:pPr>
        <w:pStyle w:val="Heading1"/>
        <w:spacing w:after="0"/>
        <w:rPr>
          <w:b/>
          <w:bCs/>
          <w:sz w:val="44"/>
          <w:szCs w:val="44"/>
        </w:rPr>
      </w:pPr>
      <w:r w:rsidRPr="005679BE">
        <w:rPr>
          <w:b/>
          <w:bCs/>
          <w:sz w:val="44"/>
          <w:szCs w:val="44"/>
        </w:rPr>
        <w:t xml:space="preserve">Our office will be </w:t>
      </w:r>
      <w:proofErr w:type="gramStart"/>
      <w:r w:rsidRPr="005679BE">
        <w:rPr>
          <w:b/>
          <w:bCs/>
          <w:sz w:val="44"/>
          <w:szCs w:val="44"/>
        </w:rPr>
        <w:t>open</w:t>
      </w:r>
      <w:proofErr w:type="gramEnd"/>
      <w:r w:rsidRPr="005679BE">
        <w:rPr>
          <w:b/>
          <w:bCs/>
          <w:sz w:val="44"/>
          <w:szCs w:val="44"/>
        </w:rPr>
        <w:t xml:space="preserve"> the following dates this summer:</w:t>
      </w:r>
    </w:p>
    <w:p w14:paraId="27A9277A" w14:textId="62B57B38" w:rsidR="00C075C8" w:rsidRPr="005679BE" w:rsidRDefault="00411EAA" w:rsidP="0075652F">
      <w:pPr>
        <w:pStyle w:val="Heading1"/>
        <w:spacing w:after="0"/>
        <w:jc w:val="left"/>
        <w:rPr>
          <w:b/>
          <w:bCs/>
          <w:sz w:val="28"/>
          <w:szCs w:val="28"/>
        </w:rPr>
      </w:pPr>
      <w:r w:rsidRPr="0ABA3F17">
        <w:rPr>
          <w:b/>
          <w:bCs/>
          <w:sz w:val="28"/>
          <w:szCs w:val="28"/>
        </w:rPr>
        <w:t>T</w:t>
      </w:r>
      <w:r w:rsidR="00AC1823">
        <w:rPr>
          <w:b/>
          <w:bCs/>
          <w:sz w:val="28"/>
          <w:szCs w:val="28"/>
        </w:rPr>
        <w:t>hursday</w:t>
      </w:r>
      <w:r w:rsidR="00C075C8" w:rsidRPr="0ABA3F17">
        <w:rPr>
          <w:b/>
          <w:bCs/>
          <w:sz w:val="28"/>
          <w:szCs w:val="28"/>
        </w:rPr>
        <w:t xml:space="preserve">, </w:t>
      </w:r>
      <w:r w:rsidR="005C0979" w:rsidRPr="0ABA3F17">
        <w:rPr>
          <w:b/>
          <w:bCs/>
          <w:sz w:val="28"/>
          <w:szCs w:val="28"/>
        </w:rPr>
        <w:t xml:space="preserve">May </w:t>
      </w:r>
      <w:r w:rsidR="006F2EED" w:rsidRPr="0ABA3F17">
        <w:rPr>
          <w:b/>
          <w:bCs/>
          <w:sz w:val="28"/>
          <w:szCs w:val="28"/>
        </w:rPr>
        <w:t>2</w:t>
      </w:r>
      <w:r w:rsidR="00481172">
        <w:rPr>
          <w:b/>
          <w:bCs/>
          <w:sz w:val="28"/>
          <w:szCs w:val="28"/>
        </w:rPr>
        <w:t>8</w:t>
      </w:r>
      <w:r w:rsidR="00C075C8" w:rsidRPr="0ABA3F17">
        <w:rPr>
          <w:b/>
          <w:bCs/>
          <w:sz w:val="28"/>
          <w:szCs w:val="28"/>
        </w:rPr>
        <w:t>, 9am to 4pm</w:t>
      </w:r>
      <w:r w:rsidR="003363C1" w:rsidRPr="0ABA3F17">
        <w:rPr>
          <w:b/>
          <w:bCs/>
          <w:sz w:val="28"/>
          <w:szCs w:val="28"/>
        </w:rPr>
        <w:t xml:space="preserve"> (All)</w:t>
      </w:r>
      <w:r>
        <w:tab/>
      </w:r>
      <w:r>
        <w:tab/>
      </w:r>
      <w:r>
        <w:tab/>
      </w:r>
      <w:r w:rsidR="0E81064B" w:rsidRPr="0ABA3F17">
        <w:rPr>
          <w:b/>
          <w:bCs/>
          <w:sz w:val="28"/>
          <w:szCs w:val="28"/>
        </w:rPr>
        <w:t xml:space="preserve">    </w:t>
      </w:r>
      <w:r w:rsidR="00F54FB4">
        <w:rPr>
          <w:b/>
          <w:bCs/>
          <w:sz w:val="28"/>
          <w:szCs w:val="28"/>
        </w:rPr>
        <w:t xml:space="preserve">    </w:t>
      </w:r>
      <w:r w:rsidR="002405FD" w:rsidRPr="0ABA3F17">
        <w:rPr>
          <w:b/>
          <w:bCs/>
          <w:sz w:val="28"/>
          <w:szCs w:val="28"/>
        </w:rPr>
        <w:t>T</w:t>
      </w:r>
      <w:r w:rsidR="005A040B">
        <w:rPr>
          <w:b/>
          <w:bCs/>
          <w:sz w:val="28"/>
          <w:szCs w:val="28"/>
        </w:rPr>
        <w:t>hursday</w:t>
      </w:r>
      <w:r w:rsidR="002405FD" w:rsidRPr="0ABA3F17">
        <w:rPr>
          <w:b/>
          <w:bCs/>
          <w:sz w:val="28"/>
          <w:szCs w:val="28"/>
        </w:rPr>
        <w:t>,</w:t>
      </w:r>
      <w:r w:rsidR="00C075C8" w:rsidRPr="0ABA3F17">
        <w:rPr>
          <w:b/>
          <w:bCs/>
          <w:sz w:val="28"/>
          <w:szCs w:val="28"/>
        </w:rPr>
        <w:t xml:space="preserve"> June </w:t>
      </w:r>
      <w:r w:rsidR="008C333B" w:rsidRPr="0ABA3F17">
        <w:rPr>
          <w:b/>
          <w:bCs/>
          <w:sz w:val="28"/>
          <w:szCs w:val="28"/>
        </w:rPr>
        <w:t>1</w:t>
      </w:r>
      <w:r w:rsidR="0061413B">
        <w:rPr>
          <w:b/>
          <w:bCs/>
          <w:sz w:val="28"/>
          <w:szCs w:val="28"/>
        </w:rPr>
        <w:t>8</w:t>
      </w:r>
      <w:r w:rsidR="00C075C8" w:rsidRPr="0ABA3F17">
        <w:rPr>
          <w:b/>
          <w:bCs/>
          <w:sz w:val="28"/>
          <w:szCs w:val="28"/>
        </w:rPr>
        <w:t>, 9am to 4pm</w:t>
      </w:r>
      <w:r w:rsidR="00050524" w:rsidRPr="0ABA3F17">
        <w:rPr>
          <w:b/>
          <w:bCs/>
          <w:sz w:val="28"/>
          <w:szCs w:val="28"/>
        </w:rPr>
        <w:t xml:space="preserve"> (</w:t>
      </w:r>
      <w:r w:rsidR="0061413B">
        <w:rPr>
          <w:b/>
          <w:bCs/>
          <w:sz w:val="28"/>
          <w:szCs w:val="28"/>
        </w:rPr>
        <w:t>BF</w:t>
      </w:r>
      <w:r w:rsidR="00050524" w:rsidRPr="0ABA3F17">
        <w:rPr>
          <w:b/>
          <w:bCs/>
          <w:sz w:val="28"/>
          <w:szCs w:val="28"/>
        </w:rPr>
        <w:t>)</w:t>
      </w:r>
      <w:r w:rsidR="00E20CF6" w:rsidRPr="0ABA3F17">
        <w:rPr>
          <w:b/>
          <w:bCs/>
          <w:sz w:val="28"/>
          <w:szCs w:val="28"/>
        </w:rPr>
        <w:t xml:space="preserve"> </w:t>
      </w:r>
    </w:p>
    <w:p w14:paraId="7CD6992A" w14:textId="2E7A5E9C" w:rsidR="00C075C8" w:rsidRPr="005679BE" w:rsidRDefault="00F6243D" w:rsidP="00F2769F">
      <w:pPr>
        <w:pStyle w:val="Heading1"/>
        <w:spacing w:before="0" w:after="0"/>
        <w:jc w:val="left"/>
        <w:rPr>
          <w:b/>
          <w:bCs/>
          <w:sz w:val="28"/>
          <w:szCs w:val="28"/>
        </w:rPr>
      </w:pPr>
      <w:r w:rsidRPr="005679BE">
        <w:rPr>
          <w:b/>
          <w:bCs/>
          <w:sz w:val="28"/>
          <w:szCs w:val="28"/>
        </w:rPr>
        <w:t>T</w:t>
      </w:r>
      <w:r w:rsidR="00E56CAE">
        <w:rPr>
          <w:b/>
          <w:bCs/>
          <w:sz w:val="28"/>
          <w:szCs w:val="28"/>
        </w:rPr>
        <w:t>hursday</w:t>
      </w:r>
      <w:r w:rsidR="00C075C8" w:rsidRPr="005679BE">
        <w:rPr>
          <w:b/>
          <w:bCs/>
          <w:sz w:val="28"/>
          <w:szCs w:val="28"/>
        </w:rPr>
        <w:t xml:space="preserve">, June </w:t>
      </w:r>
      <w:r w:rsidR="00481172">
        <w:rPr>
          <w:b/>
          <w:bCs/>
          <w:sz w:val="28"/>
          <w:szCs w:val="28"/>
        </w:rPr>
        <w:t>4</w:t>
      </w:r>
      <w:r w:rsidR="00C075C8" w:rsidRPr="005679BE">
        <w:rPr>
          <w:b/>
          <w:bCs/>
          <w:sz w:val="28"/>
          <w:szCs w:val="28"/>
        </w:rPr>
        <w:t>, 9am to 4pm</w:t>
      </w:r>
      <w:r w:rsidR="003363C1" w:rsidRPr="005679BE">
        <w:rPr>
          <w:b/>
          <w:bCs/>
          <w:sz w:val="28"/>
          <w:szCs w:val="28"/>
        </w:rPr>
        <w:t xml:space="preserve"> (KR)</w:t>
      </w:r>
      <w:r w:rsidR="00C075C8" w:rsidRPr="005679BE">
        <w:rPr>
          <w:b/>
          <w:bCs/>
          <w:sz w:val="28"/>
          <w:szCs w:val="28"/>
        </w:rPr>
        <w:tab/>
      </w:r>
      <w:r w:rsidR="00C075C8" w:rsidRPr="005679BE">
        <w:rPr>
          <w:b/>
          <w:bCs/>
          <w:sz w:val="28"/>
          <w:szCs w:val="28"/>
        </w:rPr>
        <w:tab/>
      </w:r>
      <w:r w:rsidR="00424BCA" w:rsidRPr="005679BE">
        <w:rPr>
          <w:b/>
          <w:bCs/>
          <w:sz w:val="28"/>
          <w:szCs w:val="28"/>
        </w:rPr>
        <w:tab/>
      </w:r>
      <w:r w:rsidR="005A040B">
        <w:rPr>
          <w:b/>
          <w:bCs/>
          <w:sz w:val="28"/>
          <w:szCs w:val="28"/>
        </w:rPr>
        <w:t xml:space="preserve">        Thursday</w:t>
      </w:r>
      <w:r w:rsidR="00C075C8" w:rsidRPr="005679BE">
        <w:rPr>
          <w:b/>
          <w:bCs/>
          <w:sz w:val="28"/>
          <w:szCs w:val="28"/>
        </w:rPr>
        <w:t>, J</w:t>
      </w:r>
      <w:r w:rsidR="00E20CF6" w:rsidRPr="005679BE">
        <w:rPr>
          <w:b/>
          <w:bCs/>
          <w:sz w:val="28"/>
          <w:szCs w:val="28"/>
        </w:rPr>
        <w:t>une</w:t>
      </w:r>
      <w:r w:rsidR="003363C1" w:rsidRPr="005679BE">
        <w:rPr>
          <w:b/>
          <w:bCs/>
          <w:sz w:val="28"/>
          <w:szCs w:val="28"/>
        </w:rPr>
        <w:t xml:space="preserve"> </w:t>
      </w:r>
      <w:r w:rsidR="000F5676" w:rsidRPr="005679BE">
        <w:rPr>
          <w:b/>
          <w:bCs/>
          <w:sz w:val="28"/>
          <w:szCs w:val="28"/>
        </w:rPr>
        <w:t>2</w:t>
      </w:r>
      <w:r w:rsidR="00860819">
        <w:rPr>
          <w:b/>
          <w:bCs/>
          <w:sz w:val="28"/>
          <w:szCs w:val="28"/>
        </w:rPr>
        <w:t>5</w:t>
      </w:r>
      <w:r w:rsidR="00C075C8" w:rsidRPr="005679BE">
        <w:rPr>
          <w:b/>
          <w:bCs/>
          <w:sz w:val="28"/>
          <w:szCs w:val="28"/>
        </w:rPr>
        <w:t>, 9am to 4pm</w:t>
      </w:r>
      <w:r w:rsidR="00E20CF6" w:rsidRPr="005679BE">
        <w:rPr>
          <w:b/>
          <w:bCs/>
          <w:sz w:val="28"/>
          <w:szCs w:val="28"/>
        </w:rPr>
        <w:t xml:space="preserve"> </w:t>
      </w:r>
      <w:r w:rsidR="00050524" w:rsidRPr="005679BE">
        <w:rPr>
          <w:b/>
          <w:bCs/>
          <w:sz w:val="28"/>
          <w:szCs w:val="28"/>
        </w:rPr>
        <w:t>(</w:t>
      </w:r>
      <w:r w:rsidR="0061413B">
        <w:rPr>
          <w:b/>
          <w:bCs/>
          <w:sz w:val="28"/>
          <w:szCs w:val="28"/>
        </w:rPr>
        <w:t>ML</w:t>
      </w:r>
      <w:r w:rsidR="00050524" w:rsidRPr="005679BE">
        <w:rPr>
          <w:b/>
          <w:bCs/>
          <w:sz w:val="28"/>
          <w:szCs w:val="28"/>
        </w:rPr>
        <w:t>)</w:t>
      </w:r>
    </w:p>
    <w:p w14:paraId="30CDA710" w14:textId="78FD7952" w:rsidR="00C075C8" w:rsidRPr="005679BE" w:rsidRDefault="00F6243D" w:rsidP="00F2769F">
      <w:pPr>
        <w:pStyle w:val="Heading1"/>
        <w:spacing w:before="0" w:after="0"/>
        <w:jc w:val="left"/>
        <w:rPr>
          <w:b/>
          <w:bCs/>
          <w:sz w:val="28"/>
          <w:szCs w:val="28"/>
        </w:rPr>
      </w:pPr>
      <w:r w:rsidRPr="005679BE">
        <w:rPr>
          <w:b/>
          <w:bCs/>
          <w:sz w:val="28"/>
          <w:szCs w:val="28"/>
        </w:rPr>
        <w:t>T</w:t>
      </w:r>
      <w:r w:rsidR="00E56CAE">
        <w:rPr>
          <w:b/>
          <w:bCs/>
          <w:sz w:val="28"/>
          <w:szCs w:val="28"/>
        </w:rPr>
        <w:t>hursday</w:t>
      </w:r>
      <w:r w:rsidR="00C075C8" w:rsidRPr="005679BE">
        <w:rPr>
          <w:b/>
          <w:bCs/>
          <w:sz w:val="28"/>
          <w:szCs w:val="28"/>
        </w:rPr>
        <w:t>, June 1</w:t>
      </w:r>
      <w:r w:rsidR="00F93A99">
        <w:rPr>
          <w:b/>
          <w:bCs/>
          <w:sz w:val="28"/>
          <w:szCs w:val="28"/>
        </w:rPr>
        <w:t>1,</w:t>
      </w:r>
      <w:r w:rsidR="00C075C8" w:rsidRPr="005679BE">
        <w:rPr>
          <w:b/>
          <w:bCs/>
          <w:sz w:val="28"/>
          <w:szCs w:val="28"/>
        </w:rPr>
        <w:t xml:space="preserve"> 9am to 4pm</w:t>
      </w:r>
      <w:r w:rsidR="003363C1" w:rsidRPr="005679BE">
        <w:rPr>
          <w:b/>
          <w:bCs/>
          <w:sz w:val="28"/>
          <w:szCs w:val="28"/>
        </w:rPr>
        <w:t xml:space="preserve"> </w:t>
      </w:r>
      <w:r w:rsidR="000F5676" w:rsidRPr="005679BE">
        <w:rPr>
          <w:b/>
          <w:bCs/>
          <w:sz w:val="28"/>
          <w:szCs w:val="28"/>
        </w:rPr>
        <w:t>(</w:t>
      </w:r>
      <w:r w:rsidR="00C1669B">
        <w:rPr>
          <w:b/>
          <w:bCs/>
          <w:sz w:val="28"/>
          <w:szCs w:val="28"/>
        </w:rPr>
        <w:t>CW</w:t>
      </w:r>
      <w:r w:rsidR="000F5676" w:rsidRPr="005679BE">
        <w:rPr>
          <w:b/>
          <w:bCs/>
          <w:sz w:val="28"/>
          <w:szCs w:val="28"/>
        </w:rPr>
        <w:t>)</w:t>
      </w:r>
      <w:r w:rsidR="00C075C8" w:rsidRPr="005679BE">
        <w:rPr>
          <w:b/>
          <w:bCs/>
          <w:sz w:val="28"/>
          <w:szCs w:val="28"/>
        </w:rPr>
        <w:tab/>
      </w:r>
      <w:r w:rsidR="00C075C8" w:rsidRPr="005679BE">
        <w:rPr>
          <w:b/>
          <w:bCs/>
          <w:sz w:val="28"/>
          <w:szCs w:val="28"/>
        </w:rPr>
        <w:tab/>
      </w:r>
      <w:r w:rsidR="00C1669B">
        <w:rPr>
          <w:b/>
          <w:bCs/>
          <w:sz w:val="28"/>
          <w:szCs w:val="28"/>
        </w:rPr>
        <w:t xml:space="preserve">        </w:t>
      </w:r>
      <w:r w:rsidR="005A040B">
        <w:rPr>
          <w:b/>
          <w:bCs/>
          <w:sz w:val="28"/>
          <w:szCs w:val="28"/>
        </w:rPr>
        <w:t>Thursday</w:t>
      </w:r>
      <w:r w:rsidR="00C075C8" w:rsidRPr="005679BE">
        <w:rPr>
          <w:b/>
          <w:bCs/>
          <w:sz w:val="28"/>
          <w:szCs w:val="28"/>
        </w:rPr>
        <w:t xml:space="preserve">, July </w:t>
      </w:r>
      <w:r w:rsidR="00860819">
        <w:rPr>
          <w:b/>
          <w:bCs/>
          <w:sz w:val="28"/>
          <w:szCs w:val="28"/>
        </w:rPr>
        <w:t>9</w:t>
      </w:r>
      <w:r w:rsidR="00C075C8" w:rsidRPr="005679BE">
        <w:rPr>
          <w:b/>
          <w:bCs/>
          <w:sz w:val="28"/>
          <w:szCs w:val="28"/>
        </w:rPr>
        <w:t>, 9am to 4pm</w:t>
      </w:r>
      <w:r w:rsidR="00E20CF6" w:rsidRPr="005679BE">
        <w:rPr>
          <w:b/>
          <w:bCs/>
          <w:sz w:val="28"/>
          <w:szCs w:val="28"/>
        </w:rPr>
        <w:t xml:space="preserve"> </w:t>
      </w:r>
      <w:r w:rsidR="00050524" w:rsidRPr="005679BE">
        <w:rPr>
          <w:b/>
          <w:bCs/>
          <w:sz w:val="28"/>
          <w:szCs w:val="28"/>
        </w:rPr>
        <w:t>(</w:t>
      </w:r>
      <w:r w:rsidR="00E62F01">
        <w:rPr>
          <w:b/>
          <w:bCs/>
          <w:sz w:val="28"/>
          <w:szCs w:val="28"/>
        </w:rPr>
        <w:t>CW</w:t>
      </w:r>
      <w:r w:rsidR="00050524" w:rsidRPr="005679BE">
        <w:rPr>
          <w:b/>
          <w:bCs/>
          <w:sz w:val="28"/>
          <w:szCs w:val="28"/>
        </w:rPr>
        <w:t>)</w:t>
      </w:r>
    </w:p>
    <w:p w14:paraId="683128B6" w14:textId="5D8DB1EA" w:rsidR="00E359A1" w:rsidRPr="005679BE" w:rsidRDefault="00E359A1" w:rsidP="00F2769F">
      <w:pPr>
        <w:pStyle w:val="Heading1"/>
        <w:spacing w:before="0" w:after="0"/>
        <w:jc w:val="left"/>
        <w:rPr>
          <w:b/>
          <w:bCs/>
          <w:sz w:val="28"/>
          <w:szCs w:val="28"/>
        </w:rPr>
      </w:pP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Pr="005679BE">
        <w:rPr>
          <w:b/>
          <w:bCs/>
          <w:sz w:val="28"/>
          <w:szCs w:val="28"/>
        </w:rPr>
        <w:tab/>
      </w:r>
      <w:r w:rsidR="0061413B">
        <w:rPr>
          <w:b/>
          <w:bCs/>
          <w:sz w:val="28"/>
          <w:szCs w:val="28"/>
        </w:rPr>
        <w:t xml:space="preserve">       </w:t>
      </w:r>
      <w:r w:rsidR="008730ED" w:rsidRPr="005679BE">
        <w:rPr>
          <w:b/>
          <w:bCs/>
          <w:sz w:val="28"/>
          <w:szCs w:val="28"/>
        </w:rPr>
        <w:t>T</w:t>
      </w:r>
      <w:r w:rsidR="00506EEE">
        <w:rPr>
          <w:b/>
          <w:bCs/>
          <w:sz w:val="28"/>
          <w:szCs w:val="28"/>
        </w:rPr>
        <w:t>hurs</w:t>
      </w:r>
      <w:r w:rsidR="008730ED" w:rsidRPr="005679BE">
        <w:rPr>
          <w:b/>
          <w:bCs/>
          <w:sz w:val="28"/>
          <w:szCs w:val="28"/>
        </w:rPr>
        <w:t>day</w:t>
      </w:r>
      <w:r w:rsidRPr="005679BE">
        <w:rPr>
          <w:b/>
          <w:bCs/>
          <w:sz w:val="28"/>
          <w:szCs w:val="28"/>
        </w:rPr>
        <w:t>, July 1</w:t>
      </w:r>
      <w:r w:rsidR="00E62F01">
        <w:rPr>
          <w:b/>
          <w:bCs/>
          <w:sz w:val="28"/>
          <w:szCs w:val="28"/>
        </w:rPr>
        <w:t>6</w:t>
      </w:r>
      <w:r w:rsidRPr="005679BE">
        <w:rPr>
          <w:b/>
          <w:bCs/>
          <w:sz w:val="28"/>
          <w:szCs w:val="28"/>
        </w:rPr>
        <w:t>, 9am to 4pm (</w:t>
      </w:r>
      <w:r w:rsidR="008730ED" w:rsidRPr="005679BE">
        <w:rPr>
          <w:b/>
          <w:bCs/>
          <w:sz w:val="28"/>
          <w:szCs w:val="28"/>
        </w:rPr>
        <w:t>RH</w:t>
      </w:r>
      <w:r w:rsidRPr="005679BE">
        <w:rPr>
          <w:b/>
          <w:bCs/>
          <w:sz w:val="28"/>
          <w:szCs w:val="28"/>
        </w:rPr>
        <w:t>)</w:t>
      </w:r>
    </w:p>
    <w:p w14:paraId="56D9D91A" w14:textId="01A1E1E4" w:rsidR="00E20CF6" w:rsidRPr="005679BE" w:rsidRDefault="00C075C8" w:rsidP="000E0E64">
      <w:pPr>
        <w:pStyle w:val="Heading1"/>
        <w:rPr>
          <w:b/>
          <w:bCs/>
          <w:sz w:val="28"/>
          <w:szCs w:val="28"/>
        </w:rPr>
      </w:pPr>
      <w:r w:rsidRPr="005679BE">
        <w:rPr>
          <w:b/>
          <w:bCs/>
          <w:sz w:val="28"/>
          <w:szCs w:val="28"/>
        </w:rPr>
        <w:t xml:space="preserve">Office </w:t>
      </w:r>
      <w:r w:rsidR="00085162" w:rsidRPr="005679BE">
        <w:rPr>
          <w:b/>
          <w:bCs/>
          <w:sz w:val="28"/>
          <w:szCs w:val="28"/>
        </w:rPr>
        <w:t xml:space="preserve">is </w:t>
      </w:r>
      <w:r w:rsidRPr="005679BE">
        <w:rPr>
          <w:b/>
          <w:bCs/>
          <w:sz w:val="28"/>
          <w:szCs w:val="28"/>
        </w:rPr>
        <w:t>closed for lunch</w:t>
      </w:r>
      <w:r w:rsidR="00603D73" w:rsidRPr="005679BE">
        <w:rPr>
          <w:b/>
          <w:bCs/>
          <w:sz w:val="28"/>
          <w:szCs w:val="28"/>
        </w:rPr>
        <w:t xml:space="preserve"> from</w:t>
      </w:r>
      <w:r w:rsidRPr="005679BE">
        <w:rPr>
          <w:b/>
          <w:bCs/>
          <w:sz w:val="28"/>
          <w:szCs w:val="28"/>
        </w:rPr>
        <w:t xml:space="preserve"> 12pm to 1</w:t>
      </w:r>
      <w:r w:rsidR="00610626" w:rsidRPr="005679BE">
        <w:rPr>
          <w:b/>
          <w:bCs/>
          <w:sz w:val="28"/>
          <w:szCs w:val="28"/>
        </w:rPr>
        <w:t>:</w:t>
      </w:r>
      <w:r w:rsidR="0057128C" w:rsidRPr="005679BE">
        <w:rPr>
          <w:b/>
          <w:bCs/>
          <w:sz w:val="28"/>
          <w:szCs w:val="28"/>
        </w:rPr>
        <w:t>00</w:t>
      </w:r>
      <w:r w:rsidRPr="005679BE">
        <w:rPr>
          <w:b/>
          <w:bCs/>
          <w:sz w:val="28"/>
          <w:szCs w:val="28"/>
        </w:rPr>
        <w:t>pm</w:t>
      </w:r>
    </w:p>
    <w:p w14:paraId="64B18D05" w14:textId="186FF2EC" w:rsidR="00C075C8" w:rsidRPr="005679BE" w:rsidRDefault="00C075C8" w:rsidP="00C075C8">
      <w:pPr>
        <w:pStyle w:val="Heading1"/>
        <w:rPr>
          <w:b/>
          <w:bCs/>
          <w:sz w:val="28"/>
          <w:szCs w:val="28"/>
        </w:rPr>
      </w:pPr>
      <w:r w:rsidRPr="005679BE">
        <w:rPr>
          <w:b/>
          <w:bCs/>
          <w:sz w:val="28"/>
          <w:szCs w:val="28"/>
        </w:rPr>
        <w:t>Office will be closed the week of J</w:t>
      </w:r>
      <w:r w:rsidR="00E20CF6" w:rsidRPr="005679BE">
        <w:rPr>
          <w:b/>
          <w:bCs/>
          <w:sz w:val="28"/>
          <w:szCs w:val="28"/>
        </w:rPr>
        <w:t>u</w:t>
      </w:r>
      <w:r w:rsidR="00E151E0" w:rsidRPr="005679BE">
        <w:rPr>
          <w:b/>
          <w:bCs/>
          <w:sz w:val="28"/>
          <w:szCs w:val="28"/>
        </w:rPr>
        <w:t>ne</w:t>
      </w:r>
      <w:r w:rsidR="00E20CF6" w:rsidRPr="005679BE">
        <w:rPr>
          <w:b/>
          <w:bCs/>
          <w:sz w:val="28"/>
          <w:szCs w:val="28"/>
        </w:rPr>
        <w:t xml:space="preserve"> </w:t>
      </w:r>
      <w:r w:rsidR="00E62F01">
        <w:rPr>
          <w:b/>
          <w:bCs/>
          <w:sz w:val="28"/>
          <w:szCs w:val="28"/>
        </w:rPr>
        <w:t>29</w:t>
      </w:r>
      <w:r w:rsidR="00411EAA" w:rsidRPr="005679BE">
        <w:rPr>
          <w:b/>
          <w:bCs/>
          <w:sz w:val="28"/>
          <w:szCs w:val="28"/>
          <w:vertAlign w:val="superscript"/>
        </w:rPr>
        <w:t>th</w:t>
      </w:r>
      <w:r w:rsidR="00411EAA" w:rsidRPr="005679BE">
        <w:rPr>
          <w:b/>
          <w:bCs/>
          <w:sz w:val="28"/>
          <w:szCs w:val="28"/>
        </w:rPr>
        <w:t xml:space="preserve"> </w:t>
      </w:r>
      <w:r w:rsidR="00AB2839" w:rsidRPr="005679BE">
        <w:rPr>
          <w:b/>
          <w:bCs/>
          <w:sz w:val="28"/>
          <w:szCs w:val="28"/>
        </w:rPr>
        <w:t>to</w:t>
      </w:r>
      <w:r w:rsidR="00085162" w:rsidRPr="005679BE">
        <w:rPr>
          <w:b/>
          <w:bCs/>
          <w:sz w:val="28"/>
          <w:szCs w:val="28"/>
        </w:rPr>
        <w:t xml:space="preserve"> July </w:t>
      </w:r>
      <w:r w:rsidR="00C86251">
        <w:rPr>
          <w:b/>
          <w:bCs/>
          <w:sz w:val="28"/>
          <w:szCs w:val="28"/>
          <w:vertAlign w:val="superscript"/>
        </w:rPr>
        <w:t>3rd</w:t>
      </w:r>
      <w:r w:rsidR="00E20CF6" w:rsidRPr="005679BE">
        <w:rPr>
          <w:b/>
          <w:bCs/>
          <w:sz w:val="28"/>
          <w:szCs w:val="28"/>
        </w:rPr>
        <w:t xml:space="preserve"> </w:t>
      </w:r>
      <w:r w:rsidR="00085162" w:rsidRPr="005679BE">
        <w:rPr>
          <w:b/>
          <w:bCs/>
          <w:sz w:val="28"/>
          <w:szCs w:val="28"/>
        </w:rPr>
        <w:t xml:space="preserve"> </w:t>
      </w:r>
    </w:p>
    <w:p w14:paraId="36F2E2A8" w14:textId="77777777" w:rsidR="00085162" w:rsidRPr="005679BE" w:rsidRDefault="00085162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</w:rPr>
      </w:pPr>
      <w:r w:rsidRPr="005679BE">
        <w:rPr>
          <w:b/>
          <w:bCs/>
        </w:rPr>
        <w:t xml:space="preserve">New Student Enrollments: </w:t>
      </w:r>
    </w:p>
    <w:p w14:paraId="21154898" w14:textId="3564E3C3" w:rsidR="007E6CD5" w:rsidRPr="005679BE" w:rsidRDefault="00085162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 xml:space="preserve">All new student enrollments </w:t>
      </w:r>
      <w:r w:rsidR="007E6CD5" w:rsidRPr="005679BE">
        <w:rPr>
          <w:b/>
          <w:bCs/>
          <w:sz w:val="24"/>
          <w:szCs w:val="24"/>
        </w:rPr>
        <w:t>will take place on</w:t>
      </w:r>
      <w:r w:rsidR="002C526A" w:rsidRPr="005679BE">
        <w:rPr>
          <w:b/>
          <w:bCs/>
          <w:sz w:val="24"/>
          <w:szCs w:val="24"/>
        </w:rPr>
        <w:t xml:space="preserve"> </w:t>
      </w:r>
      <w:r w:rsidR="00CA1C5D">
        <w:rPr>
          <w:b/>
          <w:bCs/>
          <w:sz w:val="24"/>
          <w:szCs w:val="24"/>
        </w:rPr>
        <w:t>Tuesdays</w:t>
      </w:r>
      <w:r w:rsidR="002D6953" w:rsidRPr="005679BE">
        <w:rPr>
          <w:b/>
          <w:bCs/>
          <w:sz w:val="24"/>
          <w:szCs w:val="24"/>
        </w:rPr>
        <w:t xml:space="preserve">, </w:t>
      </w:r>
      <w:r w:rsidR="002C526A" w:rsidRPr="005679BE">
        <w:rPr>
          <w:b/>
          <w:bCs/>
          <w:sz w:val="24"/>
          <w:szCs w:val="24"/>
        </w:rPr>
        <w:t>by</w:t>
      </w:r>
      <w:r w:rsidRPr="005679BE">
        <w:rPr>
          <w:b/>
          <w:bCs/>
          <w:sz w:val="24"/>
          <w:szCs w:val="24"/>
        </w:rPr>
        <w:t xml:space="preserve"> appointment only</w:t>
      </w:r>
      <w:r w:rsidR="002D6953" w:rsidRPr="005679BE">
        <w:rPr>
          <w:b/>
          <w:bCs/>
          <w:sz w:val="24"/>
          <w:szCs w:val="24"/>
        </w:rPr>
        <w:t xml:space="preserve">. </w:t>
      </w:r>
    </w:p>
    <w:p w14:paraId="72118DB3" w14:textId="395EC05D" w:rsidR="00EF78BF" w:rsidRPr="005679BE" w:rsidRDefault="002D6953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>All</w:t>
      </w:r>
      <w:r w:rsidR="00085162" w:rsidRPr="005679BE">
        <w:rPr>
          <w:b/>
          <w:bCs/>
          <w:sz w:val="24"/>
          <w:szCs w:val="24"/>
        </w:rPr>
        <w:t xml:space="preserve"> </w:t>
      </w:r>
      <w:r w:rsidR="007E6CD5" w:rsidRPr="005679BE">
        <w:rPr>
          <w:b/>
          <w:bCs/>
          <w:sz w:val="24"/>
          <w:szCs w:val="24"/>
        </w:rPr>
        <w:t xml:space="preserve">enrollment appointments </w:t>
      </w:r>
      <w:r w:rsidR="00085162" w:rsidRPr="005679BE">
        <w:rPr>
          <w:b/>
          <w:bCs/>
          <w:sz w:val="24"/>
          <w:szCs w:val="24"/>
        </w:rPr>
        <w:t>will be conducted virtually this summer.</w:t>
      </w:r>
    </w:p>
    <w:p w14:paraId="1E9C313C" w14:textId="1ACE77E3" w:rsidR="00085162" w:rsidRPr="005679BE" w:rsidRDefault="00C5650F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 xml:space="preserve">To begin: </w:t>
      </w:r>
      <w:r w:rsidR="00085162" w:rsidRPr="005679BE">
        <w:rPr>
          <w:b/>
          <w:bCs/>
          <w:sz w:val="24"/>
          <w:szCs w:val="24"/>
        </w:rPr>
        <w:t xml:space="preserve">Go to CCSD website: </w:t>
      </w:r>
      <w:hyperlink r:id="rId8" w:history="1">
        <w:r w:rsidR="00085162" w:rsidRPr="005679BE">
          <w:rPr>
            <w:rStyle w:val="Hyperlink"/>
            <w:b/>
            <w:bCs/>
            <w:sz w:val="24"/>
            <w:szCs w:val="24"/>
          </w:rPr>
          <w:t>Student Enrollment (cobbk12.org)</w:t>
        </w:r>
      </w:hyperlink>
      <w:r w:rsidR="00085162" w:rsidRPr="005679BE">
        <w:rPr>
          <w:b/>
          <w:bCs/>
          <w:sz w:val="24"/>
          <w:szCs w:val="24"/>
        </w:rPr>
        <w:t>.  Review all required documents.</w:t>
      </w:r>
    </w:p>
    <w:p w14:paraId="0087104A" w14:textId="7E8CD763" w:rsidR="00EF5B4C" w:rsidRPr="005679BE" w:rsidRDefault="00085162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>Please note, missing required documents will</w:t>
      </w:r>
      <w:r w:rsidR="00C5650F" w:rsidRPr="005679BE">
        <w:rPr>
          <w:b/>
          <w:bCs/>
          <w:sz w:val="24"/>
          <w:szCs w:val="24"/>
        </w:rPr>
        <w:t xml:space="preserve"> delay </w:t>
      </w:r>
      <w:proofErr w:type="gramStart"/>
      <w:r w:rsidR="005679BE">
        <w:rPr>
          <w:b/>
          <w:bCs/>
          <w:sz w:val="24"/>
          <w:szCs w:val="24"/>
        </w:rPr>
        <w:t>&amp;</w:t>
      </w:r>
      <w:r w:rsidR="00C5650F" w:rsidRPr="005679BE">
        <w:rPr>
          <w:b/>
          <w:bCs/>
          <w:sz w:val="24"/>
          <w:szCs w:val="24"/>
        </w:rPr>
        <w:t xml:space="preserve"> </w:t>
      </w:r>
      <w:r w:rsidRPr="005679BE">
        <w:rPr>
          <w:b/>
          <w:bCs/>
          <w:sz w:val="24"/>
          <w:szCs w:val="24"/>
        </w:rPr>
        <w:t>prevent</w:t>
      </w:r>
      <w:proofErr w:type="gramEnd"/>
      <w:r w:rsidRPr="005679BE">
        <w:rPr>
          <w:b/>
          <w:bCs/>
          <w:sz w:val="24"/>
          <w:szCs w:val="24"/>
        </w:rPr>
        <w:t xml:space="preserve"> </w:t>
      </w:r>
      <w:r w:rsidR="00E20CF6" w:rsidRPr="005679BE">
        <w:rPr>
          <w:b/>
          <w:bCs/>
          <w:sz w:val="24"/>
          <w:szCs w:val="24"/>
        </w:rPr>
        <w:t xml:space="preserve">a </w:t>
      </w:r>
      <w:r w:rsidRPr="005679BE">
        <w:rPr>
          <w:b/>
          <w:bCs/>
          <w:sz w:val="24"/>
          <w:szCs w:val="24"/>
        </w:rPr>
        <w:t>student from being registered</w:t>
      </w:r>
      <w:r w:rsidR="00F2769F" w:rsidRPr="005679BE">
        <w:rPr>
          <w:b/>
          <w:bCs/>
          <w:sz w:val="24"/>
          <w:szCs w:val="24"/>
        </w:rPr>
        <w:t xml:space="preserve"> for school</w:t>
      </w:r>
      <w:r w:rsidRPr="005679BE">
        <w:rPr>
          <w:b/>
          <w:bCs/>
          <w:sz w:val="24"/>
          <w:szCs w:val="24"/>
        </w:rPr>
        <w:t>.</w:t>
      </w:r>
    </w:p>
    <w:p w14:paraId="7BF452F6" w14:textId="17CEE202" w:rsidR="00171557" w:rsidRPr="005679BE" w:rsidRDefault="00171557" w:rsidP="005679BE">
      <w:pPr>
        <w:pStyle w:val="Heading2"/>
        <w:pBdr>
          <w:top w:val="single" w:sz="48" w:space="14" w:color="D8E6F1" w:themeColor="accent1" w:themeTint="33"/>
          <w:bottom w:val="single" w:sz="48" w:space="0" w:color="D8E6F1" w:themeColor="accent1" w:themeTint="33"/>
        </w:pBdr>
        <w:spacing w:after="0"/>
        <w:rPr>
          <w:b/>
          <w:bCs/>
          <w:sz w:val="24"/>
          <w:szCs w:val="24"/>
        </w:rPr>
      </w:pPr>
      <w:r w:rsidRPr="005679BE">
        <w:rPr>
          <w:b/>
          <w:bCs/>
          <w:sz w:val="24"/>
          <w:szCs w:val="24"/>
        </w:rPr>
        <w:t xml:space="preserve">Once all required documents are </w:t>
      </w:r>
      <w:r w:rsidR="002D2C0D" w:rsidRPr="005679BE">
        <w:rPr>
          <w:b/>
          <w:bCs/>
          <w:sz w:val="24"/>
          <w:szCs w:val="24"/>
        </w:rPr>
        <w:t>uploaded into your O</w:t>
      </w:r>
      <w:r w:rsidR="00D30D31" w:rsidRPr="005679BE">
        <w:rPr>
          <w:b/>
          <w:bCs/>
          <w:sz w:val="24"/>
          <w:szCs w:val="24"/>
        </w:rPr>
        <w:t>LR (online registration),</w:t>
      </w:r>
      <w:r w:rsidRPr="005679BE">
        <w:rPr>
          <w:b/>
          <w:bCs/>
          <w:sz w:val="24"/>
          <w:szCs w:val="24"/>
        </w:rPr>
        <w:t xml:space="preserve"> you will receive a call and/or email to complete the registration</w:t>
      </w:r>
      <w:r w:rsidR="00D30D31" w:rsidRPr="005679BE">
        <w:rPr>
          <w:b/>
          <w:bCs/>
          <w:sz w:val="24"/>
          <w:szCs w:val="24"/>
        </w:rPr>
        <w:t xml:space="preserve"> and select courses for your student.</w:t>
      </w:r>
    </w:p>
    <w:p w14:paraId="4785CA83" w14:textId="1C204669" w:rsidR="00A70594" w:rsidRPr="003410CE" w:rsidRDefault="00145D6D" w:rsidP="005214B5">
      <w:pPr>
        <w:pStyle w:val="Subtitle"/>
        <w:numPr>
          <w:ilvl w:val="0"/>
          <w:numId w:val="11"/>
        </w:numPr>
        <w:jc w:val="left"/>
        <w:rPr>
          <w:color w:val="auto"/>
          <w:sz w:val="24"/>
          <w:szCs w:val="24"/>
        </w:rPr>
      </w:pPr>
      <w:r w:rsidRPr="003410CE">
        <w:rPr>
          <w:b/>
          <w:bCs/>
          <w:color w:val="auto"/>
          <w:sz w:val="24"/>
          <w:szCs w:val="24"/>
        </w:rPr>
        <w:t>Class of 202</w:t>
      </w:r>
      <w:r w:rsidR="00C86251">
        <w:rPr>
          <w:b/>
          <w:bCs/>
          <w:color w:val="auto"/>
          <w:sz w:val="24"/>
          <w:szCs w:val="24"/>
        </w:rPr>
        <w:t>6</w:t>
      </w:r>
      <w:r w:rsidRPr="003410CE">
        <w:rPr>
          <w:b/>
          <w:bCs/>
          <w:color w:val="auto"/>
          <w:sz w:val="24"/>
          <w:szCs w:val="24"/>
        </w:rPr>
        <w:t xml:space="preserve"> Final Transcript Request</w:t>
      </w:r>
      <w:r w:rsidRPr="003410CE">
        <w:rPr>
          <w:color w:val="auto"/>
          <w:sz w:val="24"/>
          <w:szCs w:val="24"/>
        </w:rPr>
        <w:t>:</w:t>
      </w:r>
      <w:r w:rsidR="00A70594" w:rsidRPr="003410CE">
        <w:rPr>
          <w:color w:val="auto"/>
          <w:sz w:val="24"/>
          <w:szCs w:val="24"/>
        </w:rPr>
        <w:t xml:space="preserve"> </w:t>
      </w:r>
      <w:r w:rsidR="0003310F" w:rsidRPr="005679BE">
        <w:rPr>
          <w:b/>
          <w:bCs/>
          <w:color w:val="auto"/>
          <w:sz w:val="24"/>
          <w:szCs w:val="24"/>
        </w:rPr>
        <w:t>L</w:t>
      </w:r>
      <w:r w:rsidR="00A70594" w:rsidRPr="005679BE">
        <w:rPr>
          <w:b/>
          <w:bCs/>
          <w:color w:val="auto"/>
          <w:sz w:val="24"/>
          <w:szCs w:val="24"/>
        </w:rPr>
        <w:t xml:space="preserve">ink active </w:t>
      </w:r>
      <w:r w:rsidR="00A56F8D" w:rsidRPr="005679BE">
        <w:rPr>
          <w:b/>
          <w:bCs/>
          <w:color w:val="auto"/>
          <w:sz w:val="24"/>
          <w:szCs w:val="24"/>
        </w:rPr>
        <w:t>until</w:t>
      </w:r>
      <w:r w:rsidR="00A70594" w:rsidRPr="005679BE">
        <w:rPr>
          <w:b/>
          <w:bCs/>
          <w:color w:val="auto"/>
          <w:sz w:val="24"/>
          <w:szCs w:val="24"/>
        </w:rPr>
        <w:t xml:space="preserve"> July </w:t>
      </w:r>
      <w:r w:rsidR="00250C7B" w:rsidRPr="005679BE">
        <w:rPr>
          <w:b/>
          <w:bCs/>
          <w:color w:val="auto"/>
          <w:sz w:val="24"/>
          <w:szCs w:val="24"/>
        </w:rPr>
        <w:t>1</w:t>
      </w:r>
      <w:r w:rsidR="00D51C3C">
        <w:rPr>
          <w:b/>
          <w:bCs/>
          <w:color w:val="auto"/>
          <w:sz w:val="24"/>
          <w:szCs w:val="24"/>
        </w:rPr>
        <w:t>0</w:t>
      </w:r>
      <w:r w:rsidR="00A56F8D" w:rsidRPr="005679BE">
        <w:rPr>
          <w:b/>
          <w:bCs/>
          <w:color w:val="auto"/>
          <w:sz w:val="24"/>
          <w:szCs w:val="24"/>
          <w:vertAlign w:val="superscript"/>
        </w:rPr>
        <w:t>th</w:t>
      </w:r>
      <w:r w:rsidR="006966DF" w:rsidRPr="005679BE">
        <w:rPr>
          <w:b/>
          <w:bCs/>
          <w:color w:val="auto"/>
          <w:sz w:val="24"/>
          <w:szCs w:val="24"/>
        </w:rPr>
        <w:t>,</w:t>
      </w:r>
      <w:r w:rsidR="00A70594" w:rsidRPr="005679BE">
        <w:rPr>
          <w:b/>
          <w:bCs/>
          <w:color w:val="auto"/>
          <w:sz w:val="24"/>
          <w:szCs w:val="24"/>
        </w:rPr>
        <w:t xml:space="preserve"> 202</w:t>
      </w:r>
      <w:r w:rsidR="00D51C3C">
        <w:rPr>
          <w:b/>
          <w:bCs/>
          <w:color w:val="auto"/>
          <w:sz w:val="24"/>
          <w:szCs w:val="24"/>
        </w:rPr>
        <w:t>6</w:t>
      </w:r>
    </w:p>
    <w:p w14:paraId="3A768765" w14:textId="360C80CE" w:rsidR="00B43D91" w:rsidRDefault="00B43D91" w:rsidP="002A60DD">
      <w:pPr>
        <w:pStyle w:val="Subtitle"/>
        <w:spacing w:after="240" w:line="360" w:lineRule="auto"/>
        <w:ind w:firstLine="720"/>
        <w:jc w:val="left"/>
        <w:rPr>
          <w:b/>
          <w:bCs/>
          <w:color w:val="auto"/>
          <w:sz w:val="28"/>
          <w:szCs w:val="28"/>
        </w:rPr>
      </w:pPr>
      <w:r w:rsidRPr="00B43D91">
        <w:rPr>
          <w:b/>
          <w:bCs/>
          <w:color w:val="auto"/>
          <w:sz w:val="28"/>
          <w:szCs w:val="28"/>
        </w:rPr>
        <w:t>Transcripts requested and paid for after May 31</w:t>
      </w:r>
      <w:r w:rsidRPr="00B43D91">
        <w:rPr>
          <w:b/>
          <w:bCs/>
          <w:color w:val="auto"/>
          <w:sz w:val="28"/>
          <w:szCs w:val="28"/>
          <w:vertAlign w:val="superscript"/>
        </w:rPr>
        <w:t>st</w:t>
      </w:r>
      <w:r w:rsidRPr="00B43D91">
        <w:rPr>
          <w:b/>
          <w:bCs/>
          <w:color w:val="auto"/>
          <w:sz w:val="28"/>
          <w:szCs w:val="28"/>
        </w:rPr>
        <w:t xml:space="preserve"> will be processed once a week.</w:t>
      </w:r>
    </w:p>
    <w:p w14:paraId="7581E927" w14:textId="5AB8D8DD" w:rsidR="00B43B60" w:rsidRPr="00B43D91" w:rsidRDefault="00B43B60" w:rsidP="00A00406">
      <w:pPr>
        <w:pStyle w:val="Subtitle"/>
        <w:ind w:firstLine="720"/>
        <w:rPr>
          <w:b/>
          <w:bCs/>
          <w:color w:val="auto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4923AEB" wp14:editId="2BCEBECF">
            <wp:extent cx="11684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406">
        <w:rPr>
          <w:b/>
          <w:bCs/>
          <w:color w:val="auto"/>
          <w:sz w:val="28"/>
          <w:szCs w:val="28"/>
        </w:rPr>
        <w:t xml:space="preserve">   </w:t>
      </w:r>
      <w:r w:rsidR="00B85BDA">
        <w:rPr>
          <w:b/>
          <w:bCs/>
          <w:color w:val="auto"/>
          <w:sz w:val="28"/>
          <w:szCs w:val="28"/>
        </w:rPr>
        <w:t xml:space="preserve">         </w:t>
      </w:r>
      <w:r w:rsidR="00A00406">
        <w:rPr>
          <w:b/>
          <w:bCs/>
          <w:color w:val="auto"/>
          <w:sz w:val="28"/>
          <w:szCs w:val="28"/>
        </w:rPr>
        <w:t xml:space="preserve">or </w:t>
      </w:r>
      <w:r w:rsidR="00B85BDA">
        <w:rPr>
          <w:b/>
          <w:bCs/>
          <w:color w:val="auto"/>
          <w:sz w:val="28"/>
          <w:szCs w:val="28"/>
        </w:rPr>
        <w:t xml:space="preserve">      </w:t>
      </w:r>
      <w:r w:rsidR="00A00406" w:rsidRPr="00A00406">
        <w:rPr>
          <w:b/>
          <w:bCs/>
          <w:color w:val="auto"/>
          <w:sz w:val="28"/>
          <w:szCs w:val="28"/>
        </w:rPr>
        <w:t>https://forms.office.com/r/vFZHeVWJaz</w:t>
      </w:r>
    </w:p>
    <w:sectPr w:rsidR="00B43B60" w:rsidRPr="00B43D91" w:rsidSect="000851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A105" w14:textId="77777777" w:rsidR="00B6460D" w:rsidRDefault="00B6460D">
      <w:pPr>
        <w:spacing w:after="0"/>
      </w:pPr>
      <w:r>
        <w:separator/>
      </w:r>
    </w:p>
  </w:endnote>
  <w:endnote w:type="continuationSeparator" w:id="0">
    <w:p w14:paraId="1C60ACD1" w14:textId="77777777" w:rsidR="00B6460D" w:rsidRDefault="00B6460D">
      <w:pPr>
        <w:spacing w:after="0"/>
      </w:pPr>
      <w:r>
        <w:continuationSeparator/>
      </w:r>
    </w:p>
  </w:endnote>
  <w:endnote w:type="continuationNotice" w:id="1">
    <w:p w14:paraId="7D706173" w14:textId="77777777" w:rsidR="00B6460D" w:rsidRDefault="00B646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BEAB" w14:textId="77777777" w:rsidR="006D712C" w:rsidRDefault="006D7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19907" w14:textId="77777777" w:rsidR="00EF78BF" w:rsidRDefault="00427C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F6CD" w14:textId="77777777" w:rsidR="006D712C" w:rsidRDefault="006D7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234F" w14:textId="77777777" w:rsidR="00B6460D" w:rsidRDefault="00B6460D">
      <w:pPr>
        <w:spacing w:after="0"/>
      </w:pPr>
      <w:r>
        <w:separator/>
      </w:r>
    </w:p>
  </w:footnote>
  <w:footnote w:type="continuationSeparator" w:id="0">
    <w:p w14:paraId="3B74FD8B" w14:textId="77777777" w:rsidR="00B6460D" w:rsidRDefault="00B6460D">
      <w:pPr>
        <w:spacing w:after="0"/>
      </w:pPr>
      <w:r>
        <w:continuationSeparator/>
      </w:r>
    </w:p>
  </w:footnote>
  <w:footnote w:type="continuationNotice" w:id="1">
    <w:p w14:paraId="434CB844" w14:textId="77777777" w:rsidR="00B6460D" w:rsidRDefault="00B646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B249" w14:textId="77777777" w:rsidR="006D712C" w:rsidRDefault="006D7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7C99" w14:textId="77777777" w:rsidR="006D712C" w:rsidRDefault="006D7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0075" w14:textId="77777777" w:rsidR="006D712C" w:rsidRDefault="006D7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3EA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82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81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44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07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02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D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86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E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6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76DAE"/>
    <w:multiLevelType w:val="hybridMultilevel"/>
    <w:tmpl w:val="1172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70277">
    <w:abstractNumId w:val="9"/>
  </w:num>
  <w:num w:numId="2" w16cid:durableId="1417747664">
    <w:abstractNumId w:val="7"/>
  </w:num>
  <w:num w:numId="3" w16cid:durableId="520824463">
    <w:abstractNumId w:val="6"/>
  </w:num>
  <w:num w:numId="4" w16cid:durableId="1404445126">
    <w:abstractNumId w:val="5"/>
  </w:num>
  <w:num w:numId="5" w16cid:durableId="1435243054">
    <w:abstractNumId w:val="4"/>
  </w:num>
  <w:num w:numId="6" w16cid:durableId="2066565185">
    <w:abstractNumId w:val="8"/>
  </w:num>
  <w:num w:numId="7" w16cid:durableId="1464814241">
    <w:abstractNumId w:val="3"/>
  </w:num>
  <w:num w:numId="8" w16cid:durableId="1569069623">
    <w:abstractNumId w:val="2"/>
  </w:num>
  <w:num w:numId="9" w16cid:durableId="1408838669">
    <w:abstractNumId w:val="1"/>
  </w:num>
  <w:num w:numId="10" w16cid:durableId="908536378">
    <w:abstractNumId w:val="0"/>
  </w:num>
  <w:num w:numId="11" w16cid:durableId="162207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C8"/>
    <w:rsid w:val="000213E5"/>
    <w:rsid w:val="0003310F"/>
    <w:rsid w:val="00045866"/>
    <w:rsid w:val="00050524"/>
    <w:rsid w:val="00075D5A"/>
    <w:rsid w:val="00085162"/>
    <w:rsid w:val="0009029A"/>
    <w:rsid w:val="000E0E64"/>
    <w:rsid w:val="000F5676"/>
    <w:rsid w:val="00134564"/>
    <w:rsid w:val="00145D6D"/>
    <w:rsid w:val="00167550"/>
    <w:rsid w:val="00171557"/>
    <w:rsid w:val="00183D38"/>
    <w:rsid w:val="001D14D2"/>
    <w:rsid w:val="001D170F"/>
    <w:rsid w:val="001E57E6"/>
    <w:rsid w:val="001E6F87"/>
    <w:rsid w:val="002018D4"/>
    <w:rsid w:val="00210690"/>
    <w:rsid w:val="00225AE2"/>
    <w:rsid w:val="002405FD"/>
    <w:rsid w:val="00243E5F"/>
    <w:rsid w:val="00250C7B"/>
    <w:rsid w:val="002A60DD"/>
    <w:rsid w:val="002C3C91"/>
    <w:rsid w:val="002C526A"/>
    <w:rsid w:val="002D2C0D"/>
    <w:rsid w:val="002D6953"/>
    <w:rsid w:val="002F37A8"/>
    <w:rsid w:val="00300A21"/>
    <w:rsid w:val="003106DF"/>
    <w:rsid w:val="003335C2"/>
    <w:rsid w:val="003363C1"/>
    <w:rsid w:val="003410CE"/>
    <w:rsid w:val="003B4768"/>
    <w:rsid w:val="00411EAA"/>
    <w:rsid w:val="004129CE"/>
    <w:rsid w:val="00424BCA"/>
    <w:rsid w:val="00427C7A"/>
    <w:rsid w:val="00470C2D"/>
    <w:rsid w:val="00481172"/>
    <w:rsid w:val="00493B97"/>
    <w:rsid w:val="00506EEE"/>
    <w:rsid w:val="005214B5"/>
    <w:rsid w:val="005218FA"/>
    <w:rsid w:val="00524D5B"/>
    <w:rsid w:val="00526045"/>
    <w:rsid w:val="00566F40"/>
    <w:rsid w:val="00566FBC"/>
    <w:rsid w:val="005679BE"/>
    <w:rsid w:val="0057128C"/>
    <w:rsid w:val="00582A25"/>
    <w:rsid w:val="00583047"/>
    <w:rsid w:val="005A040B"/>
    <w:rsid w:val="005A1834"/>
    <w:rsid w:val="005B65CB"/>
    <w:rsid w:val="005C0979"/>
    <w:rsid w:val="005E2826"/>
    <w:rsid w:val="005E61CD"/>
    <w:rsid w:val="00603D73"/>
    <w:rsid w:val="00610626"/>
    <w:rsid w:val="0061413B"/>
    <w:rsid w:val="00623DC8"/>
    <w:rsid w:val="0069514A"/>
    <w:rsid w:val="006966DF"/>
    <w:rsid w:val="006D712C"/>
    <w:rsid w:val="006F2EED"/>
    <w:rsid w:val="007208A6"/>
    <w:rsid w:val="007267F4"/>
    <w:rsid w:val="007420F7"/>
    <w:rsid w:val="0075652F"/>
    <w:rsid w:val="00764640"/>
    <w:rsid w:val="007B0E31"/>
    <w:rsid w:val="007C28CE"/>
    <w:rsid w:val="007E1A9A"/>
    <w:rsid w:val="007E25CC"/>
    <w:rsid w:val="007E6CD5"/>
    <w:rsid w:val="00842D86"/>
    <w:rsid w:val="00860819"/>
    <w:rsid w:val="008730ED"/>
    <w:rsid w:val="008A0629"/>
    <w:rsid w:val="008A5262"/>
    <w:rsid w:val="008C333B"/>
    <w:rsid w:val="00957E31"/>
    <w:rsid w:val="00967190"/>
    <w:rsid w:val="009A1F67"/>
    <w:rsid w:val="009D0571"/>
    <w:rsid w:val="009F0F18"/>
    <w:rsid w:val="009F7B45"/>
    <w:rsid w:val="00A00406"/>
    <w:rsid w:val="00A56F8D"/>
    <w:rsid w:val="00A70594"/>
    <w:rsid w:val="00AA253E"/>
    <w:rsid w:val="00AA2801"/>
    <w:rsid w:val="00AB2839"/>
    <w:rsid w:val="00AC1823"/>
    <w:rsid w:val="00AF4C3D"/>
    <w:rsid w:val="00B43B60"/>
    <w:rsid w:val="00B43D91"/>
    <w:rsid w:val="00B45439"/>
    <w:rsid w:val="00B6460D"/>
    <w:rsid w:val="00B65126"/>
    <w:rsid w:val="00B7737B"/>
    <w:rsid w:val="00B85BDA"/>
    <w:rsid w:val="00B916F1"/>
    <w:rsid w:val="00BA6E79"/>
    <w:rsid w:val="00BD51C4"/>
    <w:rsid w:val="00C075C8"/>
    <w:rsid w:val="00C165B5"/>
    <w:rsid w:val="00C1669B"/>
    <w:rsid w:val="00C5650F"/>
    <w:rsid w:val="00C81D9B"/>
    <w:rsid w:val="00C86251"/>
    <w:rsid w:val="00C927D7"/>
    <w:rsid w:val="00CA1C5D"/>
    <w:rsid w:val="00CA328B"/>
    <w:rsid w:val="00CB7E18"/>
    <w:rsid w:val="00CC490D"/>
    <w:rsid w:val="00D22AA1"/>
    <w:rsid w:val="00D22FE2"/>
    <w:rsid w:val="00D30D31"/>
    <w:rsid w:val="00D312E0"/>
    <w:rsid w:val="00D31793"/>
    <w:rsid w:val="00D34C31"/>
    <w:rsid w:val="00D41673"/>
    <w:rsid w:val="00D4507A"/>
    <w:rsid w:val="00D46BDA"/>
    <w:rsid w:val="00D51C3C"/>
    <w:rsid w:val="00D52D6D"/>
    <w:rsid w:val="00E151E0"/>
    <w:rsid w:val="00E1718F"/>
    <w:rsid w:val="00E20CF6"/>
    <w:rsid w:val="00E2563A"/>
    <w:rsid w:val="00E359A1"/>
    <w:rsid w:val="00E44428"/>
    <w:rsid w:val="00E56CAE"/>
    <w:rsid w:val="00E62F01"/>
    <w:rsid w:val="00E66F0D"/>
    <w:rsid w:val="00EA3D96"/>
    <w:rsid w:val="00EB4032"/>
    <w:rsid w:val="00ED65AC"/>
    <w:rsid w:val="00EF5B4C"/>
    <w:rsid w:val="00EF78BF"/>
    <w:rsid w:val="00F2517B"/>
    <w:rsid w:val="00F2769F"/>
    <w:rsid w:val="00F355F0"/>
    <w:rsid w:val="00F40A78"/>
    <w:rsid w:val="00F54FB4"/>
    <w:rsid w:val="00F6243D"/>
    <w:rsid w:val="00F853AD"/>
    <w:rsid w:val="00F93A99"/>
    <w:rsid w:val="00F95A59"/>
    <w:rsid w:val="00FC188B"/>
    <w:rsid w:val="0ABA3F17"/>
    <w:rsid w:val="0E81064B"/>
    <w:rsid w:val="2274A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EBE1E"/>
  <w15:chartTrackingRefBased/>
  <w15:docId w15:val="{E19C2741-3EA1-439B-B389-78839D2E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59"/>
  </w:style>
  <w:style w:type="paragraph" w:styleId="Heading1">
    <w:name w:val="heading 1"/>
    <w:basedOn w:val="Normal"/>
    <w:link w:val="Heading1Char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Title">
    <w:name w:val="Title"/>
    <w:basedOn w:val="Normal"/>
    <w:link w:val="TitleChar"/>
    <w:uiPriority w:val="1"/>
    <w:qFormat/>
    <w:rsid w:val="00F95A59"/>
    <w:pPr>
      <w:pBdr>
        <w:top w:val="single" w:sz="8" w:space="10" w:color="2B577A" w:themeColor="text2"/>
        <w:bottom w:val="single" w:sz="8" w:space="10" w:color="2B577A" w:themeColor="text2"/>
      </w:pBdr>
      <w:spacing w:before="160"/>
      <w:contextualSpacing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95A5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Subtitle">
    <w:name w:val="Subtitle"/>
    <w:basedOn w:val="Normal"/>
    <w:link w:val="SubtitleChar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95A59"/>
    <w:rPr>
      <w:color w:val="C23C0C" w:themeColor="accent2" w:themeShade="BF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5A59"/>
    <w:rPr>
      <w:i/>
      <w:iCs/>
      <w:color w:val="306189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5A59"/>
    <w:rPr>
      <w:color w:val="595959" w:themeColor="text1" w:themeTint="A6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0851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bbk12.org/page/291/student-enrollm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14816\AppData\Roaming\Microsoft\Templates\Summer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5">
      <a:dk1>
        <a:sysClr val="windowText" lastClr="000000"/>
      </a:dk1>
      <a:lt1>
        <a:sysClr val="window" lastClr="FFFFFF"/>
      </a:lt1>
      <a:dk2>
        <a:srgbClr val="2B577A"/>
      </a:dk2>
      <a:lt2>
        <a:srgbClr val="C8E4FA"/>
      </a:lt2>
      <a:accent1>
        <a:srgbClr val="4183B8"/>
      </a:accent1>
      <a:accent2>
        <a:srgbClr val="F15A24"/>
      </a:accent2>
      <a:accent3>
        <a:srgbClr val="EDBB3B"/>
      </a:accent3>
      <a:accent4>
        <a:srgbClr val="9AD957"/>
      </a:accent4>
      <a:accent5>
        <a:srgbClr val="43CCB8"/>
      </a:accent5>
      <a:accent6>
        <a:srgbClr val="C07DC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Summer Flyer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Links>
    <vt:vector size="6" baseType="variant"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https://www.cobbk12.org/page/291/student-enrollment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Alexander Lynch</dc:creator>
  <cp:keywords/>
  <dc:description/>
  <cp:lastModifiedBy>Melissa Alexander</cp:lastModifiedBy>
  <cp:revision>2</cp:revision>
  <cp:lastPrinted>2025-03-07T19:53:00Z</cp:lastPrinted>
  <dcterms:created xsi:type="dcterms:W3CDTF">2026-05-22T18:56:00Z</dcterms:created>
  <dcterms:modified xsi:type="dcterms:W3CDTF">2026-05-22T18:56:00Z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