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BC6DC" w14:textId="44740DC3" w:rsidR="00547256" w:rsidRPr="00547256" w:rsidRDefault="00496200" w:rsidP="00547256">
      <w:r>
        <w:rPr>
          <w:noProof/>
        </w:rPr>
        <mc:AlternateContent>
          <mc:Choice Requires="wps">
            <w:drawing>
              <wp:anchor distT="0" distB="0" distL="114300" distR="114300" simplePos="0" relativeHeight="251660288" behindDoc="0" locked="0" layoutInCell="1" allowOverlap="1" wp14:anchorId="04485581" wp14:editId="0AD91129">
                <wp:simplePos x="0" y="0"/>
                <wp:positionH relativeFrom="column">
                  <wp:posOffset>1511300</wp:posOffset>
                </wp:positionH>
                <wp:positionV relativeFrom="paragraph">
                  <wp:posOffset>-374650</wp:posOffset>
                </wp:positionV>
                <wp:extent cx="2698750" cy="317500"/>
                <wp:effectExtent l="0" t="0" r="635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8750" cy="317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D287E3" w14:textId="5DE15415" w:rsidR="00547256" w:rsidRDefault="00FB35BA" w:rsidP="00B478AB">
                            <w:pPr>
                              <w:shd w:val="clear" w:color="auto" w:fill="FFFFFF" w:themeFill="background1"/>
                              <w:jc w:val="center"/>
                            </w:pPr>
                            <w:r>
                              <w:t>STUDENT ATTENDANCE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85581" id="Rectangle 2" o:spid="_x0000_s1026" style="position:absolute;margin-left:119pt;margin-top:-29.5pt;width:212.5pt;height: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x4agIAADcFAAAOAAAAZHJzL2Uyb0RvYy54bWysVE1v2zAMvQ/YfxB0X51k/TTqFEGKDgOC&#10;tmg79KzIUmxMFjVKiZ39+lGy4xZtscOwi0CJ5CP19KjLq64xbKfQ12ALPj2acKashLK2m4L/eLr5&#10;cs6ZD8KWwoBVBd8rz6/mnz9dti5XM6jAlAoZgVift67gVQguzzIvK9UIfwROWXJqwEYE2uImK1G0&#10;hN6YbDaZnGYtYOkQpPKeTq97J58nfK2VDHdaexWYKTj1FtKKaV3HNZtfinyDwlW1HNoQ/9BFI2pL&#10;RUeoaxEE22L9DqqpJYIHHY4kNBloXUuV7kC3mU7e3OaxEk6luxA53o00+f8HK293j+4eY+verUD+&#10;9MRI1jqfj5648UNMp7GJsdQ46xKL+5FF1QUm6XB2enF+dkJkS/J9nZKZaM5Efsh26MM3BQ2LRsGR&#10;XimRJ3YrH2J9kR9Chmb6+qmTsDcqtmDsg9KsLmPFlJ00o5YG2U7QawsplQ3T3lWJUvXH1M3Yz5iR&#10;SibAiKxrY0bsASDq8T123+sQH1NVktyYPPlbY33ymJEqgw1jclNbwI8ADN1qqNzHH0jqqYkshW7d&#10;UUg011Du75Eh9Nr3Tt7URPtK+HAvkMROL0UDHO5o0QbagsNgcVYB/v7oPMaTBsnLWUvDU3D/aytQ&#10;cWa+W1LnxfT4OE5b2hyfnM1og68969ceu22WQC82pa/CyWTG+GAOpkZonmnOF7EquYSVVLvgMuBh&#10;swz9UNNPIdVikcJowpwIK/voZASPBEdZPXXPAt2gvUCqvYXDoIn8jQT72JhpYbENoOukzxdeB+pp&#10;OpOGhp8kjv/rfYp6+e/mfwAAAP//AwBQSwMEFAAGAAgAAAAhAIbjQhzdAAAACgEAAA8AAABkcnMv&#10;ZG93bnJldi54bWxMT0FOwzAQvCPxB2uRuKDWoVWjNI1TIUSEKnGh8AA7XpKo8TqK3TTwepYTvc3O&#10;jGZniv3sejHhGDpPCh6XCQik2tuOGgWfH9UiAxGiJqt7T6jgGwPsy9ubQufWX+gdp2NsBIdQyLWC&#10;NsYhlzLULTodln5AYu3Lj05HPsdG2lFfONz1cpUkqXS6I/7Q6gGfW6xPx7NTYA4m/lQmPGSTr7YH&#10;9/K68W+k1P3d/LQDEXGO/2b4q8/VoeROxp/JBtErWK0z3hIVLDZbBuxI0zUDwwwTsizk9YTyFwAA&#10;//8DAFBLAQItABQABgAIAAAAIQC2gziS/gAAAOEBAAATAAAAAAAAAAAAAAAAAAAAAABbQ29udGVu&#10;dF9UeXBlc10ueG1sUEsBAi0AFAAGAAgAAAAhADj9If/WAAAAlAEAAAsAAAAAAAAAAAAAAAAALwEA&#10;AF9yZWxzLy5yZWxzUEsBAi0AFAAGAAgAAAAhAEjGLHhqAgAANwUAAA4AAAAAAAAAAAAAAAAALgIA&#10;AGRycy9lMm9Eb2MueG1sUEsBAi0AFAAGAAgAAAAhAIbjQhzdAAAACgEAAA8AAAAAAAAAAAAAAAAA&#10;xAQAAGRycy9kb3ducmV2LnhtbFBLBQYAAAAABAAEAPMAAADOBQAAAAA=&#10;" fillcolor="#4472c4 [3204]" strokecolor="#1f3763 [1604]" strokeweight="1pt">
                <v:path arrowok="t"/>
                <v:textbox>
                  <w:txbxContent>
                    <w:p w14:paraId="1DD287E3" w14:textId="5DE15415" w:rsidR="00547256" w:rsidRDefault="00FB35BA" w:rsidP="00B478AB">
                      <w:pPr>
                        <w:shd w:val="clear" w:color="auto" w:fill="FFFFFF" w:themeFill="background1"/>
                        <w:jc w:val="center"/>
                      </w:pPr>
                      <w:r>
                        <w:t>STUDENT ATTENDANCE</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5024EF76" wp14:editId="29C3EEF4">
                <wp:simplePos x="0" y="0"/>
                <wp:positionH relativeFrom="margin">
                  <wp:align>center</wp:align>
                </wp:positionH>
                <wp:positionV relativeFrom="paragraph">
                  <wp:posOffset>-1073785</wp:posOffset>
                </wp:positionV>
                <wp:extent cx="4274185" cy="8388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4185" cy="838835"/>
                        </a:xfrm>
                        <a:prstGeom prst="rect">
                          <a:avLst/>
                        </a:prstGeom>
                        <a:noFill/>
                        <a:ln>
                          <a:noFill/>
                        </a:ln>
                      </wps:spPr>
                      <wps:txbx>
                        <w:txbxContent>
                          <w:p w14:paraId="3C0D59FB" w14:textId="5CC5050B" w:rsidR="00547256" w:rsidRPr="00DB0060" w:rsidRDefault="00547256" w:rsidP="00547256">
                            <w:pPr>
                              <w:jc w:val="center"/>
                              <w:rPr>
                                <w:b/>
                                <w:color w:val="262626" w:themeColor="text1" w:themeTint="D9"/>
                                <w:sz w:val="72"/>
                                <w:szCs w:val="72"/>
                              </w:rPr>
                            </w:pPr>
                            <w:r w:rsidRPr="00DB0060">
                              <w:rPr>
                                <w:b/>
                                <w:color w:val="262626" w:themeColor="text1" w:themeTint="D9"/>
                                <w:sz w:val="72"/>
                                <w:szCs w:val="72"/>
                              </w:rPr>
                              <w:t>Barber Middle School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024EF76" id="_x0000_t202" coordsize="21600,21600" o:spt="202" path="m,l,21600r21600,l21600,xe">
                <v:stroke joinstyle="miter"/>
                <v:path gradientshapeok="t" o:connecttype="rect"/>
              </v:shapetype>
              <v:shape id="Text Box 1" o:spid="_x0000_s1027" type="#_x0000_t202" style="position:absolute;margin-left:0;margin-top:-84.55pt;width:336.55pt;height:66.0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PMyHwIAAEEEAAAOAAAAZHJzL2Uyb0RvYy54bWysU8tu2zAQvBfoPxC817Idu3EEy4GbwEUB&#10;IwngFDnTFGkRpbgESVtyv75LSn407anohSJ3V/uYmZ3ft7UmB+G8AlPQ0WBIiTAcSmV2Bf3+uvo0&#10;o8QHZkqmwYiCHoWn94uPH+aNzcUYKtClcASTGJ83tqBVCDbPMs8rUTM/ACsMOiW4mgV8ul1WOtZg&#10;9lpn4+Hwc9aAK60DLrxH62PnpIuUX0rBw7OUXgSiC4q9hXS6dG7jmS3mLN85ZivF+zbYP3RRM2Ww&#10;6DnVIwuM7J36I1WtuAMPMgw41BlIqbhIM+A0o+G7aTYVsyLNguB4e4bJ/7+0/OmwsS+OhPYLtEhg&#10;GsLbNfAfHrHJGuvzPiZi6nOP0XHQVro6fnEEgj8itscznqINhKNxMr6djGZTSjj6Zjez2c00Ap5d&#10;/rbOh68CahIvBXXIV+qAHdY+dKGnkFjMwEppnTjT5jcD5oyW1G/XYmw2tNuWqDLOhT9FyxbKI47r&#10;oFOCt3ylsPSa+fDCHFKPg6CcwzMeUkNTUOhvlFTgfv7NHuOREfRS0qCUCmpQ65TobwaZuhtNJlF5&#10;6TGZ3o7x4a4922uP2dcPgFod4dpYnq4xPujTVTqo31Dzy1gTXcxwrFzQcLo+hE7euDNcLJcpCLVm&#10;WVibjeUnjiOsr+0bc7bHPiBrT3CSHMvfUdDFdpgv9wGkSvxcMO3BR50mhvudiotw/U5Rl81f/AIA&#10;AP//AwBQSwMEFAAGAAgAAAAhAH56f/LhAAAACQEAAA8AAABkcnMvZG93bnJldi54bWxMj81OwzAQ&#10;hO9IvIO1SFxQ6/xIKYQ4FQLBhaqItgeOTrIkgXgd2W4aeHqWE9x2d0az3xTr2QxiQud7SwriZQQC&#10;qbZNT62Cw/5xcQ3CB02NHiyhgi/0sC7PzwqdN/ZErzjtQis4hHyuFXQhjLmUvu7QaL+0IxJr79YZ&#10;HXh1rWycPnG4GWQSRZk0uif+0OkR7zusP3dHo+D7xW1skmye4uot7afwcPWxfd4qdXkx392CCDiH&#10;PzP84jM6lMxU2SM1XgwKuEhQsIizmxgE69kq5aHiU7qKQJaF/N+g/AEAAP//AwBQSwECLQAUAAYA&#10;CAAAACEAtoM4kv4AAADhAQAAEwAAAAAAAAAAAAAAAAAAAAAAW0NvbnRlbnRfVHlwZXNdLnhtbFBL&#10;AQItABQABgAIAAAAIQA4/SH/1gAAAJQBAAALAAAAAAAAAAAAAAAAAC8BAABfcmVscy8ucmVsc1BL&#10;AQItABQABgAIAAAAIQACAPMyHwIAAEEEAAAOAAAAAAAAAAAAAAAAAC4CAABkcnMvZTJvRG9jLnht&#10;bFBLAQItABQABgAIAAAAIQB+en/y4QAAAAkBAAAPAAAAAAAAAAAAAAAAAHkEAABkcnMvZG93bnJl&#10;di54bWxQSwUGAAAAAAQABADzAAAAhwUAAAAA&#10;" filled="f" stroked="f">
                <v:textbox>
                  <w:txbxContent>
                    <w:p w14:paraId="3C0D59FB" w14:textId="5CC5050B" w:rsidR="00547256" w:rsidRPr="00DB0060" w:rsidRDefault="00547256" w:rsidP="00547256">
                      <w:pPr>
                        <w:jc w:val="center"/>
                        <w:rPr>
                          <w:b/>
                          <w:color w:val="262626" w:themeColor="text1" w:themeTint="D9"/>
                          <w:sz w:val="72"/>
                          <w:szCs w:val="72"/>
                        </w:rPr>
                      </w:pPr>
                      <w:r w:rsidRPr="00DB0060">
                        <w:rPr>
                          <w:b/>
                          <w:color w:val="262626" w:themeColor="text1" w:themeTint="D9"/>
                          <w:sz w:val="72"/>
                          <w:szCs w:val="72"/>
                        </w:rPr>
                        <w:t>Barber Middle School</w:t>
                      </w:r>
                    </w:p>
                  </w:txbxContent>
                </v:textbox>
                <w10:wrap anchorx="margin"/>
              </v:shape>
            </w:pict>
          </mc:Fallback>
        </mc:AlternateContent>
      </w:r>
    </w:p>
    <w:p w14:paraId="4770FF79" w14:textId="5711B22C" w:rsidR="00FB35BA" w:rsidRPr="00D7241C" w:rsidRDefault="00D7241C" w:rsidP="00547256">
      <w:pPr>
        <w:tabs>
          <w:tab w:val="left" w:pos="1270"/>
        </w:tabs>
        <w:rPr>
          <w:b/>
          <w:bCs/>
          <w:sz w:val="20"/>
          <w:szCs w:val="20"/>
        </w:rPr>
      </w:pPr>
      <w:r w:rsidRPr="00D7241C">
        <w:rPr>
          <w:sz w:val="20"/>
          <w:szCs w:val="20"/>
        </w:rPr>
        <w:t xml:space="preserve">If a student is absent, the student must bring a note from a parent or physician explaining the reason for the absence.  All absence notes are due by the third day following the absence.  If an absence note is not received, the absence will be considered unexcused.  </w:t>
      </w:r>
      <w:r w:rsidR="00FB35BA" w:rsidRPr="00D7241C">
        <w:rPr>
          <w:b/>
          <w:bCs/>
          <w:sz w:val="20"/>
          <w:szCs w:val="20"/>
        </w:rPr>
        <w:t>Cobb County School District recognizes the following as EXCUSED absences:</w:t>
      </w:r>
    </w:p>
    <w:p w14:paraId="4811A43E" w14:textId="347F18D8" w:rsidR="00547256" w:rsidRPr="00D7241C" w:rsidRDefault="00FB35BA" w:rsidP="00FB35BA">
      <w:pPr>
        <w:pStyle w:val="ListParagraph"/>
        <w:numPr>
          <w:ilvl w:val="0"/>
          <w:numId w:val="1"/>
        </w:numPr>
        <w:tabs>
          <w:tab w:val="left" w:pos="1270"/>
        </w:tabs>
        <w:rPr>
          <w:sz w:val="20"/>
          <w:szCs w:val="20"/>
        </w:rPr>
      </w:pPr>
      <w:r w:rsidRPr="00D7241C">
        <w:rPr>
          <w:sz w:val="20"/>
          <w:szCs w:val="20"/>
        </w:rPr>
        <w:t>Personal illness</w:t>
      </w:r>
    </w:p>
    <w:p w14:paraId="0AE8DA95" w14:textId="5A93F376" w:rsidR="00FB35BA" w:rsidRPr="00D7241C" w:rsidRDefault="00FB35BA" w:rsidP="00FB35BA">
      <w:pPr>
        <w:pStyle w:val="ListParagraph"/>
        <w:numPr>
          <w:ilvl w:val="0"/>
          <w:numId w:val="1"/>
        </w:numPr>
        <w:tabs>
          <w:tab w:val="left" w:pos="1270"/>
        </w:tabs>
        <w:rPr>
          <w:sz w:val="20"/>
          <w:szCs w:val="20"/>
        </w:rPr>
      </w:pPr>
      <w:r w:rsidRPr="00D7241C">
        <w:rPr>
          <w:sz w:val="20"/>
          <w:szCs w:val="20"/>
        </w:rPr>
        <w:t xml:space="preserve">Serious illness or death in the immediate family (mother, father, siblings, grandparents, </w:t>
      </w:r>
      <w:proofErr w:type="gramStart"/>
      <w:r w:rsidRPr="00D7241C">
        <w:rPr>
          <w:sz w:val="20"/>
          <w:szCs w:val="20"/>
        </w:rPr>
        <w:t>step-parents</w:t>
      </w:r>
      <w:proofErr w:type="gramEnd"/>
      <w:r w:rsidRPr="00D7241C">
        <w:rPr>
          <w:sz w:val="20"/>
          <w:szCs w:val="20"/>
        </w:rPr>
        <w:t>, or legal guardian)</w:t>
      </w:r>
    </w:p>
    <w:p w14:paraId="78EFD5EC" w14:textId="72997A55" w:rsidR="00FB35BA" w:rsidRPr="00D7241C" w:rsidRDefault="00FB35BA" w:rsidP="00FB35BA">
      <w:pPr>
        <w:pStyle w:val="ListParagraph"/>
        <w:numPr>
          <w:ilvl w:val="0"/>
          <w:numId w:val="1"/>
        </w:numPr>
        <w:tabs>
          <w:tab w:val="left" w:pos="1270"/>
        </w:tabs>
        <w:rPr>
          <w:sz w:val="20"/>
          <w:szCs w:val="20"/>
        </w:rPr>
      </w:pPr>
      <w:r w:rsidRPr="00D7241C">
        <w:rPr>
          <w:sz w:val="20"/>
          <w:szCs w:val="20"/>
        </w:rPr>
        <w:t xml:space="preserve">Observance of religious holidays </w:t>
      </w:r>
    </w:p>
    <w:p w14:paraId="04F700D9" w14:textId="075663B2" w:rsidR="005523C8" w:rsidRPr="00D7241C" w:rsidRDefault="005523C8" w:rsidP="00FB35BA">
      <w:pPr>
        <w:pStyle w:val="ListParagraph"/>
        <w:numPr>
          <w:ilvl w:val="0"/>
          <w:numId w:val="1"/>
        </w:numPr>
        <w:tabs>
          <w:tab w:val="left" w:pos="1270"/>
        </w:tabs>
        <w:rPr>
          <w:sz w:val="20"/>
          <w:szCs w:val="20"/>
        </w:rPr>
      </w:pPr>
      <w:r w:rsidRPr="00D7241C">
        <w:rPr>
          <w:sz w:val="20"/>
          <w:szCs w:val="20"/>
        </w:rPr>
        <w:t>When mandated by governmental agencies such as a court order</w:t>
      </w:r>
    </w:p>
    <w:p w14:paraId="0567C3C1" w14:textId="21F5823B" w:rsidR="00FB35BA" w:rsidRPr="00D7241C" w:rsidRDefault="00FB35BA" w:rsidP="00FB35BA">
      <w:pPr>
        <w:pStyle w:val="ListParagraph"/>
        <w:numPr>
          <w:ilvl w:val="0"/>
          <w:numId w:val="1"/>
        </w:numPr>
        <w:tabs>
          <w:tab w:val="left" w:pos="1270"/>
        </w:tabs>
        <w:rPr>
          <w:sz w:val="20"/>
          <w:szCs w:val="20"/>
        </w:rPr>
      </w:pPr>
      <w:r w:rsidRPr="00D7241C">
        <w:rPr>
          <w:sz w:val="20"/>
          <w:szCs w:val="20"/>
        </w:rPr>
        <w:t>Conditions which render school attendance impossible or hazardous to one’s health and safety</w:t>
      </w:r>
    </w:p>
    <w:p w14:paraId="6291D9D0" w14:textId="218E4B25" w:rsidR="00FB35BA" w:rsidRPr="00D7241C" w:rsidRDefault="00FB35BA" w:rsidP="00FB35BA">
      <w:pPr>
        <w:pStyle w:val="ListParagraph"/>
        <w:numPr>
          <w:ilvl w:val="0"/>
          <w:numId w:val="1"/>
        </w:numPr>
        <w:tabs>
          <w:tab w:val="left" w:pos="1270"/>
        </w:tabs>
        <w:rPr>
          <w:sz w:val="20"/>
          <w:szCs w:val="20"/>
        </w:rPr>
      </w:pPr>
      <w:r w:rsidRPr="00D7241C">
        <w:rPr>
          <w:sz w:val="20"/>
          <w:szCs w:val="20"/>
        </w:rPr>
        <w:t>Participation in an official District performing arts program performance</w:t>
      </w:r>
    </w:p>
    <w:p w14:paraId="6AE57DC4" w14:textId="7F6955AF" w:rsidR="00FB35BA" w:rsidRPr="00D7241C" w:rsidRDefault="00FB35BA" w:rsidP="00FB35BA">
      <w:pPr>
        <w:pStyle w:val="ListParagraph"/>
        <w:numPr>
          <w:ilvl w:val="0"/>
          <w:numId w:val="1"/>
        </w:numPr>
        <w:tabs>
          <w:tab w:val="left" w:pos="1270"/>
        </w:tabs>
        <w:rPr>
          <w:sz w:val="20"/>
          <w:szCs w:val="20"/>
        </w:rPr>
      </w:pPr>
      <w:bookmarkStart w:id="0" w:name="_Hlk170216093"/>
      <w:r w:rsidRPr="00D7241C">
        <w:rPr>
          <w:sz w:val="20"/>
          <w:szCs w:val="20"/>
        </w:rPr>
        <w:t>A student whose parent/guardian is in military service and parent has been called to duty, is on leave from, or immediately returned from deployment shall be granted up to five school days per year to visit with parent/guardian as it relates to leave or deployment.</w:t>
      </w:r>
    </w:p>
    <w:bookmarkEnd w:id="0"/>
    <w:p w14:paraId="29141602" w14:textId="4C7D00EE" w:rsidR="00FB35BA" w:rsidRPr="00D7241C" w:rsidRDefault="00FB35BA" w:rsidP="00FB35BA">
      <w:pPr>
        <w:pStyle w:val="ListParagraph"/>
        <w:numPr>
          <w:ilvl w:val="0"/>
          <w:numId w:val="1"/>
        </w:numPr>
        <w:tabs>
          <w:tab w:val="left" w:pos="1270"/>
        </w:tabs>
        <w:rPr>
          <w:sz w:val="20"/>
          <w:szCs w:val="20"/>
        </w:rPr>
      </w:pPr>
      <w:r w:rsidRPr="00D7241C">
        <w:rPr>
          <w:sz w:val="20"/>
          <w:szCs w:val="20"/>
        </w:rPr>
        <w:t>A student whose parent/guardian is</w:t>
      </w:r>
      <w:r w:rsidR="005523C8" w:rsidRPr="00D7241C">
        <w:rPr>
          <w:sz w:val="20"/>
          <w:szCs w:val="20"/>
        </w:rPr>
        <w:t xml:space="preserve"> </w:t>
      </w:r>
      <w:r w:rsidRPr="00D7241C">
        <w:rPr>
          <w:sz w:val="20"/>
          <w:szCs w:val="20"/>
        </w:rPr>
        <w:t>currently serving or previously served active duty in the armed forces, Reserves on extended active duty, or in the National Guard on extended active duty</w:t>
      </w:r>
      <w:r w:rsidR="005523C8" w:rsidRPr="00D7241C">
        <w:rPr>
          <w:sz w:val="20"/>
          <w:szCs w:val="20"/>
        </w:rPr>
        <w:t xml:space="preserve"> shall </w:t>
      </w:r>
      <w:r w:rsidRPr="00D7241C">
        <w:rPr>
          <w:sz w:val="20"/>
          <w:szCs w:val="20"/>
        </w:rPr>
        <w:t xml:space="preserve">be granted up to five school days per year to </w:t>
      </w:r>
      <w:r w:rsidR="005523C8" w:rsidRPr="00D7241C">
        <w:rPr>
          <w:sz w:val="20"/>
          <w:szCs w:val="20"/>
        </w:rPr>
        <w:t>attend military affairs sponsored events, provided the student provides documentation prior to absence from a provider of care or sponsored by a medical facility of the US Department of Veterans Affairs.</w:t>
      </w:r>
    </w:p>
    <w:p w14:paraId="48D3F614" w14:textId="5254F445" w:rsidR="00FB35BA" w:rsidRPr="00D7241C" w:rsidRDefault="005523C8" w:rsidP="00FB35BA">
      <w:pPr>
        <w:pStyle w:val="ListParagraph"/>
        <w:numPr>
          <w:ilvl w:val="0"/>
          <w:numId w:val="1"/>
        </w:numPr>
        <w:tabs>
          <w:tab w:val="left" w:pos="1270"/>
        </w:tabs>
        <w:rPr>
          <w:sz w:val="20"/>
          <w:szCs w:val="20"/>
        </w:rPr>
      </w:pPr>
      <w:r w:rsidRPr="00D7241C">
        <w:rPr>
          <w:sz w:val="20"/>
          <w:szCs w:val="20"/>
        </w:rPr>
        <w:t>Students shall be counted as present who:</w:t>
      </w:r>
    </w:p>
    <w:p w14:paraId="202BD0A3" w14:textId="1F796965" w:rsidR="005523C8" w:rsidRPr="00D7241C" w:rsidRDefault="005523C8" w:rsidP="005523C8">
      <w:pPr>
        <w:pStyle w:val="ListParagraph"/>
        <w:numPr>
          <w:ilvl w:val="1"/>
          <w:numId w:val="1"/>
        </w:numPr>
        <w:tabs>
          <w:tab w:val="left" w:pos="1270"/>
        </w:tabs>
        <w:rPr>
          <w:sz w:val="20"/>
          <w:szCs w:val="20"/>
        </w:rPr>
      </w:pPr>
      <w:r w:rsidRPr="00D7241C">
        <w:rPr>
          <w:sz w:val="20"/>
          <w:szCs w:val="20"/>
        </w:rPr>
        <w:t>Are a foster care student who attends court proceedings related to foster care (lives in a foster home or under the care of DFCS)</w:t>
      </w:r>
    </w:p>
    <w:p w14:paraId="08E72D54" w14:textId="6EA684D5" w:rsidR="005523C8" w:rsidRPr="00D7241C" w:rsidRDefault="005523C8" w:rsidP="00547256">
      <w:pPr>
        <w:pStyle w:val="ListParagraph"/>
        <w:numPr>
          <w:ilvl w:val="1"/>
          <w:numId w:val="1"/>
        </w:numPr>
        <w:tabs>
          <w:tab w:val="left" w:pos="1270"/>
        </w:tabs>
        <w:rPr>
          <w:sz w:val="20"/>
          <w:szCs w:val="20"/>
        </w:rPr>
      </w:pPr>
      <w:r w:rsidRPr="00D7241C">
        <w:rPr>
          <w:sz w:val="20"/>
          <w:szCs w:val="20"/>
        </w:rPr>
        <w:t>Are serving as Pages in the GA General Assembly for days or class periods missed from school</w:t>
      </w:r>
    </w:p>
    <w:p w14:paraId="4F9DE7CC" w14:textId="77777777" w:rsidR="00D7241C" w:rsidRPr="00D7241C" w:rsidRDefault="005523C8" w:rsidP="00547256">
      <w:pPr>
        <w:pStyle w:val="ListParagraph"/>
        <w:numPr>
          <w:ilvl w:val="1"/>
          <w:numId w:val="1"/>
        </w:numPr>
        <w:tabs>
          <w:tab w:val="left" w:pos="1270"/>
        </w:tabs>
        <w:rPr>
          <w:b/>
          <w:bCs/>
          <w:sz w:val="20"/>
          <w:szCs w:val="20"/>
        </w:rPr>
      </w:pPr>
      <w:r w:rsidRPr="00D7241C">
        <w:rPr>
          <w:sz w:val="20"/>
          <w:szCs w:val="20"/>
        </w:rPr>
        <w:t>Who participate in an activity or program sponsored by 4-H</w:t>
      </w:r>
    </w:p>
    <w:p w14:paraId="5506D73A" w14:textId="77777777" w:rsidR="00D7241C" w:rsidRPr="00D7241C" w:rsidRDefault="00D7241C" w:rsidP="00D7241C">
      <w:pPr>
        <w:tabs>
          <w:tab w:val="left" w:pos="1270"/>
        </w:tabs>
        <w:rPr>
          <w:b/>
          <w:bCs/>
          <w:sz w:val="20"/>
          <w:szCs w:val="20"/>
        </w:rPr>
      </w:pPr>
      <w:r w:rsidRPr="00D7241C">
        <w:rPr>
          <w:b/>
          <w:bCs/>
          <w:sz w:val="20"/>
          <w:szCs w:val="20"/>
        </w:rPr>
        <w:t>Penalties:</w:t>
      </w:r>
    </w:p>
    <w:p w14:paraId="076C17D2" w14:textId="2B14B8EB" w:rsidR="00D7241C" w:rsidRPr="00D7241C" w:rsidRDefault="00D7241C" w:rsidP="00D7241C">
      <w:pPr>
        <w:tabs>
          <w:tab w:val="left" w:pos="1270"/>
        </w:tabs>
        <w:rPr>
          <w:b/>
          <w:bCs/>
          <w:sz w:val="20"/>
          <w:szCs w:val="20"/>
        </w:rPr>
      </w:pPr>
      <w:r w:rsidRPr="00D7241C">
        <w:rPr>
          <w:sz w:val="20"/>
          <w:szCs w:val="20"/>
        </w:rPr>
        <w:t>Pursuant to the Georgia Compulsory Attendance Statute, O.C.G.A. § 20-2-690, et seq., a parent or legal guardian who fails to send his or her child to school may be charged with a misdemeanor. At its discretion, a court having jurisdiction may subject the parent or guardian to a fine not less than $25.00 and not greater than $100.00, imprisonment not to exceed thirty (30) days, community service, or any combination of such penalties, if found guilty of violating the Compulsory Attendance Statute. Each day's absence after the child’s school system notifies the parent, guardian, or other person who has control or charge of a child of five unexcused days of absence for a child shall be considered a separate offense as related to the penalty.</w:t>
      </w:r>
    </w:p>
    <w:p w14:paraId="3FC8308A" w14:textId="1352B3DD" w:rsidR="00547256" w:rsidRDefault="005523C8" w:rsidP="00D7241C">
      <w:pPr>
        <w:tabs>
          <w:tab w:val="left" w:pos="1270"/>
        </w:tabs>
        <w:rPr>
          <w:b/>
          <w:bCs/>
          <w:sz w:val="20"/>
          <w:szCs w:val="20"/>
        </w:rPr>
      </w:pPr>
      <w:r w:rsidRPr="00D7241C">
        <w:rPr>
          <w:b/>
          <w:bCs/>
          <w:sz w:val="20"/>
          <w:szCs w:val="20"/>
        </w:rPr>
        <w:t>The Student Attendance policy, JB-R, can be viewed in its entirety on the following page.</w:t>
      </w:r>
    </w:p>
    <w:p w14:paraId="66CAE530" w14:textId="10C75113" w:rsidR="00D7241C" w:rsidRDefault="00D7241C" w:rsidP="00D7241C">
      <w:pPr>
        <w:tabs>
          <w:tab w:val="left" w:pos="1270"/>
        </w:tabs>
        <w:rPr>
          <w:b/>
          <w:bCs/>
          <w:sz w:val="20"/>
          <w:szCs w:val="20"/>
        </w:rPr>
      </w:pPr>
    </w:p>
    <w:p w14:paraId="497DED9D" w14:textId="1F403AC4" w:rsidR="00D7241C" w:rsidRDefault="00D7241C" w:rsidP="00D7241C">
      <w:pPr>
        <w:tabs>
          <w:tab w:val="left" w:pos="1270"/>
        </w:tabs>
        <w:rPr>
          <w:b/>
          <w:bCs/>
          <w:sz w:val="20"/>
          <w:szCs w:val="20"/>
        </w:rPr>
      </w:pPr>
      <w:r>
        <w:rPr>
          <w:b/>
          <w:bCs/>
          <w:sz w:val="20"/>
          <w:szCs w:val="20"/>
        </w:rPr>
        <w:t>After three (3) UNEXCUSED ABSENCES: The Teacher will contact the parent or guardian by telephone, letter, or through parental conference regarding attendance.</w:t>
      </w:r>
    </w:p>
    <w:p w14:paraId="7E1B3456" w14:textId="4E32388C" w:rsidR="00D7241C" w:rsidRDefault="00D7241C" w:rsidP="00D7241C">
      <w:pPr>
        <w:tabs>
          <w:tab w:val="left" w:pos="1270"/>
        </w:tabs>
        <w:rPr>
          <w:b/>
          <w:bCs/>
          <w:sz w:val="20"/>
          <w:szCs w:val="20"/>
        </w:rPr>
      </w:pPr>
      <w:r>
        <w:rPr>
          <w:b/>
          <w:bCs/>
          <w:sz w:val="20"/>
          <w:szCs w:val="20"/>
        </w:rPr>
        <w:t>After five (5) UNEXCUSED ABSENCES: A letter will be sent from a school administrator to the parent or guardian regarding attendance.</w:t>
      </w:r>
    </w:p>
    <w:p w14:paraId="479AE311" w14:textId="16E7118F" w:rsidR="001E7705" w:rsidRPr="00547256" w:rsidRDefault="00D7241C" w:rsidP="00547256">
      <w:pPr>
        <w:tabs>
          <w:tab w:val="left" w:pos="1270"/>
        </w:tabs>
      </w:pPr>
      <w:r>
        <w:rPr>
          <w:b/>
          <w:bCs/>
          <w:sz w:val="20"/>
          <w:szCs w:val="20"/>
        </w:rPr>
        <w:t>After seven (7) UNEXCUSED ABSENCES: A School Social Worker referral will be generated.</w:t>
      </w:r>
    </w:p>
    <w:sectPr w:rsidR="001E7705" w:rsidRPr="0054725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4223F" w14:textId="77777777" w:rsidR="00F01453" w:rsidRDefault="00F01453" w:rsidP="001E7705">
      <w:pPr>
        <w:spacing w:after="0" w:line="240" w:lineRule="auto"/>
      </w:pPr>
      <w:r>
        <w:separator/>
      </w:r>
    </w:p>
  </w:endnote>
  <w:endnote w:type="continuationSeparator" w:id="0">
    <w:p w14:paraId="5D7C2A57" w14:textId="77777777" w:rsidR="00F01453" w:rsidRDefault="00F01453" w:rsidP="001E7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153F5" w14:textId="77777777" w:rsidR="00F01453" w:rsidRDefault="00F01453" w:rsidP="001E7705">
      <w:pPr>
        <w:spacing w:after="0" w:line="240" w:lineRule="auto"/>
      </w:pPr>
      <w:r>
        <w:separator/>
      </w:r>
    </w:p>
  </w:footnote>
  <w:footnote w:type="continuationSeparator" w:id="0">
    <w:p w14:paraId="362D3719" w14:textId="77777777" w:rsidR="00F01453" w:rsidRDefault="00F01453" w:rsidP="001E77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33772" w14:textId="39C283E4" w:rsidR="001E7705" w:rsidRDefault="001E7705">
    <w:pPr>
      <w:pStyle w:val="Header"/>
    </w:pPr>
    <w:r>
      <w:rPr>
        <w:noProof/>
      </w:rPr>
      <w:drawing>
        <wp:inline distT="0" distB="0" distL="0" distR="0" wp14:anchorId="35A77766" wp14:editId="764AA687">
          <wp:extent cx="838200" cy="8382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4D3E"/>
    <w:multiLevelType w:val="hybridMultilevel"/>
    <w:tmpl w:val="FFB8E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5737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256"/>
    <w:rsid w:val="0010548E"/>
    <w:rsid w:val="0012331A"/>
    <w:rsid w:val="001E7705"/>
    <w:rsid w:val="002E0371"/>
    <w:rsid w:val="002F19FA"/>
    <w:rsid w:val="00380DC6"/>
    <w:rsid w:val="00496200"/>
    <w:rsid w:val="00547256"/>
    <w:rsid w:val="005523C8"/>
    <w:rsid w:val="007828A4"/>
    <w:rsid w:val="00786735"/>
    <w:rsid w:val="007C72A8"/>
    <w:rsid w:val="00962ECA"/>
    <w:rsid w:val="00B14443"/>
    <w:rsid w:val="00B478AB"/>
    <w:rsid w:val="00D7241C"/>
    <w:rsid w:val="00D765B0"/>
    <w:rsid w:val="00DB0060"/>
    <w:rsid w:val="00E81949"/>
    <w:rsid w:val="00EC0A50"/>
    <w:rsid w:val="00F01453"/>
    <w:rsid w:val="00FB0BFF"/>
    <w:rsid w:val="00FB3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F672C"/>
  <w15:docId w15:val="{47CB774D-3C6A-4B61-8A8E-39C68EBD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7256"/>
    <w:rPr>
      <w:color w:val="0563C1" w:themeColor="hyperlink"/>
      <w:u w:val="single"/>
    </w:rPr>
  </w:style>
  <w:style w:type="character" w:styleId="UnresolvedMention">
    <w:name w:val="Unresolved Mention"/>
    <w:basedOn w:val="DefaultParagraphFont"/>
    <w:uiPriority w:val="99"/>
    <w:semiHidden/>
    <w:unhideWhenUsed/>
    <w:rsid w:val="00547256"/>
    <w:rPr>
      <w:color w:val="605E5C"/>
      <w:shd w:val="clear" w:color="auto" w:fill="E1DFDD"/>
    </w:rPr>
  </w:style>
  <w:style w:type="paragraph" w:styleId="Header">
    <w:name w:val="header"/>
    <w:basedOn w:val="Normal"/>
    <w:link w:val="HeaderChar"/>
    <w:uiPriority w:val="99"/>
    <w:unhideWhenUsed/>
    <w:rsid w:val="001E77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705"/>
  </w:style>
  <w:style w:type="paragraph" w:styleId="Footer">
    <w:name w:val="footer"/>
    <w:basedOn w:val="Normal"/>
    <w:link w:val="FooterChar"/>
    <w:uiPriority w:val="99"/>
    <w:unhideWhenUsed/>
    <w:rsid w:val="001E77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705"/>
  </w:style>
  <w:style w:type="paragraph" w:styleId="ListParagraph">
    <w:name w:val="List Paragraph"/>
    <w:basedOn w:val="Normal"/>
    <w:uiPriority w:val="34"/>
    <w:qFormat/>
    <w:rsid w:val="00FB35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AC609.206164F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Cobb County School District</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 Amlett</dc:creator>
  <cp:keywords/>
  <dc:description/>
  <cp:lastModifiedBy>Tia Amlett</cp:lastModifiedBy>
  <cp:revision>2</cp:revision>
  <cp:lastPrinted>2024-06-27T19:48:00Z</cp:lastPrinted>
  <dcterms:created xsi:type="dcterms:W3CDTF">2026-05-27T14:57:00Z</dcterms:created>
  <dcterms:modified xsi:type="dcterms:W3CDTF">2026-05-27T14:57:00Z</dcterms:modified>
</cp:coreProperties>
</file>