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1D58C" w14:textId="76B585CE" w:rsidR="00CC3880" w:rsidRDefault="00496200" w:rsidP="002161D9">
      <w:pPr>
        <w:rPr>
          <w:sz w:val="20"/>
          <w:szCs w:val="20"/>
        </w:rPr>
      </w:pPr>
      <w:r>
        <w:rPr>
          <w:noProof/>
        </w:rPr>
        <mc:AlternateContent>
          <mc:Choice Requires="wps">
            <w:drawing>
              <wp:anchor distT="0" distB="0" distL="114300" distR="114300" simplePos="0" relativeHeight="251660288" behindDoc="0" locked="0" layoutInCell="1" allowOverlap="1" wp14:anchorId="04485581" wp14:editId="0AD91129">
                <wp:simplePos x="0" y="0"/>
                <wp:positionH relativeFrom="column">
                  <wp:posOffset>1511300</wp:posOffset>
                </wp:positionH>
                <wp:positionV relativeFrom="paragraph">
                  <wp:posOffset>-374650</wp:posOffset>
                </wp:positionV>
                <wp:extent cx="2698750" cy="31750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317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D287E3" w14:textId="01D7676A" w:rsidR="00547256" w:rsidRDefault="00D14944" w:rsidP="00F94B11">
                            <w:pPr>
                              <w:shd w:val="clear" w:color="auto" w:fill="FFFFFF" w:themeFill="background1"/>
                              <w:jc w:val="center"/>
                            </w:pPr>
                            <w:r>
                              <w:t>BEHAVIORAL EXPECTATIONS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85581" id="Rectangle 2" o:spid="_x0000_s1026" style="position:absolute;margin-left:119pt;margin-top:-29.5pt;width:212.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" fillcolor="#4472c4 [3204]" strokecolor="#1f3763 [1604]" strokeweight="1pt">
                <v:path arrowok="t"/>
                <v:textbox>
                  <w:txbxContent>
                    <w:p w14:paraId="1DD287E3" w14:textId="01D7676A" w:rsidR="00547256" w:rsidRDefault="00D14944" w:rsidP="00F94B11">
                      <w:pPr>
                        <w:shd w:val="clear" w:color="auto" w:fill="FFFFFF" w:themeFill="background1"/>
                        <w:jc w:val="center"/>
                      </w:pPr>
                      <w:r>
                        <w:t>BEHAVIORAL EXPECTATIONS</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5024EF76" wp14:editId="29C3EEF4">
                <wp:simplePos x="0" y="0"/>
                <wp:positionH relativeFrom="margin">
                  <wp:align>center</wp:align>
                </wp:positionH>
                <wp:positionV relativeFrom="paragraph">
                  <wp:posOffset>-1073785</wp:posOffset>
                </wp:positionV>
                <wp:extent cx="4274185" cy="8388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4185" cy="838835"/>
                        </a:xfrm>
                        <a:prstGeom prst="rect">
                          <a:avLst/>
                        </a:prstGeom>
                        <a:noFill/>
                        <a:ln>
                          <a:noFill/>
                        </a:ln>
                      </wps:spPr>
                      <wps:txb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024EF76" id="_x0000_t202" coordsize="21600,21600" o:spt="202" path="m,l,21600r21600,l21600,xe">
                <v:stroke joinstyle="miter"/>
                <v:path gradientshapeok="t" o:connecttype="rect"/>
              </v:shapetype>
              <v:shape id="Text Box 1" o:spid="_x0000_s1027" type="#_x0000_t202" style="position:absolute;margin-left:0;margin-top:-84.55pt;width:336.55pt;height:66.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" filled="f" stroked="f">
                <v:textbo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v:textbox>
                <w10:wrap anchorx="margin"/>
              </v:shape>
            </w:pict>
          </mc:Fallback>
        </mc:AlternateContent>
      </w:r>
      <w:r w:rsidR="00CC3880">
        <w:rPr>
          <w:sz w:val="20"/>
          <w:szCs w:val="20"/>
        </w:rPr>
        <w:t xml:space="preserve">Students are expected to conduct themselves appropriately in all content classes, connections classes, on the bus, and in all common areas such as halls, cafeteria, media center, and restrooms.  At the beginning of each year, teachers </w:t>
      </w:r>
      <w:r w:rsidR="00D14944">
        <w:rPr>
          <w:sz w:val="20"/>
          <w:szCs w:val="20"/>
        </w:rPr>
        <w:t>develop</w:t>
      </w:r>
      <w:r w:rsidR="00CC3880">
        <w:rPr>
          <w:sz w:val="20"/>
          <w:szCs w:val="20"/>
        </w:rPr>
        <w:t xml:space="preserve"> a plan</w:t>
      </w:r>
      <w:r w:rsidR="00D14944">
        <w:rPr>
          <w:sz w:val="20"/>
          <w:szCs w:val="20"/>
        </w:rPr>
        <w:t xml:space="preserve"> outlining behavioral expectations and general classroom procedures.  Students will follow class rules</w:t>
      </w:r>
      <w:r w:rsidR="00CC3880">
        <w:rPr>
          <w:sz w:val="20"/>
          <w:szCs w:val="20"/>
        </w:rPr>
        <w:t xml:space="preserve"> and procedures, u</w:t>
      </w:r>
      <w:r w:rsidR="00D14944">
        <w:rPr>
          <w:sz w:val="20"/>
          <w:szCs w:val="20"/>
        </w:rPr>
        <w:t xml:space="preserve">se the PBIS </w:t>
      </w:r>
      <w:r w:rsidR="00CC3880">
        <w:rPr>
          <w:sz w:val="20"/>
          <w:szCs w:val="20"/>
        </w:rPr>
        <w:t>expectations</w:t>
      </w:r>
      <w:r w:rsidR="00D14944">
        <w:rPr>
          <w:sz w:val="20"/>
          <w:szCs w:val="20"/>
        </w:rPr>
        <w:t xml:space="preserve"> matrix</w:t>
      </w:r>
      <w:r w:rsidR="00CC3880">
        <w:rPr>
          <w:sz w:val="20"/>
          <w:szCs w:val="20"/>
        </w:rPr>
        <w:t xml:space="preserve">, and the Middle School Student Code of Conduct.  </w:t>
      </w:r>
      <w:bookmarkStart w:id="0" w:name="_Hlk170216093"/>
    </w:p>
    <w:p w14:paraId="37CB91F5" w14:textId="028714A4" w:rsidR="00CC3880" w:rsidRPr="00B15E0B" w:rsidRDefault="00C118F5" w:rsidP="00CC3880">
      <w:pPr>
        <w:tabs>
          <w:tab w:val="left" w:pos="1270"/>
        </w:tabs>
        <w:rPr>
          <w:b/>
          <w:bCs/>
          <w:sz w:val="20"/>
          <w:szCs w:val="20"/>
          <w:u w:val="single"/>
        </w:rPr>
      </w:pPr>
      <w:r>
        <w:rPr>
          <w:b/>
          <w:bCs/>
          <w:sz w:val="20"/>
          <w:szCs w:val="20"/>
          <w:u w:val="single"/>
        </w:rPr>
        <w:t>Student</w:t>
      </w:r>
      <w:r w:rsidR="00CC3880" w:rsidRPr="00B15E0B">
        <w:rPr>
          <w:b/>
          <w:bCs/>
          <w:sz w:val="20"/>
          <w:szCs w:val="20"/>
          <w:u w:val="single"/>
        </w:rPr>
        <w:t xml:space="preserve"> Consequences for Misbehavior</w:t>
      </w:r>
      <w:r w:rsidR="000B245E">
        <w:rPr>
          <w:b/>
          <w:bCs/>
          <w:sz w:val="20"/>
          <w:szCs w:val="20"/>
          <w:u w:val="single"/>
        </w:rPr>
        <w:t>: Teacher</w:t>
      </w:r>
    </w:p>
    <w:tbl>
      <w:tblPr>
        <w:tblStyle w:val="TableGrid"/>
        <w:tblW w:w="0" w:type="auto"/>
        <w:tblLook w:val="04A0" w:firstRow="1" w:lastRow="0" w:firstColumn="1" w:lastColumn="0" w:noHBand="0" w:noVBand="1"/>
      </w:tblPr>
      <w:tblGrid>
        <w:gridCol w:w="9350"/>
      </w:tblGrid>
      <w:tr w:rsidR="00CC3880" w14:paraId="3E735EAE" w14:textId="77777777" w:rsidTr="00CC3880">
        <w:tc>
          <w:tcPr>
            <w:tcW w:w="9350" w:type="dxa"/>
          </w:tcPr>
          <w:p w14:paraId="5FD7428F" w14:textId="29A46EB2" w:rsidR="00CC3880" w:rsidRPr="00054E31" w:rsidRDefault="000875D8" w:rsidP="00CC3880">
            <w:pPr>
              <w:tabs>
                <w:tab w:val="left" w:pos="1270"/>
              </w:tabs>
              <w:rPr>
                <w:b/>
                <w:bCs/>
                <w:sz w:val="19"/>
                <w:szCs w:val="19"/>
              </w:rPr>
            </w:pPr>
            <w:r w:rsidRPr="00054E31">
              <w:rPr>
                <w:b/>
                <w:bCs/>
                <w:sz w:val="19"/>
                <w:szCs w:val="19"/>
              </w:rPr>
              <w:t>Minor Referrals:</w:t>
            </w:r>
          </w:p>
          <w:p w14:paraId="184C33FE" w14:textId="2615872F" w:rsidR="000875D8" w:rsidRPr="00054E31" w:rsidRDefault="000875D8" w:rsidP="00CC3880">
            <w:pPr>
              <w:tabs>
                <w:tab w:val="left" w:pos="1270"/>
              </w:tabs>
              <w:rPr>
                <w:sz w:val="19"/>
                <w:szCs w:val="19"/>
              </w:rPr>
            </w:pPr>
            <w:r w:rsidRPr="00054E31">
              <w:rPr>
                <w:sz w:val="19"/>
                <w:szCs w:val="19"/>
              </w:rPr>
              <w:t xml:space="preserve">Students may receive minor referrals for various behaviors exhibited in the classroom such as not following procedures, disruptive behavior, habitual tardiness, off task, horseplay, disrespect, and many others. </w:t>
            </w:r>
          </w:p>
        </w:tc>
      </w:tr>
      <w:tr w:rsidR="00CC3880" w14:paraId="16F4048B" w14:textId="77777777" w:rsidTr="00CC3880">
        <w:tc>
          <w:tcPr>
            <w:tcW w:w="9350" w:type="dxa"/>
          </w:tcPr>
          <w:p w14:paraId="25EB3FEA" w14:textId="49D89CCE" w:rsidR="00CC3880" w:rsidRPr="00054E31" w:rsidRDefault="000875D8" w:rsidP="00CC3880">
            <w:pPr>
              <w:tabs>
                <w:tab w:val="left" w:pos="1270"/>
              </w:tabs>
              <w:rPr>
                <w:b/>
                <w:bCs/>
                <w:sz w:val="19"/>
                <w:szCs w:val="19"/>
              </w:rPr>
            </w:pPr>
            <w:r w:rsidRPr="00054E31">
              <w:rPr>
                <w:b/>
                <w:bCs/>
                <w:sz w:val="19"/>
                <w:szCs w:val="19"/>
              </w:rPr>
              <w:t>Three Minor Referrals= In-Team Isolation</w:t>
            </w:r>
            <w:r w:rsidR="007556F9" w:rsidRPr="00054E31">
              <w:rPr>
                <w:b/>
                <w:bCs/>
                <w:sz w:val="19"/>
                <w:szCs w:val="19"/>
              </w:rPr>
              <w:t xml:space="preserve"> (ITI)</w:t>
            </w:r>
            <w:r w:rsidRPr="00054E31">
              <w:rPr>
                <w:b/>
                <w:bCs/>
                <w:sz w:val="19"/>
                <w:szCs w:val="19"/>
              </w:rPr>
              <w:t>:</w:t>
            </w:r>
          </w:p>
          <w:p w14:paraId="58C77AE1" w14:textId="77777777" w:rsidR="000875D8" w:rsidRPr="00054E31" w:rsidRDefault="000875D8" w:rsidP="00CC3880">
            <w:pPr>
              <w:tabs>
                <w:tab w:val="left" w:pos="1270"/>
              </w:tabs>
              <w:rPr>
                <w:sz w:val="19"/>
                <w:szCs w:val="19"/>
              </w:rPr>
            </w:pPr>
            <w:r w:rsidRPr="00054E31">
              <w:rPr>
                <w:sz w:val="19"/>
                <w:szCs w:val="19"/>
              </w:rPr>
              <w:t>When students receive their third minor referral, they will complete assignments in a different teacher’s classroom for</w:t>
            </w:r>
            <w:r w:rsidR="00C118F5" w:rsidRPr="00054E31">
              <w:rPr>
                <w:sz w:val="19"/>
                <w:szCs w:val="19"/>
              </w:rPr>
              <w:t xml:space="preserve"> a day.</w:t>
            </w:r>
            <w:r w:rsidR="007556F9" w:rsidRPr="00054E31">
              <w:rPr>
                <w:sz w:val="19"/>
                <w:szCs w:val="19"/>
              </w:rPr>
              <w:t xml:space="preserve">  Students are provided all assignments and expected to complete their work during ITI.</w:t>
            </w:r>
          </w:p>
          <w:p w14:paraId="5C856E0A" w14:textId="77777777" w:rsidR="00C118F5" w:rsidRPr="00054E31" w:rsidRDefault="00C118F5" w:rsidP="00CC3880">
            <w:pPr>
              <w:tabs>
                <w:tab w:val="left" w:pos="1270"/>
              </w:tabs>
              <w:rPr>
                <w:b/>
                <w:bCs/>
                <w:sz w:val="19"/>
                <w:szCs w:val="19"/>
              </w:rPr>
            </w:pPr>
            <w:r w:rsidRPr="00054E31">
              <w:rPr>
                <w:b/>
                <w:bCs/>
                <w:sz w:val="19"/>
                <w:szCs w:val="19"/>
              </w:rPr>
              <w:t>Four Minor Referrals= Office Referral:</w:t>
            </w:r>
          </w:p>
          <w:p w14:paraId="6B041705" w14:textId="7090F163" w:rsidR="00C118F5" w:rsidRPr="00054E31" w:rsidRDefault="00C118F5" w:rsidP="00CC3880">
            <w:pPr>
              <w:tabs>
                <w:tab w:val="left" w:pos="1270"/>
              </w:tabs>
              <w:rPr>
                <w:sz w:val="19"/>
                <w:szCs w:val="19"/>
              </w:rPr>
            </w:pPr>
            <w:r w:rsidRPr="00054E31">
              <w:rPr>
                <w:sz w:val="19"/>
                <w:szCs w:val="19"/>
              </w:rPr>
              <w:t>When students receive their fourth minor referral, they will receive an office referral for repeated non-compliance to identified rules and expectations.  Administration processes office referrals.</w:t>
            </w:r>
          </w:p>
        </w:tc>
      </w:tr>
      <w:tr w:rsidR="00C118F5" w14:paraId="140FADBB" w14:textId="77777777" w:rsidTr="00CC3880">
        <w:tc>
          <w:tcPr>
            <w:tcW w:w="9350" w:type="dxa"/>
          </w:tcPr>
          <w:p w14:paraId="49607259" w14:textId="09AA9FC7" w:rsidR="00C118F5" w:rsidRPr="00054E31" w:rsidRDefault="00C118F5" w:rsidP="00CC3880">
            <w:pPr>
              <w:tabs>
                <w:tab w:val="left" w:pos="1270"/>
              </w:tabs>
              <w:rPr>
                <w:b/>
                <w:bCs/>
                <w:sz w:val="19"/>
                <w:szCs w:val="19"/>
              </w:rPr>
            </w:pPr>
            <w:r w:rsidRPr="00054E31">
              <w:rPr>
                <w:b/>
                <w:bCs/>
                <w:sz w:val="19"/>
                <w:szCs w:val="19"/>
              </w:rPr>
              <w:t>(NOTE: Parents have access to see PBIS rewards and minor referrals via the PBIS Rewards App.)</w:t>
            </w:r>
          </w:p>
        </w:tc>
      </w:tr>
    </w:tbl>
    <w:p w14:paraId="4791CBF3" w14:textId="7E24DADA" w:rsidR="007556F9" w:rsidRPr="00B15E0B" w:rsidRDefault="000B245E" w:rsidP="00CC3880">
      <w:pPr>
        <w:tabs>
          <w:tab w:val="left" w:pos="1270"/>
        </w:tabs>
        <w:rPr>
          <w:b/>
          <w:bCs/>
          <w:sz w:val="20"/>
          <w:szCs w:val="20"/>
          <w:u w:val="single"/>
        </w:rPr>
      </w:pPr>
      <w:r>
        <w:rPr>
          <w:b/>
          <w:bCs/>
          <w:sz w:val="20"/>
          <w:szCs w:val="20"/>
          <w:u w:val="single"/>
        </w:rPr>
        <w:t xml:space="preserve">Student </w:t>
      </w:r>
      <w:r w:rsidR="007556F9" w:rsidRPr="00B15E0B">
        <w:rPr>
          <w:b/>
          <w:bCs/>
          <w:sz w:val="20"/>
          <w:szCs w:val="20"/>
          <w:u w:val="single"/>
        </w:rPr>
        <w:t>Consequences for Misbehavior</w:t>
      </w:r>
      <w:r>
        <w:rPr>
          <w:b/>
          <w:bCs/>
          <w:sz w:val="20"/>
          <w:szCs w:val="20"/>
          <w:u w:val="single"/>
        </w:rPr>
        <w:t>: Administration</w:t>
      </w:r>
    </w:p>
    <w:tbl>
      <w:tblPr>
        <w:tblStyle w:val="TableGrid"/>
        <w:tblW w:w="0" w:type="auto"/>
        <w:tblLook w:val="04A0" w:firstRow="1" w:lastRow="0" w:firstColumn="1" w:lastColumn="0" w:noHBand="0" w:noVBand="1"/>
      </w:tblPr>
      <w:tblGrid>
        <w:gridCol w:w="9350"/>
      </w:tblGrid>
      <w:tr w:rsidR="007556F9" w:rsidRPr="00054E31" w14:paraId="6BEFF47D" w14:textId="77777777" w:rsidTr="007556F9">
        <w:tc>
          <w:tcPr>
            <w:tcW w:w="9350" w:type="dxa"/>
          </w:tcPr>
          <w:p w14:paraId="27930A38" w14:textId="77777777" w:rsidR="007556F9" w:rsidRPr="00054E31" w:rsidRDefault="007556F9" w:rsidP="00CC3880">
            <w:pPr>
              <w:tabs>
                <w:tab w:val="left" w:pos="1270"/>
              </w:tabs>
              <w:rPr>
                <w:b/>
                <w:bCs/>
                <w:sz w:val="19"/>
                <w:szCs w:val="19"/>
              </w:rPr>
            </w:pPr>
            <w:r w:rsidRPr="00054E31">
              <w:rPr>
                <w:b/>
                <w:bCs/>
                <w:sz w:val="19"/>
                <w:szCs w:val="19"/>
              </w:rPr>
              <w:t xml:space="preserve">Student Removal: </w:t>
            </w:r>
          </w:p>
          <w:p w14:paraId="73E3242E" w14:textId="3B1C4388" w:rsidR="007556F9" w:rsidRPr="00054E31" w:rsidRDefault="007556F9" w:rsidP="00CC3880">
            <w:pPr>
              <w:tabs>
                <w:tab w:val="left" w:pos="1270"/>
              </w:tabs>
              <w:rPr>
                <w:sz w:val="19"/>
                <w:szCs w:val="19"/>
              </w:rPr>
            </w:pPr>
            <w:r w:rsidRPr="00054E31">
              <w:rPr>
                <w:sz w:val="19"/>
                <w:szCs w:val="19"/>
              </w:rPr>
              <w:t>If a student becomes disruptive in class, the teacher will warn the student to stop the behavior.  If the inappropriate behavior continues, the teacher may call an administrator to remove the student from the classroom for the remainder fo</w:t>
            </w:r>
            <w:r w:rsidR="00B21F87" w:rsidRPr="00054E31">
              <w:rPr>
                <w:sz w:val="19"/>
                <w:szCs w:val="19"/>
              </w:rPr>
              <w:t>r</w:t>
            </w:r>
            <w:r w:rsidRPr="00054E31">
              <w:rPr>
                <w:sz w:val="19"/>
                <w:szCs w:val="19"/>
              </w:rPr>
              <w:t xml:space="preserve"> the class period.  At the administrator’s</w:t>
            </w:r>
            <w:r w:rsidR="00B21F87" w:rsidRPr="00054E31">
              <w:rPr>
                <w:sz w:val="19"/>
                <w:szCs w:val="19"/>
              </w:rPr>
              <w:t xml:space="preserve"> discretion, the student may return to his/her class and/or may possibly be assigned additional consequences, if necessary.</w:t>
            </w:r>
          </w:p>
        </w:tc>
      </w:tr>
      <w:tr w:rsidR="007556F9" w:rsidRPr="00054E31" w14:paraId="1E5F5721" w14:textId="77777777" w:rsidTr="007556F9">
        <w:tc>
          <w:tcPr>
            <w:tcW w:w="9350" w:type="dxa"/>
          </w:tcPr>
          <w:p w14:paraId="490134CA" w14:textId="77777777" w:rsidR="007556F9" w:rsidRPr="00054E31" w:rsidRDefault="00B21F87" w:rsidP="00CC3880">
            <w:pPr>
              <w:tabs>
                <w:tab w:val="left" w:pos="1270"/>
              </w:tabs>
              <w:rPr>
                <w:b/>
                <w:bCs/>
                <w:sz w:val="19"/>
                <w:szCs w:val="19"/>
              </w:rPr>
            </w:pPr>
            <w:r w:rsidRPr="00054E31">
              <w:rPr>
                <w:b/>
                <w:bCs/>
                <w:sz w:val="19"/>
                <w:szCs w:val="19"/>
              </w:rPr>
              <w:t>In-School Suspension (ISS):</w:t>
            </w:r>
          </w:p>
          <w:p w14:paraId="6F83624F" w14:textId="36A7CEC9" w:rsidR="00B21F87" w:rsidRPr="00054E31" w:rsidRDefault="00B21F87" w:rsidP="00CC3880">
            <w:pPr>
              <w:tabs>
                <w:tab w:val="left" w:pos="1270"/>
              </w:tabs>
              <w:rPr>
                <w:sz w:val="19"/>
                <w:szCs w:val="19"/>
              </w:rPr>
            </w:pPr>
            <w:r w:rsidRPr="00054E31">
              <w:rPr>
                <w:sz w:val="19"/>
                <w:szCs w:val="19"/>
              </w:rPr>
              <w:t xml:space="preserve">Students attend school but are isolated from other students during the day(s) in ISS.  Students are expected to log into CTLS and do their assignments.  Credit is given when the work is submitted.  Students ARE NOT allowed to participate in school functions during the day(s) or evening(s) of the ISS assignment.  Students who misbehave or refuse to do their work in ISS will be given extra ISS day(s) or out-of-school suspension (OSS).  Students assigned to ISS should report to homeroom </w:t>
            </w:r>
            <w:r w:rsidR="000B245E" w:rsidRPr="00054E31">
              <w:rPr>
                <w:sz w:val="19"/>
                <w:szCs w:val="19"/>
              </w:rPr>
              <w:t>first and then to ISS after morning announcements.</w:t>
            </w:r>
            <w:r w:rsidRPr="00054E31">
              <w:rPr>
                <w:sz w:val="19"/>
                <w:szCs w:val="19"/>
              </w:rPr>
              <w:t xml:space="preserve">  Students who choose not to follow these procedures will receive further disciplinary action.  </w:t>
            </w:r>
            <w:r w:rsidRPr="00054E31">
              <w:rPr>
                <w:b/>
                <w:bCs/>
                <w:sz w:val="19"/>
                <w:szCs w:val="19"/>
              </w:rPr>
              <w:t>If a student misses any day of the assigned ISS, the days will need to be made up upon return to school.</w:t>
            </w:r>
            <w:r w:rsidRPr="00054E31">
              <w:rPr>
                <w:sz w:val="19"/>
                <w:szCs w:val="19"/>
              </w:rPr>
              <w:t xml:space="preserve">  </w:t>
            </w:r>
          </w:p>
        </w:tc>
      </w:tr>
      <w:tr w:rsidR="007556F9" w:rsidRPr="00054E31" w14:paraId="35DC52BA" w14:textId="77777777" w:rsidTr="007556F9">
        <w:tc>
          <w:tcPr>
            <w:tcW w:w="9350" w:type="dxa"/>
          </w:tcPr>
          <w:p w14:paraId="2468D161" w14:textId="77777777" w:rsidR="007556F9" w:rsidRPr="00054E31" w:rsidRDefault="00B21F87" w:rsidP="00CC3880">
            <w:pPr>
              <w:tabs>
                <w:tab w:val="left" w:pos="1270"/>
              </w:tabs>
              <w:rPr>
                <w:b/>
                <w:bCs/>
                <w:sz w:val="19"/>
                <w:szCs w:val="19"/>
              </w:rPr>
            </w:pPr>
            <w:r w:rsidRPr="00054E31">
              <w:rPr>
                <w:b/>
                <w:bCs/>
                <w:sz w:val="19"/>
                <w:szCs w:val="19"/>
              </w:rPr>
              <w:t>Out-of-School Suspensio</w:t>
            </w:r>
            <w:r w:rsidR="002161D9" w:rsidRPr="00054E31">
              <w:rPr>
                <w:b/>
                <w:bCs/>
                <w:sz w:val="19"/>
                <w:szCs w:val="19"/>
              </w:rPr>
              <w:t>n:</w:t>
            </w:r>
          </w:p>
          <w:p w14:paraId="4A9E4C27" w14:textId="5E05B70D" w:rsidR="002161D9" w:rsidRPr="00054E31" w:rsidRDefault="002161D9" w:rsidP="00CC3880">
            <w:pPr>
              <w:tabs>
                <w:tab w:val="left" w:pos="1270"/>
              </w:tabs>
              <w:rPr>
                <w:sz w:val="19"/>
                <w:szCs w:val="19"/>
              </w:rPr>
            </w:pPr>
            <w:r w:rsidRPr="00054E31">
              <w:rPr>
                <w:sz w:val="19"/>
                <w:szCs w:val="19"/>
              </w:rPr>
              <w:t>When a student’s behavior is unacceptable, suspensions from school can be assigned</w:t>
            </w:r>
            <w:r w:rsidR="00D97A5A" w:rsidRPr="00054E31">
              <w:rPr>
                <w:sz w:val="19"/>
                <w:szCs w:val="19"/>
              </w:rPr>
              <w:t>.</w:t>
            </w:r>
            <w:r w:rsidRPr="00054E31">
              <w:rPr>
                <w:sz w:val="19"/>
                <w:szCs w:val="19"/>
              </w:rPr>
              <w:t xml:space="preserve"> Students should keep up with their work by checking CTLS. Students who are suspended are not allowed to be on </w:t>
            </w:r>
            <w:r w:rsidR="000B245E" w:rsidRPr="00054E31">
              <w:rPr>
                <w:sz w:val="19"/>
                <w:szCs w:val="19"/>
              </w:rPr>
              <w:t xml:space="preserve">any CCSD </w:t>
            </w:r>
            <w:r w:rsidRPr="00054E31">
              <w:rPr>
                <w:sz w:val="19"/>
                <w:szCs w:val="19"/>
              </w:rPr>
              <w:t>campus or to attend any school-sponsored events during the day(s) or evening(s) of the suspension.  Parents/Guardians should take action to ensure appropriate student behavior upon return to school.</w:t>
            </w:r>
          </w:p>
        </w:tc>
      </w:tr>
      <w:tr w:rsidR="007556F9" w:rsidRPr="00054E31" w14:paraId="2637558F" w14:textId="77777777" w:rsidTr="007556F9">
        <w:tc>
          <w:tcPr>
            <w:tcW w:w="9350" w:type="dxa"/>
          </w:tcPr>
          <w:p w14:paraId="53019443" w14:textId="77777777" w:rsidR="007556F9" w:rsidRPr="00054E31" w:rsidRDefault="002161D9" w:rsidP="00CC3880">
            <w:pPr>
              <w:tabs>
                <w:tab w:val="left" w:pos="1270"/>
              </w:tabs>
              <w:rPr>
                <w:b/>
                <w:bCs/>
                <w:sz w:val="19"/>
                <w:szCs w:val="19"/>
              </w:rPr>
            </w:pPr>
            <w:r w:rsidRPr="00054E31">
              <w:rPr>
                <w:b/>
                <w:bCs/>
                <w:sz w:val="19"/>
                <w:szCs w:val="19"/>
              </w:rPr>
              <w:t>Alternative School:</w:t>
            </w:r>
          </w:p>
          <w:p w14:paraId="605E8C40" w14:textId="2D3B17DB" w:rsidR="002161D9" w:rsidRPr="00054E31" w:rsidRDefault="002161D9" w:rsidP="00CC3880">
            <w:pPr>
              <w:tabs>
                <w:tab w:val="left" w:pos="1270"/>
              </w:tabs>
              <w:rPr>
                <w:sz w:val="19"/>
                <w:szCs w:val="19"/>
              </w:rPr>
            </w:pPr>
            <w:r w:rsidRPr="00054E31">
              <w:rPr>
                <w:sz w:val="19"/>
                <w:szCs w:val="19"/>
              </w:rPr>
              <w:t xml:space="preserve">The Cobb County Alternative Education Program may be recommended for students who commit an egregious offense or who repeatedly violate the CCSD Code of Conduct.  </w:t>
            </w:r>
          </w:p>
        </w:tc>
      </w:tr>
    </w:tbl>
    <w:bookmarkEnd w:id="0"/>
    <w:p w14:paraId="575E8D82" w14:textId="77777777" w:rsidR="00C118F5" w:rsidRPr="00054E31" w:rsidRDefault="00C118F5" w:rsidP="00C118F5">
      <w:pPr>
        <w:tabs>
          <w:tab w:val="left" w:pos="1270"/>
        </w:tabs>
        <w:rPr>
          <w:b/>
          <w:bCs/>
          <w:sz w:val="19"/>
          <w:szCs w:val="19"/>
          <w:u w:val="single"/>
        </w:rPr>
      </w:pPr>
      <w:r w:rsidRPr="00054E31">
        <w:rPr>
          <w:b/>
          <w:bCs/>
          <w:sz w:val="19"/>
          <w:szCs w:val="19"/>
          <w:u w:val="single"/>
        </w:rPr>
        <w:t>Teacher and/or Counselor Intervention</w:t>
      </w:r>
    </w:p>
    <w:tbl>
      <w:tblPr>
        <w:tblStyle w:val="TableGrid"/>
        <w:tblW w:w="0" w:type="auto"/>
        <w:tblLook w:val="04A0" w:firstRow="1" w:lastRow="0" w:firstColumn="1" w:lastColumn="0" w:noHBand="0" w:noVBand="1"/>
      </w:tblPr>
      <w:tblGrid>
        <w:gridCol w:w="9350"/>
      </w:tblGrid>
      <w:tr w:rsidR="00C118F5" w:rsidRPr="00054E31" w14:paraId="622A8B92" w14:textId="77777777" w:rsidTr="007F2A41">
        <w:tc>
          <w:tcPr>
            <w:tcW w:w="9350" w:type="dxa"/>
          </w:tcPr>
          <w:p w14:paraId="61679CE6" w14:textId="77777777" w:rsidR="00C118F5" w:rsidRPr="00054E31" w:rsidRDefault="00C118F5" w:rsidP="007F2A41">
            <w:pPr>
              <w:tabs>
                <w:tab w:val="left" w:pos="1270"/>
              </w:tabs>
              <w:rPr>
                <w:b/>
                <w:bCs/>
                <w:sz w:val="19"/>
                <w:szCs w:val="19"/>
              </w:rPr>
            </w:pPr>
            <w:r w:rsidRPr="00054E31">
              <w:rPr>
                <w:b/>
                <w:bCs/>
                <w:sz w:val="19"/>
                <w:szCs w:val="19"/>
              </w:rPr>
              <w:t>Parent Conference:</w:t>
            </w:r>
          </w:p>
          <w:p w14:paraId="5EFB1A3D" w14:textId="77777777" w:rsidR="00C118F5" w:rsidRPr="00054E31" w:rsidRDefault="00C118F5" w:rsidP="007F2A41">
            <w:pPr>
              <w:tabs>
                <w:tab w:val="left" w:pos="1270"/>
              </w:tabs>
              <w:rPr>
                <w:b/>
                <w:bCs/>
                <w:sz w:val="19"/>
                <w:szCs w:val="19"/>
              </w:rPr>
            </w:pPr>
            <w:r w:rsidRPr="00054E31">
              <w:rPr>
                <w:sz w:val="19"/>
                <w:szCs w:val="19"/>
              </w:rPr>
              <w:t>The teacher(s), counselor, or administrator will communicate with the students’ parent by phone, email, or in person to discuss the students’ behavior and appropriate action to correct the problem.</w:t>
            </w:r>
          </w:p>
        </w:tc>
      </w:tr>
      <w:tr w:rsidR="000B245E" w:rsidRPr="00054E31" w14:paraId="7C9CE2F3" w14:textId="77777777" w:rsidTr="007F2A41">
        <w:tc>
          <w:tcPr>
            <w:tcW w:w="9350" w:type="dxa"/>
          </w:tcPr>
          <w:p w14:paraId="4248B9DF" w14:textId="19891215" w:rsidR="000B245E" w:rsidRPr="00054E31" w:rsidRDefault="000B245E" w:rsidP="007F2A41">
            <w:pPr>
              <w:tabs>
                <w:tab w:val="left" w:pos="1270"/>
              </w:tabs>
              <w:rPr>
                <w:b/>
                <w:bCs/>
                <w:sz w:val="19"/>
                <w:szCs w:val="19"/>
              </w:rPr>
            </w:pPr>
            <w:r w:rsidRPr="00054E31">
              <w:rPr>
                <w:b/>
                <w:bCs/>
                <w:sz w:val="19"/>
                <w:szCs w:val="19"/>
              </w:rPr>
              <w:t>Response to Intervention (RTI):</w:t>
            </w:r>
            <w:r w:rsidR="008721EF" w:rsidRPr="00054E31">
              <w:rPr>
                <w:b/>
                <w:bCs/>
                <w:sz w:val="19"/>
                <w:szCs w:val="19"/>
              </w:rPr>
              <w:t xml:space="preserve"> </w:t>
            </w:r>
            <w:r w:rsidR="008721EF" w:rsidRPr="00054E31">
              <w:rPr>
                <w:sz w:val="19"/>
                <w:szCs w:val="19"/>
              </w:rPr>
              <w:t>Multi-tiered approach to support students who are struggling academically or behaviorally</w:t>
            </w:r>
            <w:r w:rsidR="0028332A">
              <w:rPr>
                <w:sz w:val="19"/>
                <w:szCs w:val="19"/>
              </w:rPr>
              <w:t xml:space="preserve"> </w:t>
            </w:r>
            <w:r w:rsidR="006E1B07">
              <w:rPr>
                <w:sz w:val="19"/>
                <w:szCs w:val="19"/>
              </w:rPr>
              <w:t>which could include behavior contract and check in/check out.</w:t>
            </w:r>
          </w:p>
          <w:p w14:paraId="293607EB" w14:textId="260A6CF2" w:rsidR="004F60B3" w:rsidRPr="00054E31" w:rsidRDefault="004F60B3" w:rsidP="004F60B3">
            <w:pPr>
              <w:tabs>
                <w:tab w:val="left" w:pos="1270"/>
              </w:tabs>
              <w:rPr>
                <w:sz w:val="19"/>
                <w:szCs w:val="19"/>
              </w:rPr>
            </w:pPr>
            <w:r w:rsidRPr="00054E31">
              <w:rPr>
                <w:b/>
                <w:bCs/>
                <w:sz w:val="19"/>
                <w:szCs w:val="19"/>
              </w:rPr>
              <w:t xml:space="preserve">Behavior Contract: </w:t>
            </w:r>
            <w:r w:rsidRPr="00054E31">
              <w:rPr>
                <w:sz w:val="19"/>
                <w:szCs w:val="19"/>
              </w:rPr>
              <w:t>Behavioral or academic concerns can be addressed via a daily/weekly contract which is monitored by the students’ teachers and parents.  The contract may contain a rating of behavioral or academic goals that require a teacher and/or parent signature.</w:t>
            </w:r>
          </w:p>
          <w:p w14:paraId="39B1FF53" w14:textId="71EE5CE0" w:rsidR="004F60B3" w:rsidRPr="00054E31" w:rsidRDefault="004F60B3" w:rsidP="004F60B3">
            <w:pPr>
              <w:tabs>
                <w:tab w:val="left" w:pos="1270"/>
              </w:tabs>
              <w:rPr>
                <w:b/>
                <w:bCs/>
                <w:sz w:val="19"/>
                <w:szCs w:val="19"/>
              </w:rPr>
            </w:pPr>
            <w:r w:rsidRPr="00054E31">
              <w:rPr>
                <w:b/>
                <w:bCs/>
                <w:sz w:val="19"/>
                <w:szCs w:val="19"/>
              </w:rPr>
              <w:t>Check In/</w:t>
            </w:r>
            <w:r w:rsidR="006E1B07">
              <w:rPr>
                <w:b/>
                <w:bCs/>
                <w:sz w:val="19"/>
                <w:szCs w:val="19"/>
              </w:rPr>
              <w:t xml:space="preserve">Check </w:t>
            </w:r>
            <w:r w:rsidRPr="00054E31">
              <w:rPr>
                <w:b/>
                <w:bCs/>
                <w:sz w:val="19"/>
                <w:szCs w:val="19"/>
              </w:rPr>
              <w:t xml:space="preserve">Out: </w:t>
            </w:r>
            <w:r w:rsidRPr="00054E31">
              <w:rPr>
                <w:sz w:val="19"/>
                <w:szCs w:val="19"/>
              </w:rPr>
              <w:t>Daily check ins and outs with a designated</w:t>
            </w:r>
            <w:r w:rsidR="008721EF" w:rsidRPr="00054E31">
              <w:rPr>
                <w:sz w:val="19"/>
                <w:szCs w:val="19"/>
              </w:rPr>
              <w:t xml:space="preserve"> adult to monitor and support students’ behavioral goals.</w:t>
            </w:r>
          </w:p>
        </w:tc>
      </w:tr>
    </w:tbl>
    <w:p w14:paraId="57C559B4" w14:textId="77777777" w:rsidR="007556F9" w:rsidRPr="00CC3880" w:rsidRDefault="007556F9" w:rsidP="00CC3880">
      <w:pPr>
        <w:tabs>
          <w:tab w:val="left" w:pos="1270"/>
        </w:tabs>
        <w:rPr>
          <w:b/>
          <w:bCs/>
          <w:sz w:val="20"/>
          <w:szCs w:val="20"/>
        </w:rPr>
      </w:pPr>
    </w:p>
    <w:sectPr w:rsidR="007556F9" w:rsidRPr="00CC388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A63E" w14:textId="77777777" w:rsidR="007401E3" w:rsidRDefault="007401E3" w:rsidP="001E7705">
      <w:pPr>
        <w:spacing w:after="0" w:line="240" w:lineRule="auto"/>
      </w:pPr>
      <w:r>
        <w:separator/>
      </w:r>
    </w:p>
  </w:endnote>
  <w:endnote w:type="continuationSeparator" w:id="0">
    <w:p w14:paraId="02BB56DC" w14:textId="77777777" w:rsidR="007401E3" w:rsidRDefault="007401E3" w:rsidP="001E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C39E8" w14:textId="77777777" w:rsidR="007401E3" w:rsidRDefault="007401E3" w:rsidP="001E7705">
      <w:pPr>
        <w:spacing w:after="0" w:line="240" w:lineRule="auto"/>
      </w:pPr>
      <w:r>
        <w:separator/>
      </w:r>
    </w:p>
  </w:footnote>
  <w:footnote w:type="continuationSeparator" w:id="0">
    <w:p w14:paraId="19BF23C1" w14:textId="77777777" w:rsidR="007401E3" w:rsidRDefault="007401E3" w:rsidP="001E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3772" w14:textId="39C283E4" w:rsidR="001E7705" w:rsidRDefault="001E7705">
    <w:pPr>
      <w:pStyle w:val="Header"/>
    </w:pPr>
    <w:r>
      <w:rPr>
        <w:noProof/>
      </w:rPr>
      <w:drawing>
        <wp:inline distT="0" distB="0" distL="0" distR="0" wp14:anchorId="35A77766" wp14:editId="764AA687">
          <wp:extent cx="838200" cy="8382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D3E"/>
    <w:multiLevelType w:val="hybridMultilevel"/>
    <w:tmpl w:val="FFB8E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737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56"/>
    <w:rsid w:val="00054E31"/>
    <w:rsid w:val="000875D8"/>
    <w:rsid w:val="000B245E"/>
    <w:rsid w:val="0010548E"/>
    <w:rsid w:val="0012331A"/>
    <w:rsid w:val="001E7705"/>
    <w:rsid w:val="002161D9"/>
    <w:rsid w:val="0028332A"/>
    <w:rsid w:val="00380DC6"/>
    <w:rsid w:val="00496200"/>
    <w:rsid w:val="004F60B3"/>
    <w:rsid w:val="00547256"/>
    <w:rsid w:val="005523C8"/>
    <w:rsid w:val="006E1B07"/>
    <w:rsid w:val="007401E3"/>
    <w:rsid w:val="007556F9"/>
    <w:rsid w:val="007828A4"/>
    <w:rsid w:val="007C72A8"/>
    <w:rsid w:val="00856D7F"/>
    <w:rsid w:val="008721EF"/>
    <w:rsid w:val="00962ECA"/>
    <w:rsid w:val="00B15E0B"/>
    <w:rsid w:val="00B21F87"/>
    <w:rsid w:val="00BF6CF8"/>
    <w:rsid w:val="00C118F5"/>
    <w:rsid w:val="00C5758A"/>
    <w:rsid w:val="00CC3880"/>
    <w:rsid w:val="00CD21DF"/>
    <w:rsid w:val="00D14944"/>
    <w:rsid w:val="00D7241C"/>
    <w:rsid w:val="00D765B0"/>
    <w:rsid w:val="00D97A5A"/>
    <w:rsid w:val="00DB0060"/>
    <w:rsid w:val="00E81949"/>
    <w:rsid w:val="00EC0A50"/>
    <w:rsid w:val="00F94B11"/>
    <w:rsid w:val="00FB3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F672C"/>
  <w15:docId w15:val="{47CB774D-3C6A-4B61-8A8E-39C68EBD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256"/>
    <w:rPr>
      <w:color w:val="0563C1" w:themeColor="hyperlink"/>
      <w:u w:val="single"/>
    </w:rPr>
  </w:style>
  <w:style w:type="character" w:styleId="UnresolvedMention">
    <w:name w:val="Unresolved Mention"/>
    <w:basedOn w:val="DefaultParagraphFont"/>
    <w:uiPriority w:val="99"/>
    <w:semiHidden/>
    <w:unhideWhenUsed/>
    <w:rsid w:val="00547256"/>
    <w:rPr>
      <w:color w:val="605E5C"/>
      <w:shd w:val="clear" w:color="auto" w:fill="E1DFDD"/>
    </w:rPr>
  </w:style>
  <w:style w:type="paragraph" w:styleId="Header">
    <w:name w:val="header"/>
    <w:basedOn w:val="Normal"/>
    <w:link w:val="HeaderChar"/>
    <w:uiPriority w:val="99"/>
    <w:unhideWhenUsed/>
    <w:rsid w:val="001E7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705"/>
  </w:style>
  <w:style w:type="paragraph" w:styleId="Footer">
    <w:name w:val="footer"/>
    <w:basedOn w:val="Normal"/>
    <w:link w:val="FooterChar"/>
    <w:uiPriority w:val="99"/>
    <w:unhideWhenUsed/>
    <w:rsid w:val="001E7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705"/>
  </w:style>
  <w:style w:type="paragraph" w:styleId="ListParagraph">
    <w:name w:val="List Paragraph"/>
    <w:basedOn w:val="Normal"/>
    <w:uiPriority w:val="34"/>
    <w:qFormat/>
    <w:rsid w:val="00FB35BA"/>
    <w:pPr>
      <w:ind w:left="720"/>
      <w:contextualSpacing/>
    </w:pPr>
  </w:style>
  <w:style w:type="table" w:styleId="TableGrid">
    <w:name w:val="Table Grid"/>
    <w:basedOn w:val="TableNormal"/>
    <w:uiPriority w:val="39"/>
    <w:rsid w:val="00CC3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C609.206164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Tia Amlett</cp:lastModifiedBy>
  <cp:revision>2</cp:revision>
  <cp:lastPrinted>2024-06-27T19:35:00Z</cp:lastPrinted>
  <dcterms:created xsi:type="dcterms:W3CDTF">2026-05-27T15:16:00Z</dcterms:created>
  <dcterms:modified xsi:type="dcterms:W3CDTF">2026-05-27T15:16:00Z</dcterms:modified>
</cp:coreProperties>
</file>