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E511" w14:textId="21509C35" w:rsidR="001973F9" w:rsidRDefault="004666F0" w:rsidP="001973F9">
      <w:pPr>
        <w:sectPr w:rsidR="001973F9"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highlight w:val="yellow"/>
        </w:rPr>
        <mc:AlternateContent>
          <mc:Choice Requires="wps">
            <w:drawing>
              <wp:anchor distT="0" distB="0" distL="114300" distR="114300" simplePos="0" relativeHeight="251652608" behindDoc="0" locked="0" layoutInCell="1" allowOverlap="1" wp14:anchorId="35B1E87D" wp14:editId="2C855514">
                <wp:simplePos x="0" y="0"/>
                <wp:positionH relativeFrom="margin">
                  <wp:posOffset>3365500</wp:posOffset>
                </wp:positionH>
                <wp:positionV relativeFrom="margin">
                  <wp:align>bottom</wp:align>
                </wp:positionV>
                <wp:extent cx="5810250" cy="6819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810250" cy="6819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Pr>
                                <w:rStyle w:val="CharacterStyle2"/>
                                <w:rFonts w:ascii="Times New Roman" w:hAnsi="Times New Roman"/>
                                <w:i w:val="0"/>
                                <w:smallCaps w:val="0"/>
                                <w:color w:val="auto"/>
                                <w:sz w:val="36"/>
                              </w:rPr>
                              <w:t>Plan escolar para el éxito compartido de los estudiantes</w:t>
                            </w:r>
                          </w:p>
                          <w:p w14:paraId="1817C0A1" w14:textId="77777777" w:rsidR="00F152BF" w:rsidRPr="00C569AE" w:rsidRDefault="00F152BF" w:rsidP="003912BF">
                            <w:pPr>
                              <w:rPr>
                                <w:rFonts w:ascii="Times New Roman" w:hAnsi="Times New Roman" w:cs="Times New Roman"/>
                                <w:sz w:val="21"/>
                                <w:szCs w:val="21"/>
                              </w:rPr>
                            </w:pPr>
                          </w:p>
                          <w:p w14:paraId="34F86D8A" w14:textId="2775AC88" w:rsidR="003912BF" w:rsidRPr="00C569AE" w:rsidRDefault="007B0454" w:rsidP="003912BF">
                            <w:pPr>
                              <w:pStyle w:val="BasicParagraph"/>
                              <w:suppressAutoHyphens/>
                              <w:spacing w:line="240" w:lineRule="auto"/>
                              <w:rPr>
                                <w:rFonts w:ascii="Times New Roman" w:hAnsi="Times New Roman" w:cs="Times New Roman"/>
                                <w:b/>
                                <w:bCs/>
                                <w:i/>
                                <w:iCs/>
                                <w:color w:val="auto"/>
                                <w:sz w:val="30"/>
                                <w:szCs w:val="30"/>
                              </w:rPr>
                            </w:pPr>
                            <w:r w:rsidRPr="00C569AE">
                              <w:rPr>
                                <w:rFonts w:ascii="Times New Roman" w:hAnsi="Times New Roman"/>
                                <w:b/>
                                <w:color w:val="auto"/>
                                <w:sz w:val="30"/>
                                <w:szCs w:val="30"/>
                              </w:rPr>
                              <w:t>¿En qué consiste?</w:t>
                            </w:r>
                            <w:r w:rsidRPr="00C569AE">
                              <w:rPr>
                                <w:rFonts w:ascii="Times New Roman" w:hAnsi="Times New Roman"/>
                                <w:b/>
                                <w:sz w:val="30"/>
                                <w:szCs w:val="30"/>
                              </w:rPr>
                              <w:t xml:space="preserve"> </w:t>
                            </w:r>
                          </w:p>
                          <w:p w14:paraId="3FF9E445" w14:textId="6765FA4A" w:rsidR="003912BF" w:rsidRPr="00C569AE" w:rsidRDefault="003912BF" w:rsidP="003912BF">
                            <w:pPr>
                              <w:pStyle w:val="BasicParagraph"/>
                              <w:suppressAutoHyphens/>
                              <w:spacing w:line="240" w:lineRule="auto"/>
                              <w:rPr>
                                <w:rFonts w:asciiTheme="majorHAnsi" w:hAnsiTheme="majorHAnsi" w:cstheme="majorHAnsi"/>
                                <w:sz w:val="19"/>
                                <w:szCs w:val="19"/>
                              </w:rPr>
                            </w:pPr>
                            <w:r w:rsidRPr="00C569AE">
                              <w:rPr>
                                <w:rFonts w:asciiTheme="majorHAnsi" w:hAnsiTheme="majorHAnsi"/>
                                <w:sz w:val="19"/>
                                <w:szCs w:val="19"/>
                              </w:rPr>
                              <w:t xml:space="preserve">Consiste en un plan que describe cómo </w:t>
                            </w:r>
                            <w:bookmarkStart w:id="0" w:name="_Hlk135660512"/>
                            <w:r w:rsidR="00FA56BA" w:rsidRPr="00FA56BA">
                              <w:rPr>
                                <w:rFonts w:asciiTheme="majorHAnsi" w:hAnsiTheme="majorHAnsi"/>
                                <w:sz w:val="19"/>
                                <w:szCs w:val="19"/>
                              </w:rPr>
                              <w:t>Escuela Secundaria Betty Gray</w:t>
                            </w:r>
                            <w:r w:rsidR="00FA56BA">
                              <w:rPr>
                                <w:rFonts w:asciiTheme="majorHAnsi" w:hAnsiTheme="majorHAnsi"/>
                                <w:sz w:val="19"/>
                                <w:szCs w:val="19"/>
                              </w:rPr>
                              <w:t xml:space="preserve"> </w:t>
                            </w:r>
                            <w:bookmarkEnd w:id="0"/>
                            <w:r w:rsidRPr="00C569AE">
                              <w:rPr>
                                <w:rFonts w:asciiTheme="majorHAnsi" w:hAnsiTheme="majorHAnsi"/>
                                <w:sz w:val="19"/>
                                <w:szCs w:val="19"/>
                              </w:rPr>
                              <w:t xml:space="preserve">ofrecerá </w:t>
                            </w:r>
                          </w:p>
                          <w:p w14:paraId="3B5376A5" w14:textId="77777777" w:rsidR="00C569AE" w:rsidRPr="00C569AE" w:rsidRDefault="003912BF" w:rsidP="003912BF">
                            <w:pPr>
                              <w:pStyle w:val="BasicParagraph"/>
                              <w:suppressAutoHyphens/>
                              <w:spacing w:line="240" w:lineRule="auto"/>
                              <w:rPr>
                                <w:rFonts w:asciiTheme="majorHAnsi" w:hAnsiTheme="majorHAnsi"/>
                                <w:sz w:val="19"/>
                                <w:szCs w:val="19"/>
                              </w:rPr>
                            </w:pPr>
                            <w:r w:rsidRPr="00C569AE">
                              <w:rPr>
                                <w:rFonts w:asciiTheme="majorHAnsi" w:hAnsiTheme="majorHAnsi"/>
                                <w:sz w:val="19"/>
                                <w:szCs w:val="19"/>
                              </w:rPr>
                              <w:t>oportunidades para mejorar la participación familiar para apoyar el aprendizaje de los</w:t>
                            </w:r>
                          </w:p>
                          <w:p w14:paraId="5B7FF6FA" w14:textId="502D155D" w:rsidR="00C569AE" w:rsidRPr="00C569AE" w:rsidRDefault="003912BF" w:rsidP="003912BF">
                            <w:pPr>
                              <w:pStyle w:val="BasicParagraph"/>
                              <w:suppressAutoHyphens/>
                              <w:spacing w:line="240" w:lineRule="auto"/>
                              <w:rPr>
                                <w:rFonts w:asciiTheme="majorHAnsi" w:hAnsiTheme="majorHAnsi"/>
                                <w:sz w:val="19"/>
                                <w:szCs w:val="19"/>
                              </w:rPr>
                            </w:pPr>
                            <w:r w:rsidRPr="00C569AE">
                              <w:rPr>
                                <w:rFonts w:asciiTheme="majorHAnsi" w:hAnsiTheme="majorHAnsi"/>
                                <w:sz w:val="19"/>
                                <w:szCs w:val="19"/>
                              </w:rPr>
                              <w:t xml:space="preserve">estudiantes. </w:t>
                            </w:r>
                            <w:r w:rsidR="00C569AE" w:rsidRPr="00C569AE">
                              <w:rPr>
                                <w:rFonts w:asciiTheme="majorHAnsi" w:hAnsiTheme="majorHAnsi" w:cstheme="majorHAnsi"/>
                                <w:sz w:val="19"/>
                                <w:szCs w:val="19"/>
                              </w:rPr>
                              <w:t xml:space="preserve"> </w:t>
                            </w:r>
                            <w:r w:rsidR="00604D8A" w:rsidRPr="00C569AE">
                              <w:rPr>
                                <w:rFonts w:asciiTheme="majorHAnsi" w:hAnsiTheme="majorHAnsi"/>
                                <w:sz w:val="19"/>
                                <w:szCs w:val="19"/>
                              </w:rPr>
                              <w:t xml:space="preserve">La </w:t>
                            </w:r>
                            <w:r w:rsidR="00266517" w:rsidRPr="00266517">
                              <w:rPr>
                                <w:rFonts w:asciiTheme="majorHAnsi" w:hAnsiTheme="majorHAnsi"/>
                                <w:sz w:val="19"/>
                                <w:szCs w:val="19"/>
                              </w:rPr>
                              <w:t xml:space="preserve">Escuela Secundaria Betty Gray </w:t>
                            </w:r>
                            <w:r w:rsidR="00604D8A" w:rsidRPr="00C569AE">
                              <w:rPr>
                                <w:rFonts w:asciiTheme="majorHAnsi" w:hAnsiTheme="majorHAnsi"/>
                                <w:sz w:val="19"/>
                                <w:szCs w:val="19"/>
                              </w:rPr>
                              <w:t xml:space="preserve">valora los aportes y la participación de las </w:t>
                            </w:r>
                          </w:p>
                          <w:p w14:paraId="5C23849D" w14:textId="77777777" w:rsidR="00C569AE" w:rsidRDefault="00604D8A" w:rsidP="003912BF">
                            <w:pPr>
                              <w:pStyle w:val="BasicParagraph"/>
                              <w:suppressAutoHyphens/>
                              <w:spacing w:line="240" w:lineRule="auto"/>
                              <w:rPr>
                                <w:rFonts w:asciiTheme="majorHAnsi" w:hAnsiTheme="majorHAnsi"/>
                                <w:sz w:val="19"/>
                                <w:szCs w:val="19"/>
                              </w:rPr>
                            </w:pPr>
                            <w:r w:rsidRPr="00C569AE">
                              <w:rPr>
                                <w:rFonts w:asciiTheme="majorHAnsi" w:hAnsiTheme="majorHAnsi"/>
                                <w:sz w:val="19"/>
                                <w:szCs w:val="19"/>
                              </w:rPr>
                              <w:t xml:space="preserve">familias para </w:t>
                            </w:r>
                            <w:r w:rsidR="003912BF" w:rsidRPr="00C569AE">
                              <w:rPr>
                                <w:rFonts w:asciiTheme="majorHAnsi" w:hAnsiTheme="majorHAnsi"/>
                                <w:sz w:val="19"/>
                                <w:szCs w:val="19"/>
                              </w:rPr>
                              <w:t>establecer una asociación equitativa con el objetivo común de mejorar el éxito</w:t>
                            </w:r>
                          </w:p>
                          <w:p w14:paraId="398F0D31" w14:textId="42B1655E" w:rsidR="003912BF" w:rsidRPr="00C569AE" w:rsidRDefault="003912BF" w:rsidP="003912BF">
                            <w:pPr>
                              <w:pStyle w:val="BasicParagraph"/>
                              <w:suppressAutoHyphens/>
                              <w:spacing w:line="240" w:lineRule="auto"/>
                              <w:rPr>
                                <w:rFonts w:asciiTheme="majorHAnsi" w:hAnsiTheme="majorHAnsi" w:cstheme="majorHAnsi"/>
                                <w:sz w:val="19"/>
                                <w:szCs w:val="19"/>
                              </w:rPr>
                            </w:pPr>
                            <w:r w:rsidRPr="00C569AE">
                              <w:rPr>
                                <w:rFonts w:asciiTheme="majorHAnsi" w:hAnsiTheme="majorHAnsi"/>
                                <w:sz w:val="19"/>
                                <w:szCs w:val="19"/>
                              </w:rPr>
                              <w:t xml:space="preserve">estudiantil. Este plan describe las diferentes maneras en que la </w:t>
                            </w:r>
                            <w:r w:rsidR="00266517" w:rsidRPr="00266517">
                              <w:rPr>
                                <w:rFonts w:asciiTheme="majorHAnsi" w:hAnsiTheme="majorHAnsi"/>
                                <w:sz w:val="19"/>
                                <w:szCs w:val="19"/>
                              </w:rPr>
                              <w:t xml:space="preserve">Escuela Secundaria Betty Gray </w:t>
                            </w:r>
                            <w:r w:rsidR="003153EC" w:rsidRPr="00C569AE">
                              <w:rPr>
                                <w:rFonts w:asciiTheme="majorHAnsi" w:hAnsiTheme="majorHAnsi"/>
                                <w:sz w:val="19"/>
                                <w:szCs w:val="19"/>
                              </w:rPr>
                              <w:t xml:space="preserve">apoyará la participación familiar y cómo los padres pueden ayudar a planificar y participar </w:t>
                            </w:r>
                            <w:r w:rsidRPr="00C569AE">
                              <w:rPr>
                                <w:rFonts w:asciiTheme="majorHAnsi" w:hAnsiTheme="majorHAnsi"/>
                                <w:sz w:val="19"/>
                                <w:szCs w:val="19"/>
                              </w:rPr>
                              <w:t xml:space="preserve">en actividades y eventos para fomentar el aprendizaje de los estudiantes en la escuela y en el hogar. </w:t>
                            </w:r>
                          </w:p>
                          <w:p w14:paraId="0630F9FA" w14:textId="77777777" w:rsidR="003912BF" w:rsidRPr="00C569AE" w:rsidRDefault="003912BF" w:rsidP="003912BF">
                            <w:pPr>
                              <w:rPr>
                                <w:rFonts w:ascii="Times New Roman" w:hAnsi="Times New Roman" w:cs="Times New Roman"/>
                                <w:sz w:val="11"/>
                                <w:szCs w:val="11"/>
                              </w:rPr>
                            </w:pPr>
                          </w:p>
                          <w:p w14:paraId="75164B2D" w14:textId="0912D932" w:rsidR="003912BF" w:rsidRPr="00C569AE" w:rsidRDefault="00D24C54" w:rsidP="003912BF">
                            <w:pPr>
                              <w:pStyle w:val="BasicParagraph"/>
                              <w:suppressAutoHyphens/>
                              <w:spacing w:line="240" w:lineRule="auto"/>
                              <w:rPr>
                                <w:rFonts w:ascii="Times New Roman" w:hAnsi="Times New Roman" w:cs="Times New Roman"/>
                                <w:b/>
                                <w:bCs/>
                                <w:color w:val="auto"/>
                                <w:sz w:val="30"/>
                                <w:szCs w:val="30"/>
                              </w:rPr>
                            </w:pPr>
                            <w:r w:rsidRPr="00C569AE">
                              <w:rPr>
                                <w:rFonts w:ascii="Times New Roman" w:hAnsi="Times New Roman"/>
                                <w:b/>
                                <w:color w:val="auto"/>
                                <w:sz w:val="30"/>
                                <w:szCs w:val="30"/>
                              </w:rPr>
                              <w:t>Desarrollado conjuntamente</w:t>
                            </w:r>
                          </w:p>
                          <w:p w14:paraId="734EFD3F" w14:textId="0F3C44A7" w:rsidR="003912BF" w:rsidRPr="00C569AE" w:rsidRDefault="00FA56BA" w:rsidP="003912BF">
                            <w:pPr>
                              <w:pStyle w:val="BasicParagraph"/>
                              <w:suppressAutoHyphens/>
                              <w:spacing w:line="240" w:lineRule="auto"/>
                              <w:rPr>
                                <w:rFonts w:asciiTheme="majorHAnsi" w:hAnsiTheme="majorHAnsi" w:cstheme="majorHAnsi"/>
                                <w:sz w:val="19"/>
                                <w:szCs w:val="19"/>
                              </w:rPr>
                            </w:pPr>
                            <w:r w:rsidRPr="00FA56BA">
                              <w:rPr>
                                <w:rFonts w:asciiTheme="majorHAnsi" w:hAnsiTheme="majorHAnsi"/>
                                <w:spacing w:val="-2"/>
                                <w:sz w:val="19"/>
                                <w:szCs w:val="19"/>
                              </w:rPr>
                              <w:t>Escuela Secundaria Betty Gray</w:t>
                            </w:r>
                            <w:r>
                              <w:rPr>
                                <w:rFonts w:asciiTheme="majorHAnsi" w:hAnsiTheme="majorHAnsi"/>
                                <w:spacing w:val="-2"/>
                                <w:sz w:val="19"/>
                                <w:szCs w:val="19"/>
                              </w:rPr>
                              <w:t xml:space="preserve"> </w:t>
                            </w:r>
                            <w:r w:rsidR="00604D8A" w:rsidRPr="00C569AE">
                              <w:rPr>
                                <w:rFonts w:asciiTheme="majorHAnsi" w:hAnsiTheme="majorHAnsi"/>
                                <w:spacing w:val="-2"/>
                                <w:sz w:val="19"/>
                                <w:szCs w:val="19"/>
                              </w:rPr>
                              <w:t>invita a todos los padres a completar la evaluación o encuesta de mejora escolar de otoño para ofrecer sugerencias sobre el programa del Título I de la escuela.  También se invita a todos los padres a la reunión de aportes de mejora escolar de la primavera para revisar esta política de participación de los padres, nuestro acuerdo entre la escuela y los padres, la capacidad del personal de crear temas de aprendizaje profesional y el presupuesto de participación de los padres. Además, los aportes y comentarios de los padres sobre este plan son bienvenidos durante el año escolar. El plan se publica en nuestro sitio web de la escuela para que los padres lo vean y envíen comentarios durante todo el año. Todos los comentarios de los padres recibidos durante el año se utilizarán para revisar el plan para el siguiente año escolar. También distribuimos una encuesta anual que se publica en línea para solicitar a los padres que hagan sugerencias sobre el plan y el uso del 1% de reserva de los fondos para la participación de los padres. Los padres también pueden hacer comentarios durante cualquier reunión y actividad de padres durante el año escolar</w:t>
                            </w:r>
                            <w:r w:rsidR="00604D8A" w:rsidRPr="00C569AE">
                              <w:rPr>
                                <w:rFonts w:asciiTheme="majorHAnsi" w:hAnsiTheme="majorHAnsi"/>
                                <w:sz w:val="19"/>
                                <w:szCs w:val="19"/>
                              </w:rPr>
                              <w:t>.</w:t>
                            </w:r>
                          </w:p>
                          <w:p w14:paraId="5A5C4B5B" w14:textId="77777777" w:rsidR="003912BF" w:rsidRPr="00C569AE" w:rsidRDefault="003912BF" w:rsidP="003912BF">
                            <w:pPr>
                              <w:rPr>
                                <w:rFonts w:ascii="Times New Roman" w:hAnsi="Times New Roman" w:cs="Times New Roman"/>
                                <w:sz w:val="11"/>
                                <w:szCs w:val="11"/>
                              </w:rPr>
                            </w:pPr>
                          </w:p>
                          <w:p w14:paraId="451D604E" w14:textId="220111BE" w:rsidR="003912BF" w:rsidRPr="00C569AE" w:rsidRDefault="007B0454" w:rsidP="007B0454">
                            <w:pPr>
                              <w:pStyle w:val="BasicParagraph"/>
                              <w:suppressAutoHyphens/>
                              <w:spacing w:line="240" w:lineRule="auto"/>
                              <w:rPr>
                                <w:rFonts w:ascii="Times New Roman" w:hAnsi="Times New Roman" w:cs="Times New Roman"/>
                                <w:b/>
                                <w:bCs/>
                                <w:color w:val="auto"/>
                                <w:sz w:val="30"/>
                                <w:szCs w:val="30"/>
                              </w:rPr>
                            </w:pPr>
                            <w:r w:rsidRPr="00C569AE">
                              <w:rPr>
                                <w:rFonts w:ascii="Times New Roman" w:hAnsi="Times New Roman"/>
                                <w:b/>
                                <w:color w:val="auto"/>
                                <w:sz w:val="30"/>
                                <w:szCs w:val="30"/>
                              </w:rPr>
                              <w:t xml:space="preserve">¿A quién está dirigido? </w:t>
                            </w:r>
                          </w:p>
                          <w:p w14:paraId="4308F183" w14:textId="219F4E90" w:rsidR="00175EDB" w:rsidRPr="00C569AE" w:rsidRDefault="00175EDB" w:rsidP="00175EDB">
                            <w:pPr>
                              <w:rPr>
                                <w:rFonts w:asciiTheme="majorHAnsi" w:eastAsia="Times New Roman" w:hAnsiTheme="majorHAnsi" w:cstheme="majorHAnsi"/>
                                <w:sz w:val="19"/>
                                <w:szCs w:val="19"/>
                                <w:u w:val="single"/>
                              </w:rPr>
                            </w:pPr>
                            <w:r w:rsidRPr="00C569AE">
                              <w:rPr>
                                <w:rFonts w:asciiTheme="majorHAnsi" w:hAnsiTheme="majorHAnsi"/>
                                <w:sz w:val="19"/>
                                <w:szCs w:val="19"/>
                              </w:rPr>
                              <w:t xml:space="preserve">A todos los estudiantes que participan en el programa Título I, Parte A, a sus padres y a sus familias se les anima a participar plenamente en las oportunidades que se describen en esta política.  La </w:t>
                            </w:r>
                            <w:r w:rsidR="002F38A5" w:rsidRPr="002F38A5">
                              <w:rPr>
                                <w:rFonts w:asciiTheme="majorHAnsi" w:hAnsiTheme="majorHAnsi"/>
                                <w:sz w:val="19"/>
                                <w:szCs w:val="19"/>
                              </w:rPr>
                              <w:t xml:space="preserve">Escuela Secundaria Betty Gray </w:t>
                            </w:r>
                            <w:r w:rsidRPr="00C569AE">
                              <w:rPr>
                                <w:rFonts w:asciiTheme="majorHAnsi" w:hAnsiTheme="majorHAnsi"/>
                                <w:sz w:val="19"/>
                                <w:szCs w:val="19"/>
                              </w:rPr>
                              <w:t>brindará la oportunidad de participación total a los representantes, padres y familiares de niños desatendidos o delincuentes, padres y familias que hablan poco inglés, padres con discapacidades, y padres de niños migrantes.</w:t>
                            </w:r>
                          </w:p>
                          <w:p w14:paraId="3B02C864" w14:textId="77777777" w:rsidR="00D878EF" w:rsidRPr="00C569AE" w:rsidRDefault="00D878EF" w:rsidP="003912BF">
                            <w:pPr>
                              <w:rPr>
                                <w:rFonts w:ascii="Times New Roman" w:hAnsi="Times New Roman" w:cs="Times New Roman"/>
                                <w:sz w:val="11"/>
                                <w:szCs w:val="11"/>
                              </w:rPr>
                            </w:pPr>
                          </w:p>
                          <w:p w14:paraId="0D7EA4B1" w14:textId="40BB5847" w:rsidR="00D878EF" w:rsidRPr="00C569AE" w:rsidRDefault="007B0454" w:rsidP="007B0454">
                            <w:pPr>
                              <w:pStyle w:val="BasicParagraph"/>
                              <w:suppressAutoHyphens/>
                              <w:spacing w:line="240" w:lineRule="auto"/>
                              <w:rPr>
                                <w:rFonts w:ascii="Times New Roman" w:hAnsi="Times New Roman" w:cs="Times New Roman"/>
                                <w:b/>
                                <w:bCs/>
                                <w:color w:val="auto"/>
                                <w:sz w:val="30"/>
                                <w:szCs w:val="30"/>
                              </w:rPr>
                            </w:pPr>
                            <w:r w:rsidRPr="00C569AE">
                              <w:rPr>
                                <w:rFonts w:ascii="Times New Roman" w:hAnsi="Times New Roman"/>
                                <w:b/>
                                <w:color w:val="auto"/>
                                <w:sz w:val="30"/>
                                <w:szCs w:val="30"/>
                              </w:rPr>
                              <w:t xml:space="preserve">¿Dónde está disponible? </w:t>
                            </w:r>
                          </w:p>
                          <w:p w14:paraId="4E80E06F" w14:textId="67176CAC" w:rsidR="00D878EF" w:rsidRPr="00C569AE" w:rsidRDefault="00AD5A95" w:rsidP="00D878EF">
                            <w:pPr>
                              <w:pStyle w:val="BasicParagraph"/>
                              <w:suppressAutoHyphens/>
                              <w:spacing w:line="240" w:lineRule="auto"/>
                              <w:rPr>
                                <w:rFonts w:asciiTheme="majorHAnsi" w:hAnsiTheme="majorHAnsi" w:cstheme="majorHAnsi"/>
                                <w:spacing w:val="-2"/>
                                <w:sz w:val="19"/>
                                <w:szCs w:val="19"/>
                              </w:rPr>
                            </w:pPr>
                            <w:r w:rsidRPr="00C569AE">
                              <w:rPr>
                                <w:rFonts w:asciiTheme="majorHAnsi" w:hAnsiTheme="majorHAnsi"/>
                                <w:spacing w:val="-2"/>
                                <w:sz w:val="19"/>
                                <w:szCs w:val="19"/>
                              </w:rPr>
                              <w:t xml:space="preserve">Cada familia recibirá el plan durante la semana de Conferencias de Padres y Maestros. También está disponible en el sitio web de la escuela y hay una copia en el archivador de la oficina principal. Los padres también pueden obtener una copia del plan en el Centro de Recursos para Padres. Con gusto le enviaremos el plan por correo si lo solicita. </w:t>
                            </w:r>
                          </w:p>
                          <w:p w14:paraId="20725CB5" w14:textId="77777777" w:rsidR="00C455EA" w:rsidRPr="00C569AE" w:rsidRDefault="00C455EA" w:rsidP="00D878EF">
                            <w:pPr>
                              <w:pStyle w:val="BasicParagraph"/>
                              <w:suppressAutoHyphens/>
                              <w:spacing w:line="240" w:lineRule="auto"/>
                              <w:rPr>
                                <w:rFonts w:ascii="Times New Roman" w:hAnsi="Times New Roman" w:cs="Times New Roman"/>
                                <w:sz w:val="11"/>
                                <w:szCs w:val="11"/>
                              </w:rPr>
                            </w:pPr>
                          </w:p>
                          <w:p w14:paraId="721666EA" w14:textId="77777777" w:rsidR="0069488B" w:rsidRPr="00C569AE" w:rsidRDefault="0069488B" w:rsidP="0069488B">
                            <w:pPr>
                              <w:pStyle w:val="BasicParagraph"/>
                              <w:suppressAutoHyphens/>
                              <w:spacing w:line="240" w:lineRule="auto"/>
                              <w:rPr>
                                <w:rFonts w:ascii="Times New Roman" w:hAnsi="Times New Roman" w:cs="Times New Roman"/>
                                <w:b/>
                                <w:bCs/>
                                <w:i/>
                                <w:iCs/>
                                <w:color w:val="auto"/>
                                <w:sz w:val="30"/>
                                <w:szCs w:val="30"/>
                              </w:rPr>
                            </w:pPr>
                            <w:r w:rsidRPr="00C569AE">
                              <w:rPr>
                                <w:rFonts w:ascii="Times New Roman" w:hAnsi="Times New Roman"/>
                                <w:b/>
                                <w:color w:val="auto"/>
                                <w:sz w:val="30"/>
                                <w:szCs w:val="30"/>
                              </w:rPr>
                              <w:t>¿Qué es el Título I?</w:t>
                            </w:r>
                          </w:p>
                          <w:p w14:paraId="0A2A725C" w14:textId="6E0301EE" w:rsidR="00D23672" w:rsidRPr="00C569AE" w:rsidRDefault="00FA56BA" w:rsidP="00D23672">
                            <w:pPr>
                              <w:pStyle w:val="BasicParagraph"/>
                              <w:suppressAutoHyphens/>
                              <w:spacing w:line="240" w:lineRule="auto"/>
                              <w:rPr>
                                <w:rFonts w:asciiTheme="majorHAnsi" w:hAnsiTheme="majorHAnsi" w:cstheme="majorHAnsi"/>
                                <w:iCs/>
                                <w:sz w:val="19"/>
                                <w:szCs w:val="19"/>
                              </w:rPr>
                            </w:pPr>
                            <w:r w:rsidRPr="00FA56BA">
                              <w:rPr>
                                <w:rFonts w:asciiTheme="majorHAnsi" w:hAnsiTheme="majorHAnsi"/>
                                <w:sz w:val="19"/>
                                <w:szCs w:val="19"/>
                              </w:rPr>
                              <w:t>Escuela Secundaria Betty Gray</w:t>
                            </w:r>
                            <w:r>
                              <w:rPr>
                                <w:rFonts w:asciiTheme="majorHAnsi" w:hAnsiTheme="majorHAnsi"/>
                                <w:sz w:val="19"/>
                                <w:szCs w:val="19"/>
                              </w:rPr>
                              <w:t xml:space="preserve"> </w:t>
                            </w:r>
                            <w:r w:rsidR="00604D8A" w:rsidRPr="00C569AE">
                              <w:rPr>
                                <w:rFonts w:asciiTheme="majorHAnsi" w:hAnsiTheme="majorHAnsi"/>
                                <w:sz w:val="19"/>
                                <w:szCs w:val="19"/>
                              </w:rPr>
                              <w:t xml:space="preserve">está identificada como una escuela que tiene un programa de Título I a nivel de toda la escuela, como parte de la Ley Cada Estudiante Triunfa (Every Student Succeeds Act, ESSA). El Título I está diseñado para apoyar los esfuerzos de reforma escolar estatales y locales relacionados con los exigentes estándares académicos estatales que refuerzan y fortalecen los esfuerzos para mejorar la enseñanza y el aprendizaje de los estudiantes. Los programas del Título I deben basarse en medios efectivos para mejorar el rendimiento estudiantil e incluir estrategias para apoyar la participación de los padres. Todas las escuelas del Título I deben desarrollar, </w:t>
                            </w:r>
                            <w:proofErr w:type="gramStart"/>
                            <w:r w:rsidR="00604D8A" w:rsidRPr="00C569AE">
                              <w:rPr>
                                <w:rFonts w:asciiTheme="majorHAnsi" w:hAnsiTheme="majorHAnsi"/>
                                <w:sz w:val="19"/>
                                <w:szCs w:val="19"/>
                              </w:rPr>
                              <w:t>conjuntamente con</w:t>
                            </w:r>
                            <w:proofErr w:type="gramEnd"/>
                            <w:r w:rsidR="00604D8A" w:rsidRPr="00C569AE">
                              <w:rPr>
                                <w:rFonts w:asciiTheme="majorHAnsi" w:hAnsiTheme="majorHAnsi"/>
                                <w:sz w:val="19"/>
                                <w:szCs w:val="19"/>
                              </w:rPr>
                              <w:t xml:space="preserve"> todos los padres, una política de participación parental por escrito. </w:t>
                            </w:r>
                          </w:p>
                          <w:p w14:paraId="4945BFE7" w14:textId="37EC1340" w:rsidR="00C455EA" w:rsidRPr="00C569AE" w:rsidRDefault="00C455EA" w:rsidP="0069488B">
                            <w:pPr>
                              <w:pStyle w:val="BasicParagraph"/>
                              <w:suppressAutoHyphens/>
                              <w:spacing w:line="240" w:lineRule="auto"/>
                              <w:rPr>
                                <w:rFonts w:ascii="Times New Roman" w:hAnsi="Times New Roman" w:cs="Times New Roman"/>
                                <w:sz w:val="18"/>
                                <w:szCs w:val="18"/>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1E87D" id="_x0000_t202" coordsize="21600,21600" o:spt="202" path="m,l,21600r21600,l21600,xe">
                <v:stroke joinstyle="miter"/>
                <v:path gradientshapeok="t" o:connecttype="rect"/>
              </v:shapetype>
              <v:shape id="Text Box 8" o:spid="_x0000_s1026" type="#_x0000_t202" style="position:absolute;margin-left:265pt;margin-top:0;width:457.5pt;height:537pt;z-index:25165260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" filled="f" stroked="f">
                <v:textbo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Pr>
                          <w:rStyle w:val="CharacterStyle2"/>
                          <w:rFonts w:ascii="Times New Roman" w:hAnsi="Times New Roman"/>
                          <w:i w:val="0"/>
                          <w:smallCaps w:val="0"/>
                          <w:color w:val="auto"/>
                          <w:sz w:val="36"/>
                        </w:rPr>
                        <w:t>Plan escolar para el éxito compartido de los estudiantes</w:t>
                      </w:r>
                    </w:p>
                    <w:p w14:paraId="1817C0A1" w14:textId="77777777" w:rsidR="00F152BF" w:rsidRPr="00C569AE" w:rsidRDefault="00F152BF" w:rsidP="003912BF">
                      <w:pPr>
                        <w:rPr>
                          <w:rFonts w:ascii="Times New Roman" w:hAnsi="Times New Roman" w:cs="Times New Roman"/>
                          <w:sz w:val="21"/>
                          <w:szCs w:val="21"/>
                        </w:rPr>
                      </w:pPr>
                    </w:p>
                    <w:p w14:paraId="34F86D8A" w14:textId="2775AC88" w:rsidR="003912BF" w:rsidRPr="00C569AE" w:rsidRDefault="007B0454" w:rsidP="003912BF">
                      <w:pPr>
                        <w:pStyle w:val="BasicParagraph"/>
                        <w:suppressAutoHyphens/>
                        <w:spacing w:line="240" w:lineRule="auto"/>
                        <w:rPr>
                          <w:rFonts w:ascii="Times New Roman" w:hAnsi="Times New Roman" w:cs="Times New Roman"/>
                          <w:b/>
                          <w:bCs/>
                          <w:i/>
                          <w:iCs/>
                          <w:color w:val="auto"/>
                          <w:sz w:val="30"/>
                          <w:szCs w:val="30"/>
                        </w:rPr>
                      </w:pPr>
                      <w:r w:rsidRPr="00C569AE">
                        <w:rPr>
                          <w:rFonts w:ascii="Times New Roman" w:hAnsi="Times New Roman"/>
                          <w:b/>
                          <w:color w:val="auto"/>
                          <w:sz w:val="30"/>
                          <w:szCs w:val="30"/>
                        </w:rPr>
                        <w:t>¿En qué consiste?</w:t>
                      </w:r>
                      <w:r w:rsidRPr="00C569AE">
                        <w:rPr>
                          <w:rFonts w:ascii="Times New Roman" w:hAnsi="Times New Roman"/>
                          <w:b/>
                          <w:sz w:val="30"/>
                          <w:szCs w:val="30"/>
                        </w:rPr>
                        <w:t xml:space="preserve"> </w:t>
                      </w:r>
                    </w:p>
                    <w:p w14:paraId="3FF9E445" w14:textId="6765FA4A" w:rsidR="003912BF" w:rsidRPr="00C569AE" w:rsidRDefault="003912BF" w:rsidP="003912BF">
                      <w:pPr>
                        <w:pStyle w:val="BasicParagraph"/>
                        <w:suppressAutoHyphens/>
                        <w:spacing w:line="240" w:lineRule="auto"/>
                        <w:rPr>
                          <w:rFonts w:asciiTheme="majorHAnsi" w:hAnsiTheme="majorHAnsi" w:cstheme="majorHAnsi"/>
                          <w:sz w:val="19"/>
                          <w:szCs w:val="19"/>
                        </w:rPr>
                      </w:pPr>
                      <w:r w:rsidRPr="00C569AE">
                        <w:rPr>
                          <w:rFonts w:asciiTheme="majorHAnsi" w:hAnsiTheme="majorHAnsi"/>
                          <w:sz w:val="19"/>
                          <w:szCs w:val="19"/>
                        </w:rPr>
                        <w:t xml:space="preserve">Consiste en un plan que describe cómo </w:t>
                      </w:r>
                      <w:bookmarkStart w:id="1" w:name="_Hlk135660512"/>
                      <w:r w:rsidR="00FA56BA" w:rsidRPr="00FA56BA">
                        <w:rPr>
                          <w:rFonts w:asciiTheme="majorHAnsi" w:hAnsiTheme="majorHAnsi"/>
                          <w:sz w:val="19"/>
                          <w:szCs w:val="19"/>
                        </w:rPr>
                        <w:t>Escuela Secundaria Betty Gray</w:t>
                      </w:r>
                      <w:r w:rsidR="00FA56BA">
                        <w:rPr>
                          <w:rFonts w:asciiTheme="majorHAnsi" w:hAnsiTheme="majorHAnsi"/>
                          <w:sz w:val="19"/>
                          <w:szCs w:val="19"/>
                        </w:rPr>
                        <w:t xml:space="preserve"> </w:t>
                      </w:r>
                      <w:bookmarkEnd w:id="1"/>
                      <w:r w:rsidRPr="00C569AE">
                        <w:rPr>
                          <w:rFonts w:asciiTheme="majorHAnsi" w:hAnsiTheme="majorHAnsi"/>
                          <w:sz w:val="19"/>
                          <w:szCs w:val="19"/>
                        </w:rPr>
                        <w:t xml:space="preserve">ofrecerá </w:t>
                      </w:r>
                    </w:p>
                    <w:p w14:paraId="3B5376A5" w14:textId="77777777" w:rsidR="00C569AE" w:rsidRPr="00C569AE" w:rsidRDefault="003912BF" w:rsidP="003912BF">
                      <w:pPr>
                        <w:pStyle w:val="BasicParagraph"/>
                        <w:suppressAutoHyphens/>
                        <w:spacing w:line="240" w:lineRule="auto"/>
                        <w:rPr>
                          <w:rFonts w:asciiTheme="majorHAnsi" w:hAnsiTheme="majorHAnsi"/>
                          <w:sz w:val="19"/>
                          <w:szCs w:val="19"/>
                        </w:rPr>
                      </w:pPr>
                      <w:r w:rsidRPr="00C569AE">
                        <w:rPr>
                          <w:rFonts w:asciiTheme="majorHAnsi" w:hAnsiTheme="majorHAnsi"/>
                          <w:sz w:val="19"/>
                          <w:szCs w:val="19"/>
                        </w:rPr>
                        <w:t>oportunidades para mejorar la participación familiar para apoyar el aprendizaje de los</w:t>
                      </w:r>
                    </w:p>
                    <w:p w14:paraId="5B7FF6FA" w14:textId="502D155D" w:rsidR="00C569AE" w:rsidRPr="00C569AE" w:rsidRDefault="003912BF" w:rsidP="003912BF">
                      <w:pPr>
                        <w:pStyle w:val="BasicParagraph"/>
                        <w:suppressAutoHyphens/>
                        <w:spacing w:line="240" w:lineRule="auto"/>
                        <w:rPr>
                          <w:rFonts w:asciiTheme="majorHAnsi" w:hAnsiTheme="majorHAnsi"/>
                          <w:sz w:val="19"/>
                          <w:szCs w:val="19"/>
                        </w:rPr>
                      </w:pPr>
                      <w:r w:rsidRPr="00C569AE">
                        <w:rPr>
                          <w:rFonts w:asciiTheme="majorHAnsi" w:hAnsiTheme="majorHAnsi"/>
                          <w:sz w:val="19"/>
                          <w:szCs w:val="19"/>
                        </w:rPr>
                        <w:t xml:space="preserve">estudiantes. </w:t>
                      </w:r>
                      <w:r w:rsidR="00C569AE" w:rsidRPr="00C569AE">
                        <w:rPr>
                          <w:rFonts w:asciiTheme="majorHAnsi" w:hAnsiTheme="majorHAnsi" w:cstheme="majorHAnsi"/>
                          <w:sz w:val="19"/>
                          <w:szCs w:val="19"/>
                        </w:rPr>
                        <w:t xml:space="preserve"> </w:t>
                      </w:r>
                      <w:r w:rsidR="00604D8A" w:rsidRPr="00C569AE">
                        <w:rPr>
                          <w:rFonts w:asciiTheme="majorHAnsi" w:hAnsiTheme="majorHAnsi"/>
                          <w:sz w:val="19"/>
                          <w:szCs w:val="19"/>
                        </w:rPr>
                        <w:t xml:space="preserve">La </w:t>
                      </w:r>
                      <w:r w:rsidR="00266517" w:rsidRPr="00266517">
                        <w:rPr>
                          <w:rFonts w:asciiTheme="majorHAnsi" w:hAnsiTheme="majorHAnsi"/>
                          <w:sz w:val="19"/>
                          <w:szCs w:val="19"/>
                        </w:rPr>
                        <w:t xml:space="preserve">Escuela Secundaria Betty Gray </w:t>
                      </w:r>
                      <w:r w:rsidR="00604D8A" w:rsidRPr="00C569AE">
                        <w:rPr>
                          <w:rFonts w:asciiTheme="majorHAnsi" w:hAnsiTheme="majorHAnsi"/>
                          <w:sz w:val="19"/>
                          <w:szCs w:val="19"/>
                        </w:rPr>
                        <w:t xml:space="preserve">valora los aportes y la participación de las </w:t>
                      </w:r>
                    </w:p>
                    <w:p w14:paraId="5C23849D" w14:textId="77777777" w:rsidR="00C569AE" w:rsidRDefault="00604D8A" w:rsidP="003912BF">
                      <w:pPr>
                        <w:pStyle w:val="BasicParagraph"/>
                        <w:suppressAutoHyphens/>
                        <w:spacing w:line="240" w:lineRule="auto"/>
                        <w:rPr>
                          <w:rFonts w:asciiTheme="majorHAnsi" w:hAnsiTheme="majorHAnsi"/>
                          <w:sz w:val="19"/>
                          <w:szCs w:val="19"/>
                        </w:rPr>
                      </w:pPr>
                      <w:r w:rsidRPr="00C569AE">
                        <w:rPr>
                          <w:rFonts w:asciiTheme="majorHAnsi" w:hAnsiTheme="majorHAnsi"/>
                          <w:sz w:val="19"/>
                          <w:szCs w:val="19"/>
                        </w:rPr>
                        <w:t xml:space="preserve">familias para </w:t>
                      </w:r>
                      <w:r w:rsidR="003912BF" w:rsidRPr="00C569AE">
                        <w:rPr>
                          <w:rFonts w:asciiTheme="majorHAnsi" w:hAnsiTheme="majorHAnsi"/>
                          <w:sz w:val="19"/>
                          <w:szCs w:val="19"/>
                        </w:rPr>
                        <w:t>establecer una asociación equitativa con el objetivo común de mejorar el éxito</w:t>
                      </w:r>
                    </w:p>
                    <w:p w14:paraId="398F0D31" w14:textId="42B1655E" w:rsidR="003912BF" w:rsidRPr="00C569AE" w:rsidRDefault="003912BF" w:rsidP="003912BF">
                      <w:pPr>
                        <w:pStyle w:val="BasicParagraph"/>
                        <w:suppressAutoHyphens/>
                        <w:spacing w:line="240" w:lineRule="auto"/>
                        <w:rPr>
                          <w:rFonts w:asciiTheme="majorHAnsi" w:hAnsiTheme="majorHAnsi" w:cstheme="majorHAnsi"/>
                          <w:sz w:val="19"/>
                          <w:szCs w:val="19"/>
                        </w:rPr>
                      </w:pPr>
                      <w:r w:rsidRPr="00C569AE">
                        <w:rPr>
                          <w:rFonts w:asciiTheme="majorHAnsi" w:hAnsiTheme="majorHAnsi"/>
                          <w:sz w:val="19"/>
                          <w:szCs w:val="19"/>
                        </w:rPr>
                        <w:t xml:space="preserve">estudiantil. Este plan describe las diferentes maneras en que la </w:t>
                      </w:r>
                      <w:r w:rsidR="00266517" w:rsidRPr="00266517">
                        <w:rPr>
                          <w:rFonts w:asciiTheme="majorHAnsi" w:hAnsiTheme="majorHAnsi"/>
                          <w:sz w:val="19"/>
                          <w:szCs w:val="19"/>
                        </w:rPr>
                        <w:t xml:space="preserve">Escuela Secundaria Betty Gray </w:t>
                      </w:r>
                      <w:r w:rsidR="003153EC" w:rsidRPr="00C569AE">
                        <w:rPr>
                          <w:rFonts w:asciiTheme="majorHAnsi" w:hAnsiTheme="majorHAnsi"/>
                          <w:sz w:val="19"/>
                          <w:szCs w:val="19"/>
                        </w:rPr>
                        <w:t xml:space="preserve">apoyará la participación familiar y cómo los padres pueden ayudar a planificar y participar </w:t>
                      </w:r>
                      <w:r w:rsidRPr="00C569AE">
                        <w:rPr>
                          <w:rFonts w:asciiTheme="majorHAnsi" w:hAnsiTheme="majorHAnsi"/>
                          <w:sz w:val="19"/>
                          <w:szCs w:val="19"/>
                        </w:rPr>
                        <w:t xml:space="preserve">en actividades y eventos para fomentar el aprendizaje de los estudiantes en la escuela y en el hogar. </w:t>
                      </w:r>
                    </w:p>
                    <w:p w14:paraId="0630F9FA" w14:textId="77777777" w:rsidR="003912BF" w:rsidRPr="00C569AE" w:rsidRDefault="003912BF" w:rsidP="003912BF">
                      <w:pPr>
                        <w:rPr>
                          <w:rFonts w:ascii="Times New Roman" w:hAnsi="Times New Roman" w:cs="Times New Roman"/>
                          <w:sz w:val="11"/>
                          <w:szCs w:val="11"/>
                        </w:rPr>
                      </w:pPr>
                    </w:p>
                    <w:p w14:paraId="75164B2D" w14:textId="0912D932" w:rsidR="003912BF" w:rsidRPr="00C569AE" w:rsidRDefault="00D24C54" w:rsidP="003912BF">
                      <w:pPr>
                        <w:pStyle w:val="BasicParagraph"/>
                        <w:suppressAutoHyphens/>
                        <w:spacing w:line="240" w:lineRule="auto"/>
                        <w:rPr>
                          <w:rFonts w:ascii="Times New Roman" w:hAnsi="Times New Roman" w:cs="Times New Roman"/>
                          <w:b/>
                          <w:bCs/>
                          <w:color w:val="auto"/>
                          <w:sz w:val="30"/>
                          <w:szCs w:val="30"/>
                        </w:rPr>
                      </w:pPr>
                      <w:r w:rsidRPr="00C569AE">
                        <w:rPr>
                          <w:rFonts w:ascii="Times New Roman" w:hAnsi="Times New Roman"/>
                          <w:b/>
                          <w:color w:val="auto"/>
                          <w:sz w:val="30"/>
                          <w:szCs w:val="30"/>
                        </w:rPr>
                        <w:t>Desarrollado conjuntamente</w:t>
                      </w:r>
                    </w:p>
                    <w:p w14:paraId="734EFD3F" w14:textId="0F3C44A7" w:rsidR="003912BF" w:rsidRPr="00C569AE" w:rsidRDefault="00FA56BA" w:rsidP="003912BF">
                      <w:pPr>
                        <w:pStyle w:val="BasicParagraph"/>
                        <w:suppressAutoHyphens/>
                        <w:spacing w:line="240" w:lineRule="auto"/>
                        <w:rPr>
                          <w:rFonts w:asciiTheme="majorHAnsi" w:hAnsiTheme="majorHAnsi" w:cstheme="majorHAnsi"/>
                          <w:sz w:val="19"/>
                          <w:szCs w:val="19"/>
                        </w:rPr>
                      </w:pPr>
                      <w:r w:rsidRPr="00FA56BA">
                        <w:rPr>
                          <w:rFonts w:asciiTheme="majorHAnsi" w:hAnsiTheme="majorHAnsi"/>
                          <w:spacing w:val="-2"/>
                          <w:sz w:val="19"/>
                          <w:szCs w:val="19"/>
                        </w:rPr>
                        <w:t>Escuela Secundaria Betty Gray</w:t>
                      </w:r>
                      <w:r>
                        <w:rPr>
                          <w:rFonts w:asciiTheme="majorHAnsi" w:hAnsiTheme="majorHAnsi"/>
                          <w:spacing w:val="-2"/>
                          <w:sz w:val="19"/>
                          <w:szCs w:val="19"/>
                        </w:rPr>
                        <w:t xml:space="preserve"> </w:t>
                      </w:r>
                      <w:r w:rsidR="00604D8A" w:rsidRPr="00C569AE">
                        <w:rPr>
                          <w:rFonts w:asciiTheme="majorHAnsi" w:hAnsiTheme="majorHAnsi"/>
                          <w:spacing w:val="-2"/>
                          <w:sz w:val="19"/>
                          <w:szCs w:val="19"/>
                        </w:rPr>
                        <w:t>invita a todos los padres a completar la evaluación o encuesta de mejora escolar de otoño para ofrecer sugerencias sobre el programa del Título I de la escuela.  También se invita a todos los padres a la reunión de aportes de mejora escolar de la primavera para revisar esta política de participación de los padres, nuestro acuerdo entre la escuela y los padres, la capacidad del personal de crear temas de aprendizaje profesional y el presupuesto de participación de los padres. Además, los aportes y comentarios de los padres sobre este plan son bienvenidos durante el año escolar. El plan se publica en nuestro sitio web de la escuela para que los padres lo vean y envíen comentarios durante todo el año. Todos los comentarios de los padres recibidos durante el año se utilizarán para revisar el plan para el siguiente año escolar. También distribuimos una encuesta anual que se publica en línea para solicitar a los padres que hagan sugerencias sobre el plan y el uso del 1% de reserva de los fondos para la participación de los padres. Los padres también pueden hacer comentarios durante cualquier reunión y actividad de padres durante el año escolar</w:t>
                      </w:r>
                      <w:r w:rsidR="00604D8A" w:rsidRPr="00C569AE">
                        <w:rPr>
                          <w:rFonts w:asciiTheme="majorHAnsi" w:hAnsiTheme="majorHAnsi"/>
                          <w:sz w:val="19"/>
                          <w:szCs w:val="19"/>
                        </w:rPr>
                        <w:t>.</w:t>
                      </w:r>
                    </w:p>
                    <w:p w14:paraId="5A5C4B5B" w14:textId="77777777" w:rsidR="003912BF" w:rsidRPr="00C569AE" w:rsidRDefault="003912BF" w:rsidP="003912BF">
                      <w:pPr>
                        <w:rPr>
                          <w:rFonts w:ascii="Times New Roman" w:hAnsi="Times New Roman" w:cs="Times New Roman"/>
                          <w:sz w:val="11"/>
                          <w:szCs w:val="11"/>
                        </w:rPr>
                      </w:pPr>
                    </w:p>
                    <w:p w14:paraId="451D604E" w14:textId="220111BE" w:rsidR="003912BF" w:rsidRPr="00C569AE" w:rsidRDefault="007B0454" w:rsidP="007B0454">
                      <w:pPr>
                        <w:pStyle w:val="BasicParagraph"/>
                        <w:suppressAutoHyphens/>
                        <w:spacing w:line="240" w:lineRule="auto"/>
                        <w:rPr>
                          <w:rFonts w:ascii="Times New Roman" w:hAnsi="Times New Roman" w:cs="Times New Roman"/>
                          <w:b/>
                          <w:bCs/>
                          <w:color w:val="auto"/>
                          <w:sz w:val="30"/>
                          <w:szCs w:val="30"/>
                        </w:rPr>
                      </w:pPr>
                      <w:r w:rsidRPr="00C569AE">
                        <w:rPr>
                          <w:rFonts w:ascii="Times New Roman" w:hAnsi="Times New Roman"/>
                          <w:b/>
                          <w:color w:val="auto"/>
                          <w:sz w:val="30"/>
                          <w:szCs w:val="30"/>
                        </w:rPr>
                        <w:t xml:space="preserve">¿A quién está dirigido? </w:t>
                      </w:r>
                    </w:p>
                    <w:p w14:paraId="4308F183" w14:textId="219F4E90" w:rsidR="00175EDB" w:rsidRPr="00C569AE" w:rsidRDefault="00175EDB" w:rsidP="00175EDB">
                      <w:pPr>
                        <w:rPr>
                          <w:rFonts w:asciiTheme="majorHAnsi" w:eastAsia="Times New Roman" w:hAnsiTheme="majorHAnsi" w:cstheme="majorHAnsi"/>
                          <w:sz w:val="19"/>
                          <w:szCs w:val="19"/>
                          <w:u w:val="single"/>
                        </w:rPr>
                      </w:pPr>
                      <w:r w:rsidRPr="00C569AE">
                        <w:rPr>
                          <w:rFonts w:asciiTheme="majorHAnsi" w:hAnsiTheme="majorHAnsi"/>
                          <w:sz w:val="19"/>
                          <w:szCs w:val="19"/>
                        </w:rPr>
                        <w:t xml:space="preserve">A todos los estudiantes que participan en el programa Título I, Parte A, a sus padres y a sus familias se les anima a participar plenamente en las oportunidades que se describen en esta política.  La </w:t>
                      </w:r>
                      <w:r w:rsidR="002F38A5" w:rsidRPr="002F38A5">
                        <w:rPr>
                          <w:rFonts w:asciiTheme="majorHAnsi" w:hAnsiTheme="majorHAnsi"/>
                          <w:sz w:val="19"/>
                          <w:szCs w:val="19"/>
                        </w:rPr>
                        <w:t xml:space="preserve">Escuela Secundaria Betty Gray </w:t>
                      </w:r>
                      <w:r w:rsidRPr="00C569AE">
                        <w:rPr>
                          <w:rFonts w:asciiTheme="majorHAnsi" w:hAnsiTheme="majorHAnsi"/>
                          <w:sz w:val="19"/>
                          <w:szCs w:val="19"/>
                        </w:rPr>
                        <w:t>brindará la oportunidad de participación total a los representantes, padres y familiares de niños desatendidos o delincuentes, padres y familias que hablan poco inglés, padres con discapacidades, y padres de niños migrantes.</w:t>
                      </w:r>
                    </w:p>
                    <w:p w14:paraId="3B02C864" w14:textId="77777777" w:rsidR="00D878EF" w:rsidRPr="00C569AE" w:rsidRDefault="00D878EF" w:rsidP="003912BF">
                      <w:pPr>
                        <w:rPr>
                          <w:rFonts w:ascii="Times New Roman" w:hAnsi="Times New Roman" w:cs="Times New Roman"/>
                          <w:sz w:val="11"/>
                          <w:szCs w:val="11"/>
                        </w:rPr>
                      </w:pPr>
                    </w:p>
                    <w:p w14:paraId="0D7EA4B1" w14:textId="40BB5847" w:rsidR="00D878EF" w:rsidRPr="00C569AE" w:rsidRDefault="007B0454" w:rsidP="007B0454">
                      <w:pPr>
                        <w:pStyle w:val="BasicParagraph"/>
                        <w:suppressAutoHyphens/>
                        <w:spacing w:line="240" w:lineRule="auto"/>
                        <w:rPr>
                          <w:rFonts w:ascii="Times New Roman" w:hAnsi="Times New Roman" w:cs="Times New Roman"/>
                          <w:b/>
                          <w:bCs/>
                          <w:color w:val="auto"/>
                          <w:sz w:val="30"/>
                          <w:szCs w:val="30"/>
                        </w:rPr>
                      </w:pPr>
                      <w:r w:rsidRPr="00C569AE">
                        <w:rPr>
                          <w:rFonts w:ascii="Times New Roman" w:hAnsi="Times New Roman"/>
                          <w:b/>
                          <w:color w:val="auto"/>
                          <w:sz w:val="30"/>
                          <w:szCs w:val="30"/>
                        </w:rPr>
                        <w:t xml:space="preserve">¿Dónde está disponible? </w:t>
                      </w:r>
                    </w:p>
                    <w:p w14:paraId="4E80E06F" w14:textId="67176CAC" w:rsidR="00D878EF" w:rsidRPr="00C569AE" w:rsidRDefault="00AD5A95" w:rsidP="00D878EF">
                      <w:pPr>
                        <w:pStyle w:val="BasicParagraph"/>
                        <w:suppressAutoHyphens/>
                        <w:spacing w:line="240" w:lineRule="auto"/>
                        <w:rPr>
                          <w:rFonts w:asciiTheme="majorHAnsi" w:hAnsiTheme="majorHAnsi" w:cstheme="majorHAnsi"/>
                          <w:spacing w:val="-2"/>
                          <w:sz w:val="19"/>
                          <w:szCs w:val="19"/>
                        </w:rPr>
                      </w:pPr>
                      <w:r w:rsidRPr="00C569AE">
                        <w:rPr>
                          <w:rFonts w:asciiTheme="majorHAnsi" w:hAnsiTheme="majorHAnsi"/>
                          <w:spacing w:val="-2"/>
                          <w:sz w:val="19"/>
                          <w:szCs w:val="19"/>
                        </w:rPr>
                        <w:t xml:space="preserve">Cada familia recibirá el plan durante la semana de Conferencias de Padres y Maestros. También está disponible en el sitio web de la escuela y hay una copia en el archivador de la oficina principal. Los padres también pueden obtener una copia del plan en el Centro de Recursos para Padres. Con gusto le enviaremos el plan por correo si lo solicita. </w:t>
                      </w:r>
                    </w:p>
                    <w:p w14:paraId="20725CB5" w14:textId="77777777" w:rsidR="00C455EA" w:rsidRPr="00C569AE" w:rsidRDefault="00C455EA" w:rsidP="00D878EF">
                      <w:pPr>
                        <w:pStyle w:val="BasicParagraph"/>
                        <w:suppressAutoHyphens/>
                        <w:spacing w:line="240" w:lineRule="auto"/>
                        <w:rPr>
                          <w:rFonts w:ascii="Times New Roman" w:hAnsi="Times New Roman" w:cs="Times New Roman"/>
                          <w:sz w:val="11"/>
                          <w:szCs w:val="11"/>
                        </w:rPr>
                      </w:pPr>
                    </w:p>
                    <w:p w14:paraId="721666EA" w14:textId="77777777" w:rsidR="0069488B" w:rsidRPr="00C569AE" w:rsidRDefault="0069488B" w:rsidP="0069488B">
                      <w:pPr>
                        <w:pStyle w:val="BasicParagraph"/>
                        <w:suppressAutoHyphens/>
                        <w:spacing w:line="240" w:lineRule="auto"/>
                        <w:rPr>
                          <w:rFonts w:ascii="Times New Roman" w:hAnsi="Times New Roman" w:cs="Times New Roman"/>
                          <w:b/>
                          <w:bCs/>
                          <w:i/>
                          <w:iCs/>
                          <w:color w:val="auto"/>
                          <w:sz w:val="30"/>
                          <w:szCs w:val="30"/>
                        </w:rPr>
                      </w:pPr>
                      <w:r w:rsidRPr="00C569AE">
                        <w:rPr>
                          <w:rFonts w:ascii="Times New Roman" w:hAnsi="Times New Roman"/>
                          <w:b/>
                          <w:color w:val="auto"/>
                          <w:sz w:val="30"/>
                          <w:szCs w:val="30"/>
                        </w:rPr>
                        <w:t>¿Qué es el Título I?</w:t>
                      </w:r>
                    </w:p>
                    <w:p w14:paraId="0A2A725C" w14:textId="6E0301EE" w:rsidR="00D23672" w:rsidRPr="00C569AE" w:rsidRDefault="00FA56BA" w:rsidP="00D23672">
                      <w:pPr>
                        <w:pStyle w:val="BasicParagraph"/>
                        <w:suppressAutoHyphens/>
                        <w:spacing w:line="240" w:lineRule="auto"/>
                        <w:rPr>
                          <w:rFonts w:asciiTheme="majorHAnsi" w:hAnsiTheme="majorHAnsi" w:cstheme="majorHAnsi"/>
                          <w:iCs/>
                          <w:sz w:val="19"/>
                          <w:szCs w:val="19"/>
                        </w:rPr>
                      </w:pPr>
                      <w:r w:rsidRPr="00FA56BA">
                        <w:rPr>
                          <w:rFonts w:asciiTheme="majorHAnsi" w:hAnsiTheme="majorHAnsi"/>
                          <w:sz w:val="19"/>
                          <w:szCs w:val="19"/>
                        </w:rPr>
                        <w:t>Escuela Secundaria Betty Gray</w:t>
                      </w:r>
                      <w:r>
                        <w:rPr>
                          <w:rFonts w:asciiTheme="majorHAnsi" w:hAnsiTheme="majorHAnsi"/>
                          <w:sz w:val="19"/>
                          <w:szCs w:val="19"/>
                        </w:rPr>
                        <w:t xml:space="preserve"> </w:t>
                      </w:r>
                      <w:r w:rsidR="00604D8A" w:rsidRPr="00C569AE">
                        <w:rPr>
                          <w:rFonts w:asciiTheme="majorHAnsi" w:hAnsiTheme="majorHAnsi"/>
                          <w:sz w:val="19"/>
                          <w:szCs w:val="19"/>
                        </w:rPr>
                        <w:t xml:space="preserve">está identificada como una escuela que tiene un programa de Título I a nivel de toda la escuela, como parte de la Ley Cada Estudiante Triunfa (Every Student Succeeds Act, ESSA). El Título I está diseñado para apoyar los esfuerzos de reforma escolar estatales y locales relacionados con los exigentes estándares académicos estatales que refuerzan y fortalecen los esfuerzos para mejorar la enseñanza y el aprendizaje de los estudiantes. Los programas del Título I deben basarse en medios efectivos para mejorar el rendimiento estudiantil e incluir estrategias para apoyar la participación de los padres. Todas las escuelas del Título I deben desarrollar, </w:t>
                      </w:r>
                      <w:proofErr w:type="gramStart"/>
                      <w:r w:rsidR="00604D8A" w:rsidRPr="00C569AE">
                        <w:rPr>
                          <w:rFonts w:asciiTheme="majorHAnsi" w:hAnsiTheme="majorHAnsi"/>
                          <w:sz w:val="19"/>
                          <w:szCs w:val="19"/>
                        </w:rPr>
                        <w:t>conjuntamente con</w:t>
                      </w:r>
                      <w:proofErr w:type="gramEnd"/>
                      <w:r w:rsidR="00604D8A" w:rsidRPr="00C569AE">
                        <w:rPr>
                          <w:rFonts w:asciiTheme="majorHAnsi" w:hAnsiTheme="majorHAnsi"/>
                          <w:sz w:val="19"/>
                          <w:szCs w:val="19"/>
                        </w:rPr>
                        <w:t xml:space="preserve"> todos los padres, una política de participación parental por escrito. </w:t>
                      </w:r>
                    </w:p>
                    <w:p w14:paraId="4945BFE7" w14:textId="37EC1340" w:rsidR="00C455EA" w:rsidRPr="00C569AE" w:rsidRDefault="00C455EA" w:rsidP="0069488B">
                      <w:pPr>
                        <w:pStyle w:val="BasicParagraph"/>
                        <w:suppressAutoHyphens/>
                        <w:spacing w:line="240" w:lineRule="auto"/>
                        <w:rPr>
                          <w:rFonts w:ascii="Times New Roman" w:hAnsi="Times New Roman" w:cs="Times New Roman"/>
                          <w:sz w:val="18"/>
                          <w:szCs w:val="18"/>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v:textbox>
                <w10:wrap anchorx="margin" anchory="margin"/>
              </v:shape>
            </w:pict>
          </mc:Fallback>
        </mc:AlternateContent>
      </w:r>
      <w:r w:rsidR="008C18D8">
        <w:rPr>
          <w:noProof/>
          <w:highlight w:val="yellow"/>
        </w:rPr>
        <mc:AlternateContent>
          <mc:Choice Requires="wps">
            <w:drawing>
              <wp:anchor distT="0" distB="0" distL="114300" distR="114300" simplePos="0" relativeHeight="251650560" behindDoc="0" locked="0" layoutInCell="1" allowOverlap="1" wp14:anchorId="70B55FC6" wp14:editId="5BE53358">
                <wp:simplePos x="0" y="0"/>
                <wp:positionH relativeFrom="margin">
                  <wp:align>left</wp:align>
                </wp:positionH>
                <wp:positionV relativeFrom="paragraph">
                  <wp:posOffset>6350</wp:posOffset>
                </wp:positionV>
                <wp:extent cx="3192780" cy="692086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193366" cy="692130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603460" w14:textId="515DBE5F" w:rsidR="00FE662B" w:rsidRDefault="00F05E6C" w:rsidP="00F05E6C">
                            <w:pPr>
                              <w:pStyle w:val="BasicParagraph"/>
                              <w:suppressAutoHyphens/>
                              <w:spacing w:line="240" w:lineRule="auto"/>
                              <w:jc w:val="center"/>
                              <w:rPr>
                                <w:rFonts w:ascii="Times New Roman" w:hAnsi="Times New Roman"/>
                                <w:b/>
                                <w:i/>
                                <w:spacing w:val="-6"/>
                                <w:sz w:val="28"/>
                                <w:szCs w:val="28"/>
                              </w:rPr>
                            </w:pPr>
                            <w:r w:rsidRPr="00F05E6C">
                              <w:rPr>
                                <w:rFonts w:ascii="Times New Roman" w:hAnsi="Times New Roman"/>
                                <w:b/>
                                <w:i/>
                                <w:spacing w:val="-6"/>
                                <w:sz w:val="28"/>
                                <w:szCs w:val="28"/>
                              </w:rPr>
                              <w:t>Escuela Secundaria Betty Gray</w:t>
                            </w:r>
                          </w:p>
                          <w:p w14:paraId="1EA21359" w14:textId="77777777" w:rsidR="00F05E6C" w:rsidRPr="00F05E6C" w:rsidRDefault="00F05E6C" w:rsidP="00F05E6C">
                            <w:pPr>
                              <w:pStyle w:val="BasicParagraph"/>
                              <w:suppressAutoHyphens/>
                              <w:spacing w:line="240" w:lineRule="auto"/>
                              <w:jc w:val="center"/>
                              <w:rPr>
                                <w:rFonts w:ascii="Times New Roman" w:hAnsi="Times New Roman"/>
                                <w:b/>
                                <w:i/>
                                <w:spacing w:val="-6"/>
                                <w:sz w:val="28"/>
                                <w:szCs w:val="28"/>
                              </w:rPr>
                            </w:pPr>
                          </w:p>
                          <w:p w14:paraId="47294141" w14:textId="7BE5BBBD" w:rsidR="00F068D2" w:rsidRPr="00C569AE" w:rsidRDefault="00F068D2" w:rsidP="00F068D2">
                            <w:pPr>
                              <w:pStyle w:val="BasicParagraph"/>
                              <w:suppressAutoHyphens/>
                              <w:spacing w:line="240" w:lineRule="auto"/>
                              <w:jc w:val="center"/>
                              <w:rPr>
                                <w:rFonts w:ascii="Times New Roman" w:hAnsi="Times New Roman" w:cs="Times New Roman"/>
                                <w:b/>
                                <w:bCs/>
                                <w:i/>
                                <w:iCs/>
                                <w:spacing w:val="-6"/>
                                <w:sz w:val="23"/>
                                <w:szCs w:val="23"/>
                              </w:rPr>
                            </w:pPr>
                            <w:r w:rsidRPr="00C569AE">
                              <w:rPr>
                                <w:rFonts w:ascii="Times New Roman" w:hAnsi="Times New Roman"/>
                                <w:b/>
                                <w:i/>
                                <w:spacing w:val="-6"/>
                                <w:sz w:val="23"/>
                                <w:szCs w:val="23"/>
                              </w:rPr>
                              <w:t>Política de participación de las familias y la escuela</w:t>
                            </w:r>
                            <w:r w:rsidR="00C569AE" w:rsidRPr="00C569AE">
                              <w:rPr>
                                <w:rFonts w:ascii="Times New Roman" w:hAnsi="Times New Roman" w:cs="Times New Roman"/>
                                <w:b/>
                                <w:bCs/>
                                <w:i/>
                                <w:iCs/>
                                <w:spacing w:val="-6"/>
                                <w:sz w:val="23"/>
                                <w:szCs w:val="23"/>
                              </w:rPr>
                              <w:t xml:space="preserve"> </w:t>
                            </w:r>
                            <w:r w:rsidRPr="00C569AE">
                              <w:rPr>
                                <w:rFonts w:ascii="Times New Roman" w:hAnsi="Times New Roman"/>
                                <w:b/>
                                <w:i/>
                                <w:spacing w:val="-6"/>
                                <w:sz w:val="23"/>
                                <w:szCs w:val="23"/>
                              </w:rPr>
                              <w:t>para el éxito compartido de los estudiantes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EB6C7FB" w14:textId="58F400F6" w:rsidR="00F068D2" w:rsidRPr="00636540" w:rsidRDefault="00F068D2" w:rsidP="00F068D2">
                            <w:pPr>
                              <w:pStyle w:val="BasicParagraph"/>
                              <w:suppressAutoHyphens/>
                              <w:jc w:val="center"/>
                              <w:rPr>
                                <w:rFonts w:ascii="Times New Roman" w:hAnsi="Times New Roman" w:cs="Times New Roman"/>
                                <w:i/>
                                <w:iCs/>
                                <w:color w:val="2F5496" w:themeColor="accent5" w:themeShade="BF"/>
                                <w:sz w:val="36"/>
                                <w:szCs w:val="36"/>
                              </w:rPr>
                            </w:pPr>
                            <w:r>
                              <w:rPr>
                                <w:rFonts w:ascii="Times New Roman" w:hAnsi="Times New Roman"/>
                                <w:i/>
                                <w:color w:val="auto"/>
                                <w:sz w:val="36"/>
                              </w:rPr>
                              <w:t>Año escolar 202</w:t>
                            </w:r>
                            <w:r w:rsidR="00423066">
                              <w:rPr>
                                <w:rFonts w:ascii="Times New Roman" w:hAnsi="Times New Roman"/>
                                <w:i/>
                                <w:color w:val="auto"/>
                                <w:sz w:val="36"/>
                              </w:rPr>
                              <w:t>4</w:t>
                            </w:r>
                            <w:r>
                              <w:rPr>
                                <w:rFonts w:ascii="Times New Roman" w:hAnsi="Times New Roman"/>
                                <w:i/>
                                <w:color w:val="auto"/>
                                <w:sz w:val="36"/>
                              </w:rPr>
                              <w:t>-202</w:t>
                            </w:r>
                            <w:r w:rsidR="00423066">
                              <w:rPr>
                                <w:rFonts w:ascii="Times New Roman" w:hAnsi="Times New Roman"/>
                                <w:i/>
                                <w:color w:val="auto"/>
                                <w:sz w:val="36"/>
                              </w:rPr>
                              <w:t>5</w:t>
                            </w:r>
                          </w:p>
                          <w:p w14:paraId="6522AB9E"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78D3CF11" w:rsidR="00F068D2" w:rsidRPr="003912BF" w:rsidRDefault="00604D8A"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i/>
                                <w:sz w:val="26"/>
                              </w:rPr>
                              <w:t>Dra. I. Denise Magee, Directora</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i/>
                                <w:sz w:val="26"/>
                              </w:rPr>
                              <w:t>Distrito Escolar del Condado de Cobb</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0C8CA820" w:rsidR="00F068D2" w:rsidRPr="00C569AE" w:rsidRDefault="00604D8A" w:rsidP="00F068D2">
                            <w:pPr>
                              <w:pStyle w:val="BasicParagraph"/>
                              <w:suppressAutoHyphens/>
                              <w:spacing w:line="240" w:lineRule="auto"/>
                              <w:jc w:val="center"/>
                              <w:rPr>
                                <w:rFonts w:ascii="Times New Roman" w:hAnsi="Times New Roman" w:cs="Times New Roman"/>
                                <w:i/>
                                <w:iCs/>
                                <w:sz w:val="26"/>
                                <w:szCs w:val="26"/>
                                <w:lang w:val="en-US"/>
                              </w:rPr>
                            </w:pPr>
                            <w:r w:rsidRPr="00C569AE">
                              <w:rPr>
                                <w:rFonts w:ascii="Times New Roman" w:hAnsi="Times New Roman"/>
                                <w:i/>
                                <w:sz w:val="26"/>
                                <w:lang w:val="en-US"/>
                              </w:rPr>
                              <w:t>1550 Pebblebrook Circle</w:t>
                            </w:r>
                          </w:p>
                          <w:p w14:paraId="43AF5415" w14:textId="0B1A8621" w:rsidR="00F068D2" w:rsidRPr="00C569AE" w:rsidRDefault="00604D8A" w:rsidP="00F068D2">
                            <w:pPr>
                              <w:pStyle w:val="BasicParagraph"/>
                              <w:suppressAutoHyphens/>
                              <w:spacing w:line="240" w:lineRule="auto"/>
                              <w:jc w:val="center"/>
                              <w:rPr>
                                <w:rFonts w:ascii="Times New Roman" w:hAnsi="Times New Roman" w:cs="Times New Roman"/>
                                <w:i/>
                                <w:iCs/>
                                <w:sz w:val="26"/>
                                <w:szCs w:val="26"/>
                                <w:lang w:val="en-US"/>
                              </w:rPr>
                            </w:pPr>
                            <w:r w:rsidRPr="00C569AE">
                              <w:rPr>
                                <w:rFonts w:ascii="Times New Roman" w:hAnsi="Times New Roman"/>
                                <w:i/>
                                <w:sz w:val="26"/>
                                <w:lang w:val="en-US"/>
                              </w:rPr>
                              <w:t>770.819.2414</w:t>
                            </w:r>
                          </w:p>
                          <w:p w14:paraId="7727B654" w14:textId="0EFD72FC" w:rsidR="00077C5A" w:rsidRDefault="000509CE" w:rsidP="00F068D2">
                            <w:pPr>
                              <w:jc w:val="center"/>
                              <w:rPr>
                                <w:rStyle w:val="Hyperlink"/>
                                <w:rFonts w:ascii="Times New Roman" w:hAnsi="Times New Roman"/>
                                <w:i/>
                                <w:sz w:val="26"/>
                                <w:lang w:val="en-US"/>
                              </w:rPr>
                            </w:pPr>
                            <w:hyperlink r:id="rId11" w:history="1">
                              <w:r w:rsidR="008D6A81" w:rsidRPr="00521C5D">
                                <w:rPr>
                                  <w:rStyle w:val="Hyperlink"/>
                                  <w:rFonts w:ascii="Times New Roman" w:hAnsi="Times New Roman"/>
                                  <w:i/>
                                  <w:sz w:val="26"/>
                                  <w:lang w:val="en-US"/>
                                </w:rPr>
                                <w:t xml:space="preserve">https://www.cobbk12.org/BettyGray </w:t>
                              </w:r>
                            </w:hyperlink>
                          </w:p>
                          <w:p w14:paraId="129D76F3" w14:textId="07C7A54A" w:rsidR="00F068D2" w:rsidRPr="00F75D5F" w:rsidRDefault="00F068D2" w:rsidP="00F068D2">
                            <w:pPr>
                              <w:jc w:val="center"/>
                              <w:rPr>
                                <w:rFonts w:ascii="Times New Roman" w:hAnsi="Times New Roman" w:cs="Times New Roman"/>
                                <w:i/>
                                <w:iCs/>
                                <w:sz w:val="26"/>
                                <w:szCs w:val="26"/>
                              </w:rPr>
                            </w:pPr>
                            <w:r w:rsidRPr="00457464">
                              <w:rPr>
                                <w:rFonts w:ascii="Times New Roman" w:hAnsi="Times New Roman"/>
                                <w:i/>
                                <w:sz w:val="26"/>
                              </w:rPr>
                              <w:t xml:space="preserve">Revisado el </w:t>
                            </w:r>
                            <w:r w:rsidR="00457464">
                              <w:rPr>
                                <w:rFonts w:ascii="Times New Roman" w:hAnsi="Times New Roman"/>
                                <w:i/>
                                <w:sz w:val="26"/>
                              </w:rPr>
                              <w:t>1</w:t>
                            </w:r>
                            <w:r w:rsidR="00A468B4" w:rsidRPr="00457464">
                              <w:rPr>
                                <w:rFonts w:ascii="Times New Roman" w:hAnsi="Times New Roman"/>
                                <w:i/>
                                <w:sz w:val="26"/>
                              </w:rPr>
                              <w:t>2</w:t>
                            </w:r>
                            <w:r w:rsidRPr="00457464">
                              <w:rPr>
                                <w:rFonts w:ascii="Times New Roman" w:hAnsi="Times New Roman"/>
                                <w:i/>
                                <w:sz w:val="26"/>
                              </w:rPr>
                              <w:t xml:space="preserve"> de </w:t>
                            </w:r>
                            <w:r w:rsidR="007A7C98" w:rsidRPr="00457464">
                              <w:rPr>
                                <w:rFonts w:ascii="Times New Roman" w:hAnsi="Times New Roman"/>
                                <w:i/>
                                <w:sz w:val="26"/>
                              </w:rPr>
                              <w:t>julio</w:t>
                            </w:r>
                            <w:r w:rsidRPr="00457464">
                              <w:rPr>
                                <w:rFonts w:ascii="Times New Roman" w:hAnsi="Times New Roman"/>
                                <w:i/>
                                <w:sz w:val="26"/>
                              </w:rPr>
                              <w:t>, 202</w:t>
                            </w:r>
                            <w:r w:rsidR="00457464">
                              <w:rPr>
                                <w:rFonts w:ascii="Times New Roman" w:hAnsi="Times New Roman"/>
                                <w:i/>
                                <w:sz w:val="26"/>
                              </w:rPr>
                              <w:t>4</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590CA00B" w14:textId="77777777" w:rsidR="008466FD" w:rsidRDefault="008466FD" w:rsidP="008466FD">
                            <w:pPr>
                              <w:jc w:val="center"/>
                              <w:rPr>
                                <w:rFonts w:ascii="Times New Roman" w:hAnsi="Times New Roman"/>
                                <w:b/>
                                <w:sz w:val="26"/>
                              </w:rPr>
                            </w:pPr>
                            <w:r w:rsidRPr="008466FD">
                              <w:rPr>
                                <w:rFonts w:ascii="Times New Roman" w:hAnsi="Times New Roman"/>
                                <w:b/>
                                <w:sz w:val="26"/>
                              </w:rPr>
                              <w:t>Escuela Secundaria Betty Gray</w:t>
                            </w:r>
                          </w:p>
                          <w:p w14:paraId="40E492AC" w14:textId="42AF4591" w:rsidR="00F068D2" w:rsidRPr="00F068D2" w:rsidRDefault="00E72C32" w:rsidP="008466FD">
                            <w:pPr>
                              <w:jc w:val="center"/>
                              <w:rPr>
                                <w:rFonts w:ascii="Times New Roman" w:hAnsi="Times New Roman" w:cs="Times New Roman"/>
                                <w:b/>
                                <w:sz w:val="26"/>
                                <w:szCs w:val="26"/>
                              </w:rPr>
                            </w:pPr>
                            <w:r>
                              <w:rPr>
                                <w:rFonts w:ascii="Times New Roman" w:hAnsi="Times New Roman"/>
                                <w:b/>
                                <w:sz w:val="26"/>
                              </w:rPr>
                              <w:t>Objetivos académicos</w:t>
                            </w:r>
                          </w:p>
                          <w:p w14:paraId="3347DF67" w14:textId="675251BA" w:rsidR="009206F6" w:rsidRDefault="00E72C32" w:rsidP="00604D8A">
                            <w:pPr>
                              <w:rPr>
                                <w:rFonts w:asciiTheme="majorHAnsi" w:hAnsiTheme="majorHAnsi" w:cs="Arial (Cuerpo en alfabeto compl"/>
                                <w:spacing w:val="-4"/>
                                <w:sz w:val="23"/>
                                <w:szCs w:val="23"/>
                                <w:bdr w:val="none" w:sz="0" w:space="0" w:color="auto" w:frame="1"/>
                                <w:shd w:val="clear" w:color="auto" w:fill="FFFFFF"/>
                              </w:rPr>
                            </w:pPr>
                            <w:r w:rsidRPr="00EB36F1">
                              <w:rPr>
                                <w:rFonts w:asciiTheme="majorHAnsi" w:hAnsiTheme="majorHAnsi" w:cs="Arial (Cuerpo en alfabeto compl"/>
                                <w:b/>
                                <w:spacing w:val="-4"/>
                                <w:sz w:val="23"/>
                                <w:szCs w:val="23"/>
                                <w:u w:val="single"/>
                                <w:bdr w:val="none" w:sz="0" w:space="0" w:color="auto" w:frame="1"/>
                                <w:shd w:val="clear" w:color="auto" w:fill="FFFFFF"/>
                              </w:rPr>
                              <w:t>Objetivo Nro. 1:</w:t>
                            </w:r>
                            <w:r w:rsidRPr="00EB36F1">
                              <w:rPr>
                                <w:rFonts w:asciiTheme="majorHAnsi" w:hAnsiTheme="majorHAnsi" w:cs="Arial (Cuerpo en alfabeto compl"/>
                                <w:spacing w:val="-4"/>
                                <w:sz w:val="23"/>
                                <w:szCs w:val="23"/>
                                <w:bdr w:val="none" w:sz="0" w:space="0" w:color="auto" w:frame="1"/>
                                <w:shd w:val="clear" w:color="auto" w:fill="FFFFFF"/>
                              </w:rPr>
                              <w:t xml:space="preserve"> </w:t>
                            </w:r>
                            <w:r w:rsidR="00EB36F1" w:rsidRPr="00EB36F1">
                              <w:rPr>
                                <w:rFonts w:asciiTheme="majorHAnsi" w:hAnsiTheme="majorHAnsi" w:cs="Arial (Cuerpo en alfabeto compl"/>
                                <w:spacing w:val="-4"/>
                                <w:sz w:val="23"/>
                                <w:szCs w:val="23"/>
                                <w:bdr w:val="none" w:sz="0" w:space="0" w:color="auto" w:frame="1"/>
                                <w:shd w:val="clear" w:color="auto" w:fill="FFFFFF"/>
                              </w:rPr>
                              <w:t>La Escuela Secundaria Betty Gray aumentará el porcentaje de grupos de estudiantes ELL y SWD con puntajes en niveles 2 o superiores en el dominio de adquisición de vocabulario del 25% al ​​35%, según lo medido por la evaluación Georgia Milestone de fin de grado de ELA 2024-2025.</w:t>
                            </w:r>
                          </w:p>
                          <w:p w14:paraId="5C162835" w14:textId="77777777" w:rsidR="009206F6" w:rsidRDefault="009206F6" w:rsidP="00604D8A">
                            <w:pPr>
                              <w:rPr>
                                <w:rFonts w:asciiTheme="majorHAnsi" w:hAnsiTheme="majorHAnsi" w:cs="Arial (Cuerpo en alfabeto compl"/>
                                <w:spacing w:val="-4"/>
                                <w:sz w:val="23"/>
                                <w:szCs w:val="23"/>
                                <w:bdr w:val="none" w:sz="0" w:space="0" w:color="auto" w:frame="1"/>
                                <w:shd w:val="clear" w:color="auto" w:fill="FFFFFF"/>
                              </w:rPr>
                            </w:pPr>
                          </w:p>
                          <w:p w14:paraId="7D27A044" w14:textId="28F30DF3" w:rsidR="003912BF" w:rsidRPr="003912BF" w:rsidRDefault="006605B3" w:rsidP="009206F6">
                            <w:pPr>
                              <w:rPr>
                                <w:rFonts w:ascii="Times New Roman" w:hAnsi="Times New Roman" w:cs="Times New Roman"/>
                                <w:sz w:val="26"/>
                                <w:szCs w:val="26"/>
                              </w:rPr>
                            </w:pPr>
                            <w:r w:rsidRPr="00EB36F1">
                              <w:rPr>
                                <w:rFonts w:asciiTheme="majorHAnsi" w:hAnsiTheme="majorHAnsi" w:cs="Arial (Cuerpo en alfabeto compl"/>
                                <w:b/>
                                <w:spacing w:val="-2"/>
                                <w:sz w:val="23"/>
                                <w:szCs w:val="23"/>
                                <w:u w:val="single"/>
                              </w:rPr>
                              <w:t>Objetivo Nro. 2:</w:t>
                            </w:r>
                            <w:r w:rsidRPr="00EB36F1">
                              <w:rPr>
                                <w:rFonts w:asciiTheme="majorHAnsi" w:hAnsiTheme="majorHAnsi" w:cs="Arial (Cuerpo en alfabeto compl"/>
                                <w:spacing w:val="-2"/>
                                <w:sz w:val="23"/>
                                <w:szCs w:val="23"/>
                              </w:rPr>
                              <w:t xml:space="preserve"> </w:t>
                            </w:r>
                            <w:r w:rsidRPr="00EB36F1">
                              <w:rPr>
                                <w:rFonts w:asciiTheme="majorHAnsi" w:hAnsiTheme="majorHAnsi" w:cs="Arial (Cuerpo en alfabeto compl"/>
                                <w:spacing w:val="-2"/>
                                <w:sz w:val="23"/>
                                <w:szCs w:val="23"/>
                                <w:bdr w:val="none" w:sz="0" w:space="0" w:color="auto" w:frame="1"/>
                                <w:shd w:val="clear" w:color="auto" w:fill="FFFFFF"/>
                              </w:rPr>
                              <w:t> </w:t>
                            </w:r>
                            <w:r w:rsidR="009206F6" w:rsidRPr="009206F6">
                              <w:rPr>
                                <w:rFonts w:asciiTheme="majorHAnsi" w:hAnsiTheme="majorHAnsi" w:cs="Arial (Cuerpo en alfabeto compl"/>
                                <w:spacing w:val="-2"/>
                                <w:sz w:val="23"/>
                                <w:szCs w:val="23"/>
                              </w:rPr>
                              <w:t>La Escuela Secundaria Betty Gray aumentará el porcentaje de grupos de estudiantes ELL y SWD con puntajes en niveles 2 o superiores en el dominio de sistemas numéricos del 23% al 33%, según lo medido por la evaluación Georgia Milestone de fin de grado de Matemáticas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5FC6" id="Text Box 7" o:spid="_x0000_s1027" type="#_x0000_t202" style="position:absolute;margin-left:0;margin-top:.5pt;width:251.4pt;height:544.9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" filled="f" stroked="f">
                <v:textbox>
                  <w:txbxContent>
                    <w:p w14:paraId="37603460" w14:textId="515DBE5F" w:rsidR="00FE662B" w:rsidRDefault="00F05E6C" w:rsidP="00F05E6C">
                      <w:pPr>
                        <w:pStyle w:val="BasicParagraph"/>
                        <w:suppressAutoHyphens/>
                        <w:spacing w:line="240" w:lineRule="auto"/>
                        <w:jc w:val="center"/>
                        <w:rPr>
                          <w:rFonts w:ascii="Times New Roman" w:hAnsi="Times New Roman"/>
                          <w:b/>
                          <w:i/>
                          <w:spacing w:val="-6"/>
                          <w:sz w:val="28"/>
                          <w:szCs w:val="28"/>
                        </w:rPr>
                      </w:pPr>
                      <w:r w:rsidRPr="00F05E6C">
                        <w:rPr>
                          <w:rFonts w:ascii="Times New Roman" w:hAnsi="Times New Roman"/>
                          <w:b/>
                          <w:i/>
                          <w:spacing w:val="-6"/>
                          <w:sz w:val="28"/>
                          <w:szCs w:val="28"/>
                        </w:rPr>
                        <w:t>Escuela Secundaria Betty Gray</w:t>
                      </w:r>
                    </w:p>
                    <w:p w14:paraId="1EA21359" w14:textId="77777777" w:rsidR="00F05E6C" w:rsidRPr="00F05E6C" w:rsidRDefault="00F05E6C" w:rsidP="00F05E6C">
                      <w:pPr>
                        <w:pStyle w:val="BasicParagraph"/>
                        <w:suppressAutoHyphens/>
                        <w:spacing w:line="240" w:lineRule="auto"/>
                        <w:jc w:val="center"/>
                        <w:rPr>
                          <w:rFonts w:ascii="Times New Roman" w:hAnsi="Times New Roman"/>
                          <w:b/>
                          <w:i/>
                          <w:spacing w:val="-6"/>
                          <w:sz w:val="28"/>
                          <w:szCs w:val="28"/>
                        </w:rPr>
                      </w:pPr>
                    </w:p>
                    <w:p w14:paraId="47294141" w14:textId="7BE5BBBD" w:rsidR="00F068D2" w:rsidRPr="00C569AE" w:rsidRDefault="00F068D2" w:rsidP="00F068D2">
                      <w:pPr>
                        <w:pStyle w:val="BasicParagraph"/>
                        <w:suppressAutoHyphens/>
                        <w:spacing w:line="240" w:lineRule="auto"/>
                        <w:jc w:val="center"/>
                        <w:rPr>
                          <w:rFonts w:ascii="Times New Roman" w:hAnsi="Times New Roman" w:cs="Times New Roman"/>
                          <w:b/>
                          <w:bCs/>
                          <w:i/>
                          <w:iCs/>
                          <w:spacing w:val="-6"/>
                          <w:sz w:val="23"/>
                          <w:szCs w:val="23"/>
                        </w:rPr>
                      </w:pPr>
                      <w:r w:rsidRPr="00C569AE">
                        <w:rPr>
                          <w:rFonts w:ascii="Times New Roman" w:hAnsi="Times New Roman"/>
                          <w:b/>
                          <w:i/>
                          <w:spacing w:val="-6"/>
                          <w:sz w:val="23"/>
                          <w:szCs w:val="23"/>
                        </w:rPr>
                        <w:t>Política de participación de las familias y la escuela</w:t>
                      </w:r>
                      <w:r w:rsidR="00C569AE" w:rsidRPr="00C569AE">
                        <w:rPr>
                          <w:rFonts w:ascii="Times New Roman" w:hAnsi="Times New Roman" w:cs="Times New Roman"/>
                          <w:b/>
                          <w:bCs/>
                          <w:i/>
                          <w:iCs/>
                          <w:spacing w:val="-6"/>
                          <w:sz w:val="23"/>
                          <w:szCs w:val="23"/>
                        </w:rPr>
                        <w:t xml:space="preserve"> </w:t>
                      </w:r>
                      <w:r w:rsidRPr="00C569AE">
                        <w:rPr>
                          <w:rFonts w:ascii="Times New Roman" w:hAnsi="Times New Roman"/>
                          <w:b/>
                          <w:i/>
                          <w:spacing w:val="-6"/>
                          <w:sz w:val="23"/>
                          <w:szCs w:val="23"/>
                        </w:rPr>
                        <w:t>para el éxito compartido de los estudiantes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1EB6C7FB" w14:textId="58F400F6" w:rsidR="00F068D2" w:rsidRPr="00636540" w:rsidRDefault="00F068D2" w:rsidP="00F068D2">
                      <w:pPr>
                        <w:pStyle w:val="BasicParagraph"/>
                        <w:suppressAutoHyphens/>
                        <w:jc w:val="center"/>
                        <w:rPr>
                          <w:rFonts w:ascii="Times New Roman" w:hAnsi="Times New Roman" w:cs="Times New Roman"/>
                          <w:i/>
                          <w:iCs/>
                          <w:color w:val="2F5496" w:themeColor="accent5" w:themeShade="BF"/>
                          <w:sz w:val="36"/>
                          <w:szCs w:val="36"/>
                        </w:rPr>
                      </w:pPr>
                      <w:r>
                        <w:rPr>
                          <w:rFonts w:ascii="Times New Roman" w:hAnsi="Times New Roman"/>
                          <w:i/>
                          <w:color w:val="auto"/>
                          <w:sz w:val="36"/>
                        </w:rPr>
                        <w:t>Año escolar 202</w:t>
                      </w:r>
                      <w:r w:rsidR="00423066">
                        <w:rPr>
                          <w:rFonts w:ascii="Times New Roman" w:hAnsi="Times New Roman"/>
                          <w:i/>
                          <w:color w:val="auto"/>
                          <w:sz w:val="36"/>
                        </w:rPr>
                        <w:t>4</w:t>
                      </w:r>
                      <w:r>
                        <w:rPr>
                          <w:rFonts w:ascii="Times New Roman" w:hAnsi="Times New Roman"/>
                          <w:i/>
                          <w:color w:val="auto"/>
                          <w:sz w:val="36"/>
                        </w:rPr>
                        <w:t>-202</w:t>
                      </w:r>
                      <w:r w:rsidR="00423066">
                        <w:rPr>
                          <w:rFonts w:ascii="Times New Roman" w:hAnsi="Times New Roman"/>
                          <w:i/>
                          <w:color w:val="auto"/>
                          <w:sz w:val="36"/>
                        </w:rPr>
                        <w:t>5</w:t>
                      </w:r>
                    </w:p>
                    <w:p w14:paraId="6522AB9E" w14:textId="77777777" w:rsidR="00F068D2" w:rsidRPr="003912BF" w:rsidRDefault="00F068D2" w:rsidP="00F068D2">
                      <w:pPr>
                        <w:pStyle w:val="BasicParagraph"/>
                        <w:suppressAutoHyphens/>
                        <w:jc w:val="center"/>
                        <w:rPr>
                          <w:rFonts w:ascii="Times New Roman" w:hAnsi="Times New Roman" w:cs="Times New Roman"/>
                          <w:i/>
                          <w:iCs/>
                          <w:sz w:val="16"/>
                          <w:szCs w:val="16"/>
                        </w:rPr>
                      </w:pPr>
                    </w:p>
                    <w:p w14:paraId="7E1EB884" w14:textId="78D3CF11" w:rsidR="00F068D2" w:rsidRPr="003912BF" w:rsidRDefault="00604D8A"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i/>
                          <w:sz w:val="26"/>
                        </w:rPr>
                        <w:t>Dra. I. Denise Magee, Directora</w:t>
                      </w:r>
                    </w:p>
                    <w:p w14:paraId="7B99A446"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6"/>
                          <w:szCs w:val="26"/>
                        </w:rPr>
                      </w:pPr>
                      <w:r>
                        <w:rPr>
                          <w:rFonts w:ascii="Times New Roman" w:hAnsi="Times New Roman"/>
                          <w:i/>
                          <w:sz w:val="26"/>
                        </w:rPr>
                        <w:t>Distrito Escolar del Condado de Cobb</w:t>
                      </w:r>
                    </w:p>
                    <w:p w14:paraId="3BD1E324" w14:textId="77777777" w:rsidR="00D002D7" w:rsidRDefault="00D002D7" w:rsidP="00F068D2">
                      <w:pPr>
                        <w:pStyle w:val="BasicParagraph"/>
                        <w:suppressAutoHyphens/>
                        <w:spacing w:line="240" w:lineRule="auto"/>
                        <w:jc w:val="center"/>
                        <w:rPr>
                          <w:rFonts w:ascii="Times New Roman" w:hAnsi="Times New Roman" w:cs="Times New Roman"/>
                          <w:i/>
                          <w:iCs/>
                          <w:sz w:val="26"/>
                          <w:szCs w:val="26"/>
                          <w:highlight w:val="yellow"/>
                        </w:rPr>
                      </w:pPr>
                    </w:p>
                    <w:p w14:paraId="5040093D" w14:textId="0C8CA820" w:rsidR="00F068D2" w:rsidRPr="00C569AE" w:rsidRDefault="00604D8A" w:rsidP="00F068D2">
                      <w:pPr>
                        <w:pStyle w:val="BasicParagraph"/>
                        <w:suppressAutoHyphens/>
                        <w:spacing w:line="240" w:lineRule="auto"/>
                        <w:jc w:val="center"/>
                        <w:rPr>
                          <w:rFonts w:ascii="Times New Roman" w:hAnsi="Times New Roman" w:cs="Times New Roman"/>
                          <w:i/>
                          <w:iCs/>
                          <w:sz w:val="26"/>
                          <w:szCs w:val="26"/>
                          <w:lang w:val="en-US"/>
                        </w:rPr>
                      </w:pPr>
                      <w:r w:rsidRPr="00C569AE">
                        <w:rPr>
                          <w:rFonts w:ascii="Times New Roman" w:hAnsi="Times New Roman"/>
                          <w:i/>
                          <w:sz w:val="26"/>
                          <w:lang w:val="en-US"/>
                        </w:rPr>
                        <w:t>1550 Pebblebrook Circle</w:t>
                      </w:r>
                    </w:p>
                    <w:p w14:paraId="43AF5415" w14:textId="0B1A8621" w:rsidR="00F068D2" w:rsidRPr="00C569AE" w:rsidRDefault="00604D8A" w:rsidP="00F068D2">
                      <w:pPr>
                        <w:pStyle w:val="BasicParagraph"/>
                        <w:suppressAutoHyphens/>
                        <w:spacing w:line="240" w:lineRule="auto"/>
                        <w:jc w:val="center"/>
                        <w:rPr>
                          <w:rFonts w:ascii="Times New Roman" w:hAnsi="Times New Roman" w:cs="Times New Roman"/>
                          <w:i/>
                          <w:iCs/>
                          <w:sz w:val="26"/>
                          <w:szCs w:val="26"/>
                          <w:lang w:val="en-US"/>
                        </w:rPr>
                      </w:pPr>
                      <w:r w:rsidRPr="00C569AE">
                        <w:rPr>
                          <w:rFonts w:ascii="Times New Roman" w:hAnsi="Times New Roman"/>
                          <w:i/>
                          <w:sz w:val="26"/>
                          <w:lang w:val="en-US"/>
                        </w:rPr>
                        <w:t>770.819.2414</w:t>
                      </w:r>
                    </w:p>
                    <w:p w14:paraId="7727B654" w14:textId="0EFD72FC" w:rsidR="00077C5A" w:rsidRDefault="000509CE" w:rsidP="00F068D2">
                      <w:pPr>
                        <w:jc w:val="center"/>
                        <w:rPr>
                          <w:rStyle w:val="Hyperlink"/>
                          <w:rFonts w:ascii="Times New Roman" w:hAnsi="Times New Roman"/>
                          <w:i/>
                          <w:sz w:val="26"/>
                          <w:lang w:val="en-US"/>
                        </w:rPr>
                      </w:pPr>
                      <w:hyperlink r:id="rId12" w:history="1">
                        <w:r w:rsidR="008D6A81" w:rsidRPr="00521C5D">
                          <w:rPr>
                            <w:rStyle w:val="Hyperlink"/>
                            <w:rFonts w:ascii="Times New Roman" w:hAnsi="Times New Roman"/>
                            <w:i/>
                            <w:sz w:val="26"/>
                            <w:lang w:val="en-US"/>
                          </w:rPr>
                          <w:t xml:space="preserve">https://www.cobbk12.org/BettyGray </w:t>
                        </w:r>
                      </w:hyperlink>
                    </w:p>
                    <w:p w14:paraId="129D76F3" w14:textId="07C7A54A" w:rsidR="00F068D2" w:rsidRPr="00F75D5F" w:rsidRDefault="00F068D2" w:rsidP="00F068D2">
                      <w:pPr>
                        <w:jc w:val="center"/>
                        <w:rPr>
                          <w:rFonts w:ascii="Times New Roman" w:hAnsi="Times New Roman" w:cs="Times New Roman"/>
                          <w:i/>
                          <w:iCs/>
                          <w:sz w:val="26"/>
                          <w:szCs w:val="26"/>
                        </w:rPr>
                      </w:pPr>
                      <w:r w:rsidRPr="00457464">
                        <w:rPr>
                          <w:rFonts w:ascii="Times New Roman" w:hAnsi="Times New Roman"/>
                          <w:i/>
                          <w:sz w:val="26"/>
                        </w:rPr>
                        <w:t xml:space="preserve">Revisado el </w:t>
                      </w:r>
                      <w:r w:rsidR="00457464">
                        <w:rPr>
                          <w:rFonts w:ascii="Times New Roman" w:hAnsi="Times New Roman"/>
                          <w:i/>
                          <w:sz w:val="26"/>
                        </w:rPr>
                        <w:t>1</w:t>
                      </w:r>
                      <w:r w:rsidR="00A468B4" w:rsidRPr="00457464">
                        <w:rPr>
                          <w:rFonts w:ascii="Times New Roman" w:hAnsi="Times New Roman"/>
                          <w:i/>
                          <w:sz w:val="26"/>
                        </w:rPr>
                        <w:t>2</w:t>
                      </w:r>
                      <w:r w:rsidRPr="00457464">
                        <w:rPr>
                          <w:rFonts w:ascii="Times New Roman" w:hAnsi="Times New Roman"/>
                          <w:i/>
                          <w:sz w:val="26"/>
                        </w:rPr>
                        <w:t xml:space="preserve"> de </w:t>
                      </w:r>
                      <w:r w:rsidR="007A7C98" w:rsidRPr="00457464">
                        <w:rPr>
                          <w:rFonts w:ascii="Times New Roman" w:hAnsi="Times New Roman"/>
                          <w:i/>
                          <w:sz w:val="26"/>
                        </w:rPr>
                        <w:t>julio</w:t>
                      </w:r>
                      <w:r w:rsidRPr="00457464">
                        <w:rPr>
                          <w:rFonts w:ascii="Times New Roman" w:hAnsi="Times New Roman"/>
                          <w:i/>
                          <w:sz w:val="26"/>
                        </w:rPr>
                        <w:t>, 202</w:t>
                      </w:r>
                      <w:r w:rsidR="00457464">
                        <w:rPr>
                          <w:rFonts w:ascii="Times New Roman" w:hAnsi="Times New Roman"/>
                          <w:i/>
                          <w:sz w:val="26"/>
                        </w:rPr>
                        <w:t>4</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590CA00B" w14:textId="77777777" w:rsidR="008466FD" w:rsidRDefault="008466FD" w:rsidP="008466FD">
                      <w:pPr>
                        <w:jc w:val="center"/>
                        <w:rPr>
                          <w:rFonts w:ascii="Times New Roman" w:hAnsi="Times New Roman"/>
                          <w:b/>
                          <w:sz w:val="26"/>
                        </w:rPr>
                      </w:pPr>
                      <w:r w:rsidRPr="008466FD">
                        <w:rPr>
                          <w:rFonts w:ascii="Times New Roman" w:hAnsi="Times New Roman"/>
                          <w:b/>
                          <w:sz w:val="26"/>
                        </w:rPr>
                        <w:t>Escuela Secundaria Betty Gray</w:t>
                      </w:r>
                    </w:p>
                    <w:p w14:paraId="40E492AC" w14:textId="42AF4591" w:rsidR="00F068D2" w:rsidRPr="00F068D2" w:rsidRDefault="00E72C32" w:rsidP="008466FD">
                      <w:pPr>
                        <w:jc w:val="center"/>
                        <w:rPr>
                          <w:rFonts w:ascii="Times New Roman" w:hAnsi="Times New Roman" w:cs="Times New Roman"/>
                          <w:b/>
                          <w:sz w:val="26"/>
                          <w:szCs w:val="26"/>
                        </w:rPr>
                      </w:pPr>
                      <w:r>
                        <w:rPr>
                          <w:rFonts w:ascii="Times New Roman" w:hAnsi="Times New Roman"/>
                          <w:b/>
                          <w:sz w:val="26"/>
                        </w:rPr>
                        <w:t>Objetivos académicos</w:t>
                      </w:r>
                    </w:p>
                    <w:p w14:paraId="3347DF67" w14:textId="675251BA" w:rsidR="009206F6" w:rsidRDefault="00E72C32" w:rsidP="00604D8A">
                      <w:pPr>
                        <w:rPr>
                          <w:rFonts w:asciiTheme="majorHAnsi" w:hAnsiTheme="majorHAnsi" w:cs="Arial (Cuerpo en alfabeto compl"/>
                          <w:spacing w:val="-4"/>
                          <w:sz w:val="23"/>
                          <w:szCs w:val="23"/>
                          <w:bdr w:val="none" w:sz="0" w:space="0" w:color="auto" w:frame="1"/>
                          <w:shd w:val="clear" w:color="auto" w:fill="FFFFFF"/>
                        </w:rPr>
                      </w:pPr>
                      <w:r w:rsidRPr="00EB36F1">
                        <w:rPr>
                          <w:rFonts w:asciiTheme="majorHAnsi" w:hAnsiTheme="majorHAnsi" w:cs="Arial (Cuerpo en alfabeto compl"/>
                          <w:b/>
                          <w:spacing w:val="-4"/>
                          <w:sz w:val="23"/>
                          <w:szCs w:val="23"/>
                          <w:u w:val="single"/>
                          <w:bdr w:val="none" w:sz="0" w:space="0" w:color="auto" w:frame="1"/>
                          <w:shd w:val="clear" w:color="auto" w:fill="FFFFFF"/>
                        </w:rPr>
                        <w:t>Objetivo Nro. 1:</w:t>
                      </w:r>
                      <w:r w:rsidRPr="00EB36F1">
                        <w:rPr>
                          <w:rFonts w:asciiTheme="majorHAnsi" w:hAnsiTheme="majorHAnsi" w:cs="Arial (Cuerpo en alfabeto compl"/>
                          <w:spacing w:val="-4"/>
                          <w:sz w:val="23"/>
                          <w:szCs w:val="23"/>
                          <w:bdr w:val="none" w:sz="0" w:space="0" w:color="auto" w:frame="1"/>
                          <w:shd w:val="clear" w:color="auto" w:fill="FFFFFF"/>
                        </w:rPr>
                        <w:t xml:space="preserve"> </w:t>
                      </w:r>
                      <w:r w:rsidR="00EB36F1" w:rsidRPr="00EB36F1">
                        <w:rPr>
                          <w:rFonts w:asciiTheme="majorHAnsi" w:hAnsiTheme="majorHAnsi" w:cs="Arial (Cuerpo en alfabeto compl"/>
                          <w:spacing w:val="-4"/>
                          <w:sz w:val="23"/>
                          <w:szCs w:val="23"/>
                          <w:bdr w:val="none" w:sz="0" w:space="0" w:color="auto" w:frame="1"/>
                          <w:shd w:val="clear" w:color="auto" w:fill="FFFFFF"/>
                        </w:rPr>
                        <w:t>La Escuela Secundaria Betty Gray aumentará el porcentaje de grupos de estudiantes ELL y SWD con puntajes en niveles 2 o superiores en el dominio de adquisición de vocabulario del 25% al ​​35%, según lo medido por la evaluación Georgia Milestone de fin de grado de ELA 2024-2025.</w:t>
                      </w:r>
                    </w:p>
                    <w:p w14:paraId="5C162835" w14:textId="77777777" w:rsidR="009206F6" w:rsidRDefault="009206F6" w:rsidP="00604D8A">
                      <w:pPr>
                        <w:rPr>
                          <w:rFonts w:asciiTheme="majorHAnsi" w:hAnsiTheme="majorHAnsi" w:cs="Arial (Cuerpo en alfabeto compl"/>
                          <w:spacing w:val="-4"/>
                          <w:sz w:val="23"/>
                          <w:szCs w:val="23"/>
                          <w:bdr w:val="none" w:sz="0" w:space="0" w:color="auto" w:frame="1"/>
                          <w:shd w:val="clear" w:color="auto" w:fill="FFFFFF"/>
                        </w:rPr>
                      </w:pPr>
                    </w:p>
                    <w:p w14:paraId="7D27A044" w14:textId="28F30DF3" w:rsidR="003912BF" w:rsidRPr="003912BF" w:rsidRDefault="006605B3" w:rsidP="009206F6">
                      <w:pPr>
                        <w:rPr>
                          <w:rFonts w:ascii="Times New Roman" w:hAnsi="Times New Roman" w:cs="Times New Roman"/>
                          <w:sz w:val="26"/>
                          <w:szCs w:val="26"/>
                        </w:rPr>
                      </w:pPr>
                      <w:r w:rsidRPr="00EB36F1">
                        <w:rPr>
                          <w:rFonts w:asciiTheme="majorHAnsi" w:hAnsiTheme="majorHAnsi" w:cs="Arial (Cuerpo en alfabeto compl"/>
                          <w:b/>
                          <w:spacing w:val="-2"/>
                          <w:sz w:val="23"/>
                          <w:szCs w:val="23"/>
                          <w:u w:val="single"/>
                        </w:rPr>
                        <w:t>Objetivo Nro. 2:</w:t>
                      </w:r>
                      <w:r w:rsidRPr="00EB36F1">
                        <w:rPr>
                          <w:rFonts w:asciiTheme="majorHAnsi" w:hAnsiTheme="majorHAnsi" w:cs="Arial (Cuerpo en alfabeto compl"/>
                          <w:spacing w:val="-2"/>
                          <w:sz w:val="23"/>
                          <w:szCs w:val="23"/>
                        </w:rPr>
                        <w:t xml:space="preserve"> </w:t>
                      </w:r>
                      <w:r w:rsidRPr="00EB36F1">
                        <w:rPr>
                          <w:rFonts w:asciiTheme="majorHAnsi" w:hAnsiTheme="majorHAnsi" w:cs="Arial (Cuerpo en alfabeto compl"/>
                          <w:spacing w:val="-2"/>
                          <w:sz w:val="23"/>
                          <w:szCs w:val="23"/>
                          <w:bdr w:val="none" w:sz="0" w:space="0" w:color="auto" w:frame="1"/>
                          <w:shd w:val="clear" w:color="auto" w:fill="FFFFFF"/>
                        </w:rPr>
                        <w:t> </w:t>
                      </w:r>
                      <w:r w:rsidR="009206F6" w:rsidRPr="009206F6">
                        <w:rPr>
                          <w:rFonts w:asciiTheme="majorHAnsi" w:hAnsiTheme="majorHAnsi" w:cs="Arial (Cuerpo en alfabeto compl"/>
                          <w:spacing w:val="-2"/>
                          <w:sz w:val="23"/>
                          <w:szCs w:val="23"/>
                        </w:rPr>
                        <w:t>La Escuela Secundaria Betty Gray aumentará el porcentaje de grupos de estudiantes ELL y SWD con puntajes en niveles 2 o superiores en el dominio de sistemas numéricos del 23% al 33%, según lo medido por la evaluación Georgia Milestone de fin de grado de Matemáticas 2024-2025.</w:t>
                      </w:r>
                    </w:p>
                  </w:txbxContent>
                </v:textbox>
                <w10:wrap type="square" anchorx="margin"/>
              </v:shape>
            </w:pict>
          </mc:Fallback>
        </mc:AlternateContent>
      </w:r>
      <w:r w:rsidR="00604D8A">
        <w:rPr>
          <w:noProof/>
        </w:rPr>
        <w:drawing>
          <wp:anchor distT="0" distB="0" distL="114300" distR="114300" simplePos="0" relativeHeight="251673088" behindDoc="1" locked="0" layoutInCell="1" allowOverlap="1" wp14:anchorId="12FA6CB1" wp14:editId="4216B6DF">
            <wp:simplePos x="0" y="0"/>
            <wp:positionH relativeFrom="margin">
              <wp:align>right</wp:align>
            </wp:positionH>
            <wp:positionV relativeFrom="paragraph">
              <wp:posOffset>447675</wp:posOffset>
            </wp:positionV>
            <wp:extent cx="1758654" cy="989330"/>
            <wp:effectExtent l="0" t="0" r="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8654" cy="989330"/>
                    </a:xfrm>
                    <a:prstGeom prst="rect">
                      <a:avLst/>
                    </a:prstGeom>
                    <a:noFill/>
                    <a:ln>
                      <a:noFill/>
                    </a:ln>
                  </pic:spPr>
                </pic:pic>
              </a:graphicData>
            </a:graphic>
          </wp:anchor>
        </w:drawing>
      </w:r>
      <w:r w:rsidR="00604D8A">
        <w:rPr>
          <w:noProof/>
          <w:highlight w:val="yellow"/>
        </w:rPr>
        <mc:AlternateContent>
          <mc:Choice Requires="wps">
            <w:drawing>
              <wp:anchor distT="0" distB="0" distL="114300" distR="114300" simplePos="0" relativeHeight="251655680" behindDoc="0" locked="0" layoutInCell="1" allowOverlap="1" wp14:anchorId="176C3F06" wp14:editId="42CE7DDD">
                <wp:simplePos x="0" y="0"/>
                <wp:positionH relativeFrom="margin">
                  <wp:posOffset>-156210</wp:posOffset>
                </wp:positionH>
                <wp:positionV relativeFrom="paragraph">
                  <wp:posOffset>2898140</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B4E367" id="Straight Connector 6" o:spid="_x0000_s1026" style="position:absolute;flip:y;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228.2pt" to="256.2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" strokecolor="#203864" strokeweight="6pt">
                <v:stroke joinstyle="miter"/>
                <w10:wrap anchorx="margin"/>
              </v:line>
            </w:pict>
          </mc:Fallback>
        </mc:AlternateContent>
      </w:r>
      <w:r w:rsidR="00604D8A">
        <w:rPr>
          <w:noProof/>
          <w:highlight w:val="yellow"/>
        </w:rPr>
        <mc:AlternateContent>
          <mc:Choice Requires="wps">
            <w:drawing>
              <wp:anchor distT="0" distB="0" distL="114300" distR="114300" simplePos="0" relativeHeight="251648512" behindDoc="0" locked="0" layoutInCell="1" allowOverlap="1" wp14:anchorId="52CF5806" wp14:editId="6071CD8A">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8" type="#_x0000_t202" style="position:absolute;margin-left:150.65pt;margin-top:446.35pt;width:90.75pt;height:9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" fillcolor="white [3201]" stroked="f" strokeweight=".5pt">
                <v:textbox>
                  <w:txbxContent>
                    <w:p w14:paraId="4FB15253" w14:textId="67FC7C33" w:rsidR="005F4E8F" w:rsidRDefault="005F4E8F"/>
                  </w:txbxContent>
                </v:textbox>
              </v:shape>
            </w:pict>
          </mc:Fallback>
        </mc:AlternateContent>
      </w:r>
      <w:r w:rsidR="00604D8A">
        <w:rPr>
          <w:noProof/>
          <w:highlight w:val="yellow"/>
        </w:rPr>
        <mc:AlternateContent>
          <mc:Choice Requires="wps">
            <w:drawing>
              <wp:anchor distT="0" distB="0" distL="114300" distR="114300" simplePos="0" relativeHeight="251651584"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29" type="#_x0000_t202" style="position:absolute;margin-left:330.75pt;margin-top:441.75pt;width:332.25pt;height: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K8X2Kh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604D8A">
        <w:rPr>
          <w:noProof/>
          <w:highlight w:val="yellow"/>
        </w:rPr>
        <mc:AlternateContent>
          <mc:Choice Requires="wps">
            <w:drawing>
              <wp:anchor distT="0" distB="0" distL="114300" distR="114300" simplePos="0" relativeHeight="251653632"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1EAF2" id="Straight Connector 3" o:spid="_x0000_s1026" style="position:absolute;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0.5pt" to="255.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" strokecolor="#1f3763 [1608]" strokeweight="4.5pt">
                <v:stroke joinstyle="miter"/>
              </v:line>
            </w:pict>
          </mc:Fallback>
        </mc:AlternateContent>
      </w:r>
    </w:p>
    <w:p w14:paraId="1E20A208" w14:textId="01466A06" w:rsidR="001973F9" w:rsidRDefault="00C52AE9" w:rsidP="001973F9">
      <w:pPr>
        <w:sectPr w:rsidR="001973F9" w:rsidSect="00090DEF">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752" behindDoc="0" locked="0" layoutInCell="1" allowOverlap="1" wp14:anchorId="615C2D91" wp14:editId="03CB339F">
                <wp:simplePos x="0" y="0"/>
                <wp:positionH relativeFrom="margin">
                  <wp:align>left</wp:align>
                </wp:positionH>
                <wp:positionV relativeFrom="paragraph">
                  <wp:posOffset>3617595</wp:posOffset>
                </wp:positionV>
                <wp:extent cx="3251200" cy="3041650"/>
                <wp:effectExtent l="0" t="0" r="0" b="6350"/>
                <wp:wrapThrough wrapText="bothSides">
                  <wp:wrapPolygon edited="0">
                    <wp:start x="253" y="0"/>
                    <wp:lineTo x="253" y="21510"/>
                    <wp:lineTo x="21136" y="21510"/>
                    <wp:lineTo x="21136" y="0"/>
                    <wp:lineTo x="253" y="0"/>
                  </wp:wrapPolygon>
                </wp:wrapThrough>
                <wp:docPr id="12" name="Text Box 12"/>
                <wp:cNvGraphicFramePr/>
                <a:graphic xmlns:a="http://schemas.openxmlformats.org/drawingml/2006/main">
                  <a:graphicData uri="http://schemas.microsoft.com/office/word/2010/wordprocessingShape">
                    <wps:wsp>
                      <wps:cNvSpPr txBox="1"/>
                      <wps:spPr>
                        <a:xfrm>
                          <a:off x="0" y="0"/>
                          <a:ext cx="3251200" cy="3041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8755DD" w14:textId="77777777" w:rsidR="00C52AE9" w:rsidRDefault="00C52AE9" w:rsidP="008812A4">
                            <w:pPr>
                              <w:pStyle w:val="BasicParagraph"/>
                              <w:suppressAutoHyphens/>
                              <w:spacing w:line="240" w:lineRule="auto"/>
                              <w:rPr>
                                <w:rStyle w:val="CharacterStyle2"/>
                                <w:rFonts w:ascii="Times New Roman" w:hAnsi="Times New Roman"/>
                                <w:i w:val="0"/>
                                <w:smallCaps w:val="0"/>
                                <w:color w:val="auto"/>
                                <w:sz w:val="28"/>
                                <w:szCs w:val="36"/>
                              </w:rPr>
                            </w:pPr>
                          </w:p>
                          <w:p w14:paraId="4923F4F1" w14:textId="77777777" w:rsidR="00C52AE9" w:rsidRDefault="00C52AE9" w:rsidP="008812A4">
                            <w:pPr>
                              <w:pStyle w:val="BasicParagraph"/>
                              <w:suppressAutoHyphens/>
                              <w:spacing w:line="240" w:lineRule="auto"/>
                              <w:rPr>
                                <w:rStyle w:val="CharacterStyle2"/>
                                <w:rFonts w:ascii="Times New Roman" w:hAnsi="Times New Roman"/>
                                <w:i w:val="0"/>
                                <w:smallCaps w:val="0"/>
                                <w:color w:val="auto"/>
                                <w:sz w:val="28"/>
                                <w:szCs w:val="36"/>
                              </w:rPr>
                            </w:pPr>
                          </w:p>
                          <w:p w14:paraId="5E9AEA3A" w14:textId="64F5EA22" w:rsidR="008812A4" w:rsidRPr="00C569AE"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28"/>
                                <w:szCs w:val="28"/>
                              </w:rPr>
                            </w:pPr>
                            <w:r w:rsidRPr="00C569AE">
                              <w:rPr>
                                <w:rStyle w:val="CharacterStyle2"/>
                                <w:rFonts w:ascii="Times New Roman" w:hAnsi="Times New Roman"/>
                                <w:i w:val="0"/>
                                <w:smallCaps w:val="0"/>
                                <w:color w:val="auto"/>
                                <w:sz w:val="28"/>
                                <w:szCs w:val="36"/>
                              </w:rPr>
                              <w:t>Acuerdos entre las familias y la escuela</w:t>
                            </w:r>
                          </w:p>
                          <w:p w14:paraId="7818A3D6" w14:textId="0E46BC2C" w:rsidR="008812A4" w:rsidRPr="00C569AE" w:rsidRDefault="008812A4" w:rsidP="007B0454">
                            <w:pPr>
                              <w:pStyle w:val="BasicParagraph"/>
                              <w:suppressAutoHyphens/>
                              <w:spacing w:line="276" w:lineRule="auto"/>
                              <w:rPr>
                                <w:rFonts w:asciiTheme="majorHAnsi" w:hAnsiTheme="majorHAnsi" w:cstheme="majorHAnsi"/>
                                <w:iCs/>
                                <w:color w:val="FF0000"/>
                                <w:spacing w:val="-2"/>
                                <w:sz w:val="20"/>
                                <w:szCs w:val="20"/>
                              </w:rPr>
                            </w:pPr>
                            <w:r w:rsidRPr="00C569AE">
                              <w:rPr>
                                <w:rFonts w:asciiTheme="majorHAnsi" w:hAnsiTheme="majorHAnsi"/>
                                <w:spacing w:val="-2"/>
                                <w:sz w:val="20"/>
                              </w:rPr>
                              <w:t>Como parte de este plan,</w:t>
                            </w:r>
                            <w:r w:rsidR="00CA2E25" w:rsidRPr="00CA2E25">
                              <w:t xml:space="preserve"> </w:t>
                            </w:r>
                            <w:r w:rsidR="00CA2E25" w:rsidRPr="00CA2E25">
                              <w:rPr>
                                <w:rFonts w:asciiTheme="majorHAnsi" w:hAnsiTheme="majorHAnsi"/>
                                <w:spacing w:val="-2"/>
                                <w:sz w:val="20"/>
                              </w:rPr>
                              <w:t>la Escuela de Enseñanza Intermedia Betty Gray</w:t>
                            </w:r>
                            <w:r w:rsidR="00CA2E25">
                              <w:rPr>
                                <w:rFonts w:asciiTheme="majorHAnsi" w:hAnsiTheme="majorHAnsi"/>
                                <w:spacing w:val="-2"/>
                                <w:sz w:val="20"/>
                              </w:rPr>
                              <w:t xml:space="preserve"> </w:t>
                            </w:r>
                            <w:r w:rsidRPr="00C569AE">
                              <w:rPr>
                                <w:rFonts w:asciiTheme="majorHAnsi" w:hAnsiTheme="majorHAnsi"/>
                                <w:spacing w:val="-2"/>
                                <w:sz w:val="20"/>
                              </w:rPr>
                              <w:t xml:space="preserve">y nuestras familias desarrollarán un acuerdo entre </w:t>
                            </w:r>
                            <w:r w:rsidR="00C569AE" w:rsidRPr="00C569AE">
                              <w:rPr>
                                <w:rFonts w:asciiTheme="majorHAnsi" w:hAnsiTheme="majorHAnsi"/>
                                <w:spacing w:val="-2"/>
                                <w:sz w:val="20"/>
                              </w:rPr>
                              <w:t>las familias</w:t>
                            </w:r>
                            <w:r w:rsidRPr="00C569AE">
                              <w:rPr>
                                <w:rFonts w:asciiTheme="majorHAnsi" w:hAnsiTheme="majorHAnsi"/>
                                <w:spacing w:val="-2"/>
                                <w:sz w:val="20"/>
                              </w:rPr>
                              <w:t xml:space="preserve"> y la escuela, que es un acuerdo que elaborarán los padres, maestros y estudiantes que explica cómo los padres y los maestros trabajarán juntos para asegurar que todos los estudiantes alcancen los estándares de nivel de grado. Los acuerdos se revisarán y actualizarán anualmente con base en los comentarios de los padres, estudiantes y maestros durante el foro de Mejora escolar.</w:t>
                            </w:r>
                            <w:r w:rsidRPr="00C569AE">
                              <w:rPr>
                                <w:rFonts w:asciiTheme="majorHAnsi" w:hAnsiTheme="majorHAnsi"/>
                                <w:color w:val="auto"/>
                                <w:spacing w:val="-2"/>
                                <w:sz w:val="20"/>
                              </w:rPr>
                              <w:t xml:space="preserve"> </w:t>
                            </w:r>
                            <w:r w:rsidRPr="00C569AE">
                              <w:rPr>
                                <w:rFonts w:asciiTheme="majorHAnsi" w:hAnsiTheme="majorHAnsi"/>
                                <w:spacing w:val="-2"/>
                                <w:sz w:val="20"/>
                              </w:rPr>
                              <w:t xml:space="preserve">Los acuerdos entre las familias y la escuela se entregan durante la semana de conferencias de padres y maestros, </w:t>
                            </w:r>
                            <w:r w:rsidRPr="00736FDB">
                              <w:rPr>
                                <w:rFonts w:asciiTheme="majorHAnsi" w:hAnsiTheme="majorHAnsi"/>
                                <w:spacing w:val="-2"/>
                                <w:sz w:val="20"/>
                              </w:rPr>
                              <w:t>del 1</w:t>
                            </w:r>
                            <w:r w:rsidR="00736FDB">
                              <w:rPr>
                                <w:rFonts w:asciiTheme="majorHAnsi" w:hAnsiTheme="majorHAnsi"/>
                                <w:spacing w:val="-2"/>
                                <w:sz w:val="20"/>
                              </w:rPr>
                              <w:t>5</w:t>
                            </w:r>
                            <w:r w:rsidRPr="00736FDB">
                              <w:rPr>
                                <w:rFonts w:asciiTheme="majorHAnsi" w:hAnsiTheme="majorHAnsi"/>
                                <w:spacing w:val="-2"/>
                                <w:sz w:val="20"/>
                              </w:rPr>
                              <w:t xml:space="preserve"> al </w:t>
                            </w:r>
                            <w:r w:rsidR="00736FDB">
                              <w:rPr>
                                <w:rFonts w:asciiTheme="majorHAnsi" w:hAnsiTheme="majorHAnsi"/>
                                <w:spacing w:val="-2"/>
                                <w:sz w:val="20"/>
                              </w:rPr>
                              <w:t>18</w:t>
                            </w:r>
                            <w:r w:rsidRPr="00736FDB">
                              <w:rPr>
                                <w:rFonts w:asciiTheme="majorHAnsi" w:hAnsiTheme="majorHAnsi"/>
                                <w:spacing w:val="-2"/>
                                <w:sz w:val="20"/>
                              </w:rPr>
                              <w:t xml:space="preserve"> de octubre de 202</w:t>
                            </w:r>
                            <w:r w:rsidR="00736FDB">
                              <w:rPr>
                                <w:rFonts w:asciiTheme="majorHAnsi" w:hAnsiTheme="majorHAnsi"/>
                                <w:spacing w:val="-2"/>
                                <w:sz w:val="20"/>
                              </w:rPr>
                              <w:t>4</w:t>
                            </w:r>
                            <w:r w:rsidRPr="00C569AE">
                              <w:rPr>
                                <w:rFonts w:asciiTheme="majorHAnsi" w:hAnsiTheme="majorHAnsi"/>
                                <w:spacing w:val="-2"/>
                                <w:sz w:val="20"/>
                              </w:rPr>
                              <w:t>. Puede obtener copias durante todo el año a través del maestro de cada estudiante.</w:t>
                            </w:r>
                          </w:p>
                          <w:p w14:paraId="2DCD09C2" w14:textId="4DD84328" w:rsidR="00F152BF" w:rsidRPr="008812A4" w:rsidRDefault="00F152BF" w:rsidP="002840F7">
                            <w:pPr>
                              <w:spacing w:line="276"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0" type="#_x0000_t202" style="position:absolute;margin-left:0;margin-top:284.85pt;width:256pt;height:23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" filled="f" stroked="f">
                <v:textbox>
                  <w:txbxContent>
                    <w:p w14:paraId="6A8755DD" w14:textId="77777777" w:rsidR="00C52AE9" w:rsidRDefault="00C52AE9" w:rsidP="008812A4">
                      <w:pPr>
                        <w:pStyle w:val="BasicParagraph"/>
                        <w:suppressAutoHyphens/>
                        <w:spacing w:line="240" w:lineRule="auto"/>
                        <w:rPr>
                          <w:rStyle w:val="CharacterStyle2"/>
                          <w:rFonts w:ascii="Times New Roman" w:hAnsi="Times New Roman"/>
                          <w:i w:val="0"/>
                          <w:smallCaps w:val="0"/>
                          <w:color w:val="auto"/>
                          <w:sz w:val="28"/>
                          <w:szCs w:val="36"/>
                        </w:rPr>
                      </w:pPr>
                    </w:p>
                    <w:p w14:paraId="4923F4F1" w14:textId="77777777" w:rsidR="00C52AE9" w:rsidRDefault="00C52AE9" w:rsidP="008812A4">
                      <w:pPr>
                        <w:pStyle w:val="BasicParagraph"/>
                        <w:suppressAutoHyphens/>
                        <w:spacing w:line="240" w:lineRule="auto"/>
                        <w:rPr>
                          <w:rStyle w:val="CharacterStyle2"/>
                          <w:rFonts w:ascii="Times New Roman" w:hAnsi="Times New Roman"/>
                          <w:i w:val="0"/>
                          <w:smallCaps w:val="0"/>
                          <w:color w:val="auto"/>
                          <w:sz w:val="28"/>
                          <w:szCs w:val="36"/>
                        </w:rPr>
                      </w:pPr>
                    </w:p>
                    <w:p w14:paraId="5E9AEA3A" w14:textId="64F5EA22" w:rsidR="008812A4" w:rsidRPr="00C569AE"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28"/>
                          <w:szCs w:val="28"/>
                        </w:rPr>
                      </w:pPr>
                      <w:r w:rsidRPr="00C569AE">
                        <w:rPr>
                          <w:rStyle w:val="CharacterStyle2"/>
                          <w:rFonts w:ascii="Times New Roman" w:hAnsi="Times New Roman"/>
                          <w:i w:val="0"/>
                          <w:smallCaps w:val="0"/>
                          <w:color w:val="auto"/>
                          <w:sz w:val="28"/>
                          <w:szCs w:val="36"/>
                        </w:rPr>
                        <w:t>Acuerdos entre las familias y la escuela</w:t>
                      </w:r>
                    </w:p>
                    <w:p w14:paraId="7818A3D6" w14:textId="0E46BC2C" w:rsidR="008812A4" w:rsidRPr="00C569AE" w:rsidRDefault="008812A4" w:rsidP="007B0454">
                      <w:pPr>
                        <w:pStyle w:val="BasicParagraph"/>
                        <w:suppressAutoHyphens/>
                        <w:spacing w:line="276" w:lineRule="auto"/>
                        <w:rPr>
                          <w:rFonts w:asciiTheme="majorHAnsi" w:hAnsiTheme="majorHAnsi" w:cstheme="majorHAnsi"/>
                          <w:iCs/>
                          <w:color w:val="FF0000"/>
                          <w:spacing w:val="-2"/>
                          <w:sz w:val="20"/>
                          <w:szCs w:val="20"/>
                        </w:rPr>
                      </w:pPr>
                      <w:r w:rsidRPr="00C569AE">
                        <w:rPr>
                          <w:rFonts w:asciiTheme="majorHAnsi" w:hAnsiTheme="majorHAnsi"/>
                          <w:spacing w:val="-2"/>
                          <w:sz w:val="20"/>
                        </w:rPr>
                        <w:t>Como parte de este plan,</w:t>
                      </w:r>
                      <w:r w:rsidR="00CA2E25" w:rsidRPr="00CA2E25">
                        <w:t xml:space="preserve"> </w:t>
                      </w:r>
                      <w:r w:rsidR="00CA2E25" w:rsidRPr="00CA2E25">
                        <w:rPr>
                          <w:rFonts w:asciiTheme="majorHAnsi" w:hAnsiTheme="majorHAnsi"/>
                          <w:spacing w:val="-2"/>
                          <w:sz w:val="20"/>
                        </w:rPr>
                        <w:t>la Escuela de Enseñanza Intermedia Betty Gray</w:t>
                      </w:r>
                      <w:r w:rsidR="00CA2E25">
                        <w:rPr>
                          <w:rFonts w:asciiTheme="majorHAnsi" w:hAnsiTheme="majorHAnsi"/>
                          <w:spacing w:val="-2"/>
                          <w:sz w:val="20"/>
                        </w:rPr>
                        <w:t xml:space="preserve"> </w:t>
                      </w:r>
                      <w:r w:rsidRPr="00C569AE">
                        <w:rPr>
                          <w:rFonts w:asciiTheme="majorHAnsi" w:hAnsiTheme="majorHAnsi"/>
                          <w:spacing w:val="-2"/>
                          <w:sz w:val="20"/>
                        </w:rPr>
                        <w:t xml:space="preserve">y nuestras familias desarrollarán un acuerdo entre </w:t>
                      </w:r>
                      <w:r w:rsidR="00C569AE" w:rsidRPr="00C569AE">
                        <w:rPr>
                          <w:rFonts w:asciiTheme="majorHAnsi" w:hAnsiTheme="majorHAnsi"/>
                          <w:spacing w:val="-2"/>
                          <w:sz w:val="20"/>
                        </w:rPr>
                        <w:t>las familias</w:t>
                      </w:r>
                      <w:r w:rsidRPr="00C569AE">
                        <w:rPr>
                          <w:rFonts w:asciiTheme="majorHAnsi" w:hAnsiTheme="majorHAnsi"/>
                          <w:spacing w:val="-2"/>
                          <w:sz w:val="20"/>
                        </w:rPr>
                        <w:t xml:space="preserve"> y la escuela, que es un acuerdo que elaborarán los padres, maestros y estudiantes que explica cómo los padres y los maestros trabajarán juntos para asegurar que todos los estudiantes alcancen los estándares de nivel de grado. Los acuerdos se revisarán y actualizarán anualmente con base en los comentarios de los padres, estudiantes y maestros durante el foro de Mejora escolar.</w:t>
                      </w:r>
                      <w:r w:rsidRPr="00C569AE">
                        <w:rPr>
                          <w:rFonts w:asciiTheme="majorHAnsi" w:hAnsiTheme="majorHAnsi"/>
                          <w:color w:val="auto"/>
                          <w:spacing w:val="-2"/>
                          <w:sz w:val="20"/>
                        </w:rPr>
                        <w:t xml:space="preserve"> </w:t>
                      </w:r>
                      <w:r w:rsidRPr="00C569AE">
                        <w:rPr>
                          <w:rFonts w:asciiTheme="majorHAnsi" w:hAnsiTheme="majorHAnsi"/>
                          <w:spacing w:val="-2"/>
                          <w:sz w:val="20"/>
                        </w:rPr>
                        <w:t xml:space="preserve">Los acuerdos entre las familias y la escuela se entregan durante la semana de conferencias de padres y maestros, </w:t>
                      </w:r>
                      <w:r w:rsidRPr="00736FDB">
                        <w:rPr>
                          <w:rFonts w:asciiTheme="majorHAnsi" w:hAnsiTheme="majorHAnsi"/>
                          <w:spacing w:val="-2"/>
                          <w:sz w:val="20"/>
                        </w:rPr>
                        <w:t>del 1</w:t>
                      </w:r>
                      <w:r w:rsidR="00736FDB">
                        <w:rPr>
                          <w:rFonts w:asciiTheme="majorHAnsi" w:hAnsiTheme="majorHAnsi"/>
                          <w:spacing w:val="-2"/>
                          <w:sz w:val="20"/>
                        </w:rPr>
                        <w:t>5</w:t>
                      </w:r>
                      <w:r w:rsidRPr="00736FDB">
                        <w:rPr>
                          <w:rFonts w:asciiTheme="majorHAnsi" w:hAnsiTheme="majorHAnsi"/>
                          <w:spacing w:val="-2"/>
                          <w:sz w:val="20"/>
                        </w:rPr>
                        <w:t xml:space="preserve"> al </w:t>
                      </w:r>
                      <w:r w:rsidR="00736FDB">
                        <w:rPr>
                          <w:rFonts w:asciiTheme="majorHAnsi" w:hAnsiTheme="majorHAnsi"/>
                          <w:spacing w:val="-2"/>
                          <w:sz w:val="20"/>
                        </w:rPr>
                        <w:t>18</w:t>
                      </w:r>
                      <w:r w:rsidRPr="00736FDB">
                        <w:rPr>
                          <w:rFonts w:asciiTheme="majorHAnsi" w:hAnsiTheme="majorHAnsi"/>
                          <w:spacing w:val="-2"/>
                          <w:sz w:val="20"/>
                        </w:rPr>
                        <w:t xml:space="preserve"> de octubre de 202</w:t>
                      </w:r>
                      <w:r w:rsidR="00736FDB">
                        <w:rPr>
                          <w:rFonts w:asciiTheme="majorHAnsi" w:hAnsiTheme="majorHAnsi"/>
                          <w:spacing w:val="-2"/>
                          <w:sz w:val="20"/>
                        </w:rPr>
                        <w:t>4</w:t>
                      </w:r>
                      <w:r w:rsidRPr="00C569AE">
                        <w:rPr>
                          <w:rFonts w:asciiTheme="majorHAnsi" w:hAnsiTheme="majorHAnsi"/>
                          <w:spacing w:val="-2"/>
                          <w:sz w:val="20"/>
                        </w:rPr>
                        <w:t>. Puede obtener copias durante todo el año a través del maestro de cada estudiante.</w:t>
                      </w:r>
                    </w:p>
                    <w:p w14:paraId="2DCD09C2" w14:textId="4DD84328" w:rsidR="00F152BF" w:rsidRPr="008812A4" w:rsidRDefault="00F152BF" w:rsidP="002840F7">
                      <w:pPr>
                        <w:spacing w:line="276" w:lineRule="auto"/>
                        <w:rPr>
                          <w:rFonts w:ascii="Times New Roman" w:hAnsi="Times New Roman" w:cs="Times New Roman"/>
                        </w:rPr>
                      </w:pPr>
                    </w:p>
                  </w:txbxContent>
                </v:textbox>
                <w10:wrap type="through" anchorx="margin"/>
              </v:shape>
            </w:pict>
          </mc:Fallback>
        </mc:AlternateContent>
      </w:r>
      <w:r w:rsidR="003015A9">
        <w:rPr>
          <w:noProof/>
        </w:rPr>
        <mc:AlternateContent>
          <mc:Choice Requires="wps">
            <w:drawing>
              <wp:anchor distT="0" distB="0" distL="114300" distR="114300" simplePos="0" relativeHeight="251657728" behindDoc="0" locked="0" layoutInCell="1" allowOverlap="1" wp14:anchorId="3F217032" wp14:editId="5F5E948A">
                <wp:simplePos x="0" y="0"/>
                <wp:positionH relativeFrom="margin">
                  <wp:posOffset>-69850</wp:posOffset>
                </wp:positionH>
                <wp:positionV relativeFrom="paragraph">
                  <wp:posOffset>0</wp:posOffset>
                </wp:positionV>
                <wp:extent cx="3422650" cy="41910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422650" cy="419100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45356186" w14:textId="0D5A0CAB"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Pr>
                                <w:rFonts w:ascii="Times New Roman" w:hAnsi="Times New Roman"/>
                                <w:b/>
                                <w:sz w:val="32"/>
                              </w:rPr>
                              <w:t>Objetivos del distrito escolar del Condado de Cobb</w:t>
                            </w:r>
                          </w:p>
                          <w:p w14:paraId="5CA28C14" w14:textId="249B1B80" w:rsidR="00A26D47" w:rsidRPr="00C569AE" w:rsidRDefault="007429A2" w:rsidP="00C569AE">
                            <w:pPr>
                              <w:shd w:val="clear" w:color="auto" w:fill="FFFFFF"/>
                              <w:tabs>
                                <w:tab w:val="num" w:pos="720"/>
                              </w:tabs>
                              <w:ind w:left="720" w:hanging="360"/>
                              <w:jc w:val="center"/>
                              <w:rPr>
                                <w:rFonts w:ascii="Times New Roman" w:hAnsi="Times New Roman" w:cs="Times New Roman"/>
                                <w:b/>
                                <w:sz w:val="32"/>
                                <w:szCs w:val="32"/>
                              </w:rPr>
                            </w:pPr>
                            <w:r>
                              <w:rPr>
                                <w:rFonts w:ascii="Times New Roman" w:hAnsi="Times New Roman"/>
                                <w:b/>
                                <w:sz w:val="32"/>
                              </w:rPr>
                              <w:t>202</w:t>
                            </w:r>
                            <w:r w:rsidR="00CD7635">
                              <w:rPr>
                                <w:rFonts w:ascii="Times New Roman" w:hAnsi="Times New Roman"/>
                                <w:b/>
                                <w:sz w:val="32"/>
                              </w:rPr>
                              <w:t>4</w:t>
                            </w:r>
                            <w:r>
                              <w:rPr>
                                <w:rFonts w:ascii="Times New Roman" w:hAnsi="Times New Roman"/>
                                <w:b/>
                                <w:sz w:val="32"/>
                              </w:rPr>
                              <w:t>-202</w:t>
                            </w:r>
                            <w:r w:rsidR="00CD7635">
                              <w:rPr>
                                <w:rFonts w:ascii="Times New Roman" w:hAnsi="Times New Roman"/>
                                <w:b/>
                                <w:sz w:val="32"/>
                              </w:rPr>
                              <w:t>5</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170A66F1" w14:textId="54E57ACD" w:rsidR="00457464" w:rsidRPr="00457464" w:rsidRDefault="00457464" w:rsidP="00457464">
                            <w:pPr>
                              <w:rPr>
                                <w:rFonts w:ascii="Times New Roman" w:hAnsi="Times New Roman" w:cs="Times New Roman"/>
                              </w:rPr>
                            </w:pPr>
                            <w:r w:rsidRPr="00457464">
                              <w:rPr>
                                <w:rFonts w:ascii="Times New Roman" w:hAnsi="Times New Roman" w:cs="Times New Roman"/>
                              </w:rPr>
                              <w:t>•</w:t>
                            </w:r>
                            <w:r>
                              <w:rPr>
                                <w:rFonts w:ascii="Times New Roman" w:hAnsi="Times New Roman" w:cs="Times New Roman"/>
                              </w:rPr>
                              <w:t xml:space="preserve">  </w:t>
                            </w:r>
                            <w:r w:rsidRPr="00457464">
                              <w:rPr>
                                <w:rFonts w:ascii="Times New Roman" w:hAnsi="Times New Roman" w:cs="Times New Roman"/>
                              </w:rPr>
                              <w:t>Para el año escolar 2026, aumentar el crecimiento en 2 puntos porcentuales para los estudiantes que obtengan puntajes en los niveles competente y distinguido, como lo demuestran las evaluaciones estatales.</w:t>
                            </w:r>
                          </w:p>
                          <w:p w14:paraId="051BE360" w14:textId="77777777" w:rsidR="00457464" w:rsidRPr="00457464" w:rsidRDefault="00457464" w:rsidP="00457464">
                            <w:pPr>
                              <w:rPr>
                                <w:rFonts w:ascii="Times New Roman" w:hAnsi="Times New Roman" w:cs="Times New Roman"/>
                              </w:rPr>
                            </w:pPr>
                          </w:p>
                          <w:p w14:paraId="7C9F7910" w14:textId="534C5379" w:rsidR="00F152BF" w:rsidRPr="006E0F80" w:rsidRDefault="00457464" w:rsidP="00457464">
                            <w:pPr>
                              <w:rPr>
                                <w:rFonts w:ascii="Times New Roman" w:hAnsi="Times New Roman" w:cs="Times New Roman"/>
                              </w:rPr>
                            </w:pPr>
                            <w:r w:rsidRPr="00457464">
                              <w:rPr>
                                <w:rFonts w:ascii="Times New Roman" w:hAnsi="Times New Roman" w:cs="Times New Roman"/>
                              </w:rPr>
                              <w:t>•</w:t>
                            </w:r>
                            <w:r>
                              <w:rPr>
                                <w:rFonts w:ascii="Times New Roman" w:hAnsi="Times New Roman" w:cs="Times New Roman"/>
                              </w:rPr>
                              <w:t xml:space="preserve">  </w:t>
                            </w:r>
                            <w:r w:rsidRPr="00457464">
                              <w:rPr>
                                <w:rFonts w:ascii="Times New Roman" w:hAnsi="Times New Roman" w:cs="Times New Roman"/>
                              </w:rPr>
                              <w:t>Para el año escolar 2028, aumentar la tasa de graduación del 87% al 88%, según la tasa de graduación de cohorte ajustada por el Departamento de Educación de Georgia.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1" type="#_x0000_t202" style="position:absolute;margin-left:-5.5pt;margin-top:0;width:269.5pt;height:330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" filled="f" stroked="f">
                <v:shadow on="t" type="perspective" color="white [3212]" opacity="0" offset="0,0" matrix="655f,,,655f"/>
                <v:textbox>
                  <w:txbxContent>
                    <w:p w14:paraId="45356186" w14:textId="0D5A0CAB"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Pr>
                          <w:rFonts w:ascii="Times New Roman" w:hAnsi="Times New Roman"/>
                          <w:b/>
                          <w:sz w:val="32"/>
                        </w:rPr>
                        <w:t>Objetivos del distrito escolar del Condado de Cobb</w:t>
                      </w:r>
                    </w:p>
                    <w:p w14:paraId="5CA28C14" w14:textId="249B1B80" w:rsidR="00A26D47" w:rsidRPr="00C569AE" w:rsidRDefault="007429A2" w:rsidP="00C569AE">
                      <w:pPr>
                        <w:shd w:val="clear" w:color="auto" w:fill="FFFFFF"/>
                        <w:tabs>
                          <w:tab w:val="num" w:pos="720"/>
                        </w:tabs>
                        <w:ind w:left="720" w:hanging="360"/>
                        <w:jc w:val="center"/>
                        <w:rPr>
                          <w:rFonts w:ascii="Times New Roman" w:hAnsi="Times New Roman" w:cs="Times New Roman"/>
                          <w:b/>
                          <w:sz w:val="32"/>
                          <w:szCs w:val="32"/>
                        </w:rPr>
                      </w:pPr>
                      <w:r>
                        <w:rPr>
                          <w:rFonts w:ascii="Times New Roman" w:hAnsi="Times New Roman"/>
                          <w:b/>
                          <w:sz w:val="32"/>
                        </w:rPr>
                        <w:t>202</w:t>
                      </w:r>
                      <w:r w:rsidR="00CD7635">
                        <w:rPr>
                          <w:rFonts w:ascii="Times New Roman" w:hAnsi="Times New Roman"/>
                          <w:b/>
                          <w:sz w:val="32"/>
                        </w:rPr>
                        <w:t>4</w:t>
                      </w:r>
                      <w:r>
                        <w:rPr>
                          <w:rFonts w:ascii="Times New Roman" w:hAnsi="Times New Roman"/>
                          <w:b/>
                          <w:sz w:val="32"/>
                        </w:rPr>
                        <w:t>-202</w:t>
                      </w:r>
                      <w:r w:rsidR="00CD7635">
                        <w:rPr>
                          <w:rFonts w:ascii="Times New Roman" w:hAnsi="Times New Roman"/>
                          <w:b/>
                          <w:sz w:val="32"/>
                        </w:rPr>
                        <w:t>5</w:t>
                      </w:r>
                    </w:p>
                    <w:p w14:paraId="0E905B92" w14:textId="77777777" w:rsidR="00D1613C" w:rsidRDefault="00D1613C" w:rsidP="00D1613C">
                      <w:pPr>
                        <w:widowControl w:val="0"/>
                        <w:rPr>
                          <w:rFonts w:ascii="Calibri" w:hAnsi="Calibri"/>
                        </w:rPr>
                      </w:pPr>
                      <w:r>
                        <w:t> </w:t>
                      </w:r>
                    </w:p>
                    <w:p w14:paraId="0803CA30" w14:textId="77777777" w:rsidR="006E0F80" w:rsidRPr="006E0F80" w:rsidRDefault="006E0F80" w:rsidP="006E0F80">
                      <w:pPr>
                        <w:pStyle w:val="BasicParagraph"/>
                        <w:suppressAutoHyphens/>
                        <w:spacing w:line="240" w:lineRule="auto"/>
                        <w:jc w:val="center"/>
                        <w:rPr>
                          <w:rFonts w:ascii="Times New Roman" w:hAnsi="Times New Roman" w:cs="Times New Roman"/>
                        </w:rPr>
                      </w:pPr>
                    </w:p>
                    <w:p w14:paraId="170A66F1" w14:textId="54E57ACD" w:rsidR="00457464" w:rsidRPr="00457464" w:rsidRDefault="00457464" w:rsidP="00457464">
                      <w:pPr>
                        <w:rPr>
                          <w:rFonts w:ascii="Times New Roman" w:hAnsi="Times New Roman" w:cs="Times New Roman"/>
                        </w:rPr>
                      </w:pPr>
                      <w:r w:rsidRPr="00457464">
                        <w:rPr>
                          <w:rFonts w:ascii="Times New Roman" w:hAnsi="Times New Roman" w:cs="Times New Roman"/>
                        </w:rPr>
                        <w:t>•</w:t>
                      </w:r>
                      <w:r>
                        <w:rPr>
                          <w:rFonts w:ascii="Times New Roman" w:hAnsi="Times New Roman" w:cs="Times New Roman"/>
                        </w:rPr>
                        <w:t xml:space="preserve">  </w:t>
                      </w:r>
                      <w:r w:rsidRPr="00457464">
                        <w:rPr>
                          <w:rFonts w:ascii="Times New Roman" w:hAnsi="Times New Roman" w:cs="Times New Roman"/>
                        </w:rPr>
                        <w:t>Para el año escolar 2026, aumentar el crecimiento en 2 puntos porcentuales para los estudiantes que obtengan puntajes en los niveles competente y distinguido, como lo demuestran las evaluaciones estatales.</w:t>
                      </w:r>
                    </w:p>
                    <w:p w14:paraId="051BE360" w14:textId="77777777" w:rsidR="00457464" w:rsidRPr="00457464" w:rsidRDefault="00457464" w:rsidP="00457464">
                      <w:pPr>
                        <w:rPr>
                          <w:rFonts w:ascii="Times New Roman" w:hAnsi="Times New Roman" w:cs="Times New Roman"/>
                        </w:rPr>
                      </w:pPr>
                    </w:p>
                    <w:p w14:paraId="7C9F7910" w14:textId="534C5379" w:rsidR="00F152BF" w:rsidRPr="006E0F80" w:rsidRDefault="00457464" w:rsidP="00457464">
                      <w:pPr>
                        <w:rPr>
                          <w:rFonts w:ascii="Times New Roman" w:hAnsi="Times New Roman" w:cs="Times New Roman"/>
                        </w:rPr>
                      </w:pPr>
                      <w:r w:rsidRPr="00457464">
                        <w:rPr>
                          <w:rFonts w:ascii="Times New Roman" w:hAnsi="Times New Roman" w:cs="Times New Roman"/>
                        </w:rPr>
                        <w:t>•</w:t>
                      </w:r>
                      <w:r>
                        <w:rPr>
                          <w:rFonts w:ascii="Times New Roman" w:hAnsi="Times New Roman" w:cs="Times New Roman"/>
                        </w:rPr>
                        <w:t xml:space="preserve">  </w:t>
                      </w:r>
                      <w:r w:rsidRPr="00457464">
                        <w:rPr>
                          <w:rFonts w:ascii="Times New Roman" w:hAnsi="Times New Roman" w:cs="Times New Roman"/>
                        </w:rPr>
                        <w:t>Para el año escolar 2028, aumentar la tasa de graduación del 87% al 88%, según la tasa de graduación de cohorte ajustada por el Departamento de Educación de Georgia.</w:t>
                      </w:r>
                    </w:p>
                  </w:txbxContent>
                </v:textbox>
                <w10:wrap type="square" anchorx="margin"/>
              </v:shape>
            </w:pict>
          </mc:Fallback>
        </mc:AlternateContent>
      </w:r>
      <w:r w:rsidR="00EC42C7">
        <w:rPr>
          <w:noProof/>
        </w:rPr>
        <mc:AlternateContent>
          <mc:Choice Requires="wps">
            <w:drawing>
              <wp:anchor distT="0" distB="0" distL="114300" distR="114300" simplePos="0" relativeHeight="251664896" behindDoc="0" locked="0" layoutInCell="1" allowOverlap="1" wp14:anchorId="72A11AF2" wp14:editId="1FE6537F">
                <wp:simplePos x="0" y="0"/>
                <wp:positionH relativeFrom="margin">
                  <wp:align>right</wp:align>
                </wp:positionH>
                <wp:positionV relativeFrom="paragraph">
                  <wp:posOffset>-186055</wp:posOffset>
                </wp:positionV>
                <wp:extent cx="5678805" cy="686238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678805" cy="6862382"/>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5DC8E2D7" w14:textId="5AB373BE"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Pr>
                                <w:rStyle w:val="CharacterStyle7"/>
                                <w:rFonts w:ascii="Times New Roman" w:hAnsi="Times New Roman"/>
                                <w:b/>
                                <w:color w:val="auto"/>
                                <w:sz w:val="36"/>
                              </w:rPr>
                              <w:t>¡Reunámonos!</w:t>
                            </w:r>
                            <w:r>
                              <w:t xml:space="preserve"> </w:t>
                            </w:r>
                          </w:p>
                          <w:p w14:paraId="4403729A" w14:textId="77777777" w:rsidR="00BA47BD" w:rsidRPr="00BA47BD" w:rsidRDefault="00BA47BD" w:rsidP="00BA47BD">
                            <w:pPr>
                              <w:pStyle w:val="BasicParagraph"/>
                              <w:suppressAutoHyphens/>
                              <w:spacing w:line="216" w:lineRule="auto"/>
                              <w:contextualSpacing/>
                              <w:rPr>
                                <w:rFonts w:asciiTheme="majorHAnsi" w:hAnsiTheme="majorHAnsi"/>
                                <w:spacing w:val="-2"/>
                                <w:sz w:val="19"/>
                                <w:szCs w:val="19"/>
                              </w:rPr>
                            </w:pPr>
                          </w:p>
                          <w:p w14:paraId="4BAC3641" w14:textId="6F024AEB" w:rsidR="00EC42C7" w:rsidRPr="00EC42C7" w:rsidRDefault="00BA47BD" w:rsidP="00BA47BD">
                            <w:pPr>
                              <w:pStyle w:val="BasicParagraph"/>
                              <w:suppressAutoHyphens/>
                              <w:spacing w:line="216" w:lineRule="auto"/>
                              <w:contextualSpacing/>
                              <w:rPr>
                                <w:rFonts w:asciiTheme="majorHAnsi" w:hAnsiTheme="majorHAnsi"/>
                                <w:spacing w:val="-2"/>
                                <w:sz w:val="19"/>
                                <w:szCs w:val="19"/>
                              </w:rPr>
                            </w:pPr>
                            <w:r w:rsidRPr="00BA47BD">
                              <w:rPr>
                                <w:rFonts w:asciiTheme="majorHAnsi" w:hAnsiTheme="majorHAnsi"/>
                                <w:spacing w:val="-2"/>
                                <w:sz w:val="19"/>
                                <w:szCs w:val="19"/>
                              </w:rPr>
                              <w:t>Escuela Secundaria Betty Gray</w:t>
                            </w:r>
                            <w:r>
                              <w:rPr>
                                <w:rFonts w:asciiTheme="majorHAnsi" w:hAnsiTheme="majorHAnsi"/>
                                <w:spacing w:val="-2"/>
                                <w:sz w:val="19"/>
                                <w:szCs w:val="19"/>
                              </w:rPr>
                              <w:t xml:space="preserve"> </w:t>
                            </w:r>
                            <w:r w:rsidR="004E4638" w:rsidRPr="00EC42C7">
                              <w:rPr>
                                <w:rFonts w:asciiTheme="majorHAnsi" w:hAnsiTheme="majorHAnsi"/>
                                <w:spacing w:val="-2"/>
                                <w:sz w:val="19"/>
                                <w:szCs w:val="19"/>
                              </w:rPr>
                              <w:t>organizará los siguientes eventos para</w:t>
                            </w:r>
                            <w:r w:rsidR="00EC42C7" w:rsidRPr="00EC42C7">
                              <w:rPr>
                                <w:rFonts w:asciiTheme="majorHAnsi" w:hAnsiTheme="majorHAnsi"/>
                                <w:spacing w:val="-2"/>
                                <w:sz w:val="19"/>
                                <w:szCs w:val="19"/>
                              </w:rPr>
                              <w:t xml:space="preserve"> </w:t>
                            </w:r>
                            <w:r w:rsidR="004E4638" w:rsidRPr="00EC42C7">
                              <w:rPr>
                                <w:rFonts w:asciiTheme="majorHAnsi" w:hAnsiTheme="majorHAnsi"/>
                                <w:spacing w:val="-2"/>
                                <w:sz w:val="19"/>
                                <w:szCs w:val="19"/>
                              </w:rPr>
                              <w:t xml:space="preserve">desarrollar la </w:t>
                            </w:r>
                          </w:p>
                          <w:p w14:paraId="246159DC" w14:textId="77777777" w:rsidR="00EC42C7" w:rsidRPr="00EC42C7" w:rsidRDefault="004E4638" w:rsidP="00EC42C7">
                            <w:pPr>
                              <w:pStyle w:val="BasicParagraph"/>
                              <w:suppressAutoHyphens/>
                              <w:spacing w:line="216" w:lineRule="auto"/>
                              <w:contextualSpacing/>
                              <w:rPr>
                                <w:rFonts w:asciiTheme="majorHAnsi" w:hAnsiTheme="majorHAnsi"/>
                                <w:spacing w:val="-2"/>
                                <w:sz w:val="19"/>
                                <w:szCs w:val="19"/>
                              </w:rPr>
                            </w:pPr>
                            <w:r w:rsidRPr="00EC42C7">
                              <w:rPr>
                                <w:rFonts w:asciiTheme="majorHAnsi" w:hAnsiTheme="majorHAnsi"/>
                                <w:spacing w:val="-2"/>
                                <w:sz w:val="19"/>
                                <w:szCs w:val="19"/>
                              </w:rPr>
                              <w:t xml:space="preserve">capacidad de una fuerte participación parental para apoyar una colaboración entre la </w:t>
                            </w:r>
                          </w:p>
                          <w:p w14:paraId="26F020FE" w14:textId="77777777" w:rsidR="00EC42C7" w:rsidRDefault="004E4638" w:rsidP="00EC42C7">
                            <w:pPr>
                              <w:pStyle w:val="BasicParagraph"/>
                              <w:suppressAutoHyphens/>
                              <w:spacing w:line="216" w:lineRule="auto"/>
                              <w:contextualSpacing/>
                              <w:rPr>
                                <w:rFonts w:asciiTheme="majorHAnsi" w:hAnsiTheme="majorHAnsi"/>
                                <w:spacing w:val="-2"/>
                                <w:sz w:val="19"/>
                                <w:szCs w:val="19"/>
                              </w:rPr>
                            </w:pPr>
                            <w:r w:rsidRPr="00EC42C7">
                              <w:rPr>
                                <w:rFonts w:asciiTheme="majorHAnsi" w:hAnsiTheme="majorHAnsi"/>
                                <w:spacing w:val="-2"/>
                                <w:sz w:val="19"/>
                                <w:szCs w:val="19"/>
                              </w:rPr>
                              <w:t>escuela, los padres y la comunidad con el fin de mejorar el rendimiento académico de los</w:t>
                            </w:r>
                          </w:p>
                          <w:p w14:paraId="29B8698A" w14:textId="77777777" w:rsidR="00EC42C7" w:rsidRDefault="00EC42C7" w:rsidP="00EC42C7">
                            <w:pPr>
                              <w:pStyle w:val="BasicParagraph"/>
                              <w:suppressAutoHyphens/>
                              <w:spacing w:line="216" w:lineRule="auto"/>
                              <w:contextualSpacing/>
                              <w:rPr>
                                <w:rFonts w:asciiTheme="majorHAnsi" w:hAnsiTheme="majorHAnsi"/>
                                <w:spacing w:val="-2"/>
                                <w:sz w:val="19"/>
                                <w:szCs w:val="19"/>
                                <w:u w:val="single"/>
                              </w:rPr>
                            </w:pPr>
                            <w:r>
                              <w:rPr>
                                <w:rFonts w:asciiTheme="majorHAnsi" w:hAnsiTheme="majorHAnsi"/>
                                <w:spacing w:val="-2"/>
                                <w:sz w:val="19"/>
                                <w:szCs w:val="19"/>
                              </w:rPr>
                              <w:t>e</w:t>
                            </w:r>
                            <w:r w:rsidR="004E4638" w:rsidRPr="00EC42C7">
                              <w:rPr>
                                <w:rFonts w:asciiTheme="majorHAnsi" w:hAnsiTheme="majorHAnsi"/>
                                <w:spacing w:val="-2"/>
                                <w:sz w:val="19"/>
                                <w:szCs w:val="19"/>
                              </w:rPr>
                              <w:t xml:space="preserve">studiantes. </w:t>
                            </w:r>
                            <w:r w:rsidR="004E4638" w:rsidRPr="00EC42C7">
                              <w:rPr>
                                <w:rFonts w:asciiTheme="majorHAnsi" w:hAnsiTheme="majorHAnsi"/>
                                <w:spacing w:val="-2"/>
                                <w:sz w:val="19"/>
                                <w:szCs w:val="19"/>
                                <w:u w:val="single"/>
                              </w:rPr>
                              <w:t>Las actividades del programa de Participación de las Familias y la Comunidad</w:t>
                            </w:r>
                            <w:r>
                              <w:rPr>
                                <w:rFonts w:asciiTheme="majorHAnsi" w:hAnsiTheme="majorHAnsi"/>
                                <w:spacing w:val="-2"/>
                                <w:sz w:val="19"/>
                                <w:szCs w:val="19"/>
                                <w:u w:val="single"/>
                              </w:rPr>
                              <w:t xml:space="preserve"> </w:t>
                            </w:r>
                            <w:r w:rsidR="004E4638" w:rsidRPr="00EC42C7">
                              <w:rPr>
                                <w:rFonts w:asciiTheme="majorHAnsi" w:hAnsiTheme="majorHAnsi"/>
                                <w:spacing w:val="-2"/>
                                <w:sz w:val="19"/>
                                <w:szCs w:val="19"/>
                                <w:u w:val="single"/>
                              </w:rPr>
                              <w:t>(FACE),</w:t>
                            </w:r>
                          </w:p>
                          <w:p w14:paraId="088657BE" w14:textId="78E2DF9F" w:rsidR="006909E6" w:rsidRPr="00EC42C7" w:rsidRDefault="004E4638" w:rsidP="00EC42C7">
                            <w:pPr>
                              <w:pStyle w:val="BasicParagraph"/>
                              <w:suppressAutoHyphens/>
                              <w:spacing w:line="216" w:lineRule="auto"/>
                              <w:contextualSpacing/>
                              <w:rPr>
                                <w:rFonts w:asciiTheme="majorHAnsi" w:hAnsiTheme="majorHAnsi"/>
                                <w:spacing w:val="-2"/>
                                <w:sz w:val="19"/>
                                <w:szCs w:val="19"/>
                                <w:u w:val="single"/>
                              </w:rPr>
                            </w:pPr>
                            <w:r w:rsidRPr="00EC42C7">
                              <w:rPr>
                                <w:rFonts w:asciiTheme="majorHAnsi" w:hAnsiTheme="majorHAnsi"/>
                                <w:spacing w:val="-2"/>
                                <w:sz w:val="19"/>
                                <w:szCs w:val="19"/>
                                <w:u w:val="single"/>
                              </w:rPr>
                              <w:t>se celebrarán en distintos</w:t>
                            </w:r>
                            <w:r w:rsidR="00EC42C7" w:rsidRPr="00EC42C7">
                              <w:rPr>
                                <w:rFonts w:asciiTheme="majorHAnsi" w:hAnsiTheme="majorHAnsi"/>
                                <w:spacing w:val="-2"/>
                                <w:sz w:val="19"/>
                                <w:szCs w:val="19"/>
                                <w:u w:val="single"/>
                              </w:rPr>
                              <w:t xml:space="preserve"> </w:t>
                            </w:r>
                            <w:r w:rsidRPr="00EC42C7">
                              <w:rPr>
                                <w:rFonts w:asciiTheme="majorHAnsi" w:hAnsiTheme="majorHAnsi"/>
                                <w:spacing w:val="-2"/>
                                <w:sz w:val="19"/>
                                <w:szCs w:val="19"/>
                                <w:u w:val="single"/>
                              </w:rPr>
                              <w:t>horarios para dar oportunidad a que todas las familias participen.</w:t>
                            </w:r>
                            <w:r w:rsidRPr="00EC42C7">
                              <w:rPr>
                                <w:rFonts w:asciiTheme="majorHAnsi" w:hAnsiTheme="majorHAnsi"/>
                                <w:color w:val="auto"/>
                                <w:spacing w:val="-2"/>
                                <w:sz w:val="19"/>
                                <w:szCs w:val="19"/>
                              </w:rPr>
                              <w:t xml:space="preserve"> Si no puede asistir y le gustaría obtener información sobre la reunión, comuníquese con la Academia de 6° Grado </w:t>
                            </w:r>
                            <w:r w:rsidR="00B64AAB">
                              <w:rPr>
                                <w:rFonts w:asciiTheme="majorHAnsi" w:hAnsiTheme="majorHAnsi"/>
                                <w:color w:val="auto"/>
                                <w:spacing w:val="-2"/>
                                <w:sz w:val="19"/>
                                <w:szCs w:val="19"/>
                              </w:rPr>
                              <w:t>Betty Gray</w:t>
                            </w:r>
                            <w:r w:rsidRPr="00EC42C7">
                              <w:rPr>
                                <w:rFonts w:asciiTheme="majorHAnsi" w:hAnsiTheme="majorHAnsi"/>
                                <w:color w:val="auto"/>
                                <w:spacing w:val="-2"/>
                                <w:sz w:val="19"/>
                                <w:szCs w:val="19"/>
                              </w:rPr>
                              <w:t>.</w:t>
                            </w:r>
                          </w:p>
                          <w:p w14:paraId="2A3622B0" w14:textId="11193E4D" w:rsidR="006909E6" w:rsidRPr="00EC42C7" w:rsidRDefault="006909E6" w:rsidP="00EC42C7">
                            <w:pPr>
                              <w:widowControl w:val="0"/>
                              <w:spacing w:line="216" w:lineRule="auto"/>
                              <w:contextualSpacing/>
                              <w:rPr>
                                <w:rFonts w:asciiTheme="majorHAnsi" w:hAnsiTheme="majorHAnsi" w:cstheme="majorHAnsi"/>
                                <w:sz w:val="19"/>
                                <w:szCs w:val="19"/>
                              </w:rPr>
                            </w:pPr>
                          </w:p>
                          <w:p w14:paraId="4BC2C082" w14:textId="4708F4D9" w:rsidR="006909E6" w:rsidRPr="00EC42C7" w:rsidRDefault="006909E6" w:rsidP="00EC42C7">
                            <w:pPr>
                              <w:pStyle w:val="Default"/>
                              <w:spacing w:line="216" w:lineRule="auto"/>
                              <w:contextualSpacing/>
                              <w:rPr>
                                <w:rFonts w:asciiTheme="majorHAnsi" w:hAnsiTheme="majorHAnsi" w:cstheme="majorHAnsi"/>
                                <w:b/>
                                <w:bCs/>
                                <w:color w:val="auto"/>
                                <w:sz w:val="20"/>
                                <w:szCs w:val="20"/>
                              </w:rPr>
                            </w:pPr>
                            <w:r w:rsidRPr="00EC42C7">
                              <w:rPr>
                                <w:rFonts w:asciiTheme="majorHAnsi" w:hAnsiTheme="majorHAnsi"/>
                                <w:b/>
                                <w:color w:val="auto"/>
                                <w:sz w:val="20"/>
                                <w:szCs w:val="20"/>
                              </w:rPr>
                              <w:t>Reunión sobre el estado de la escuela</w:t>
                            </w:r>
                            <w:r w:rsidRPr="00736FDB">
                              <w:rPr>
                                <w:rFonts w:asciiTheme="majorHAnsi" w:hAnsiTheme="majorHAnsi"/>
                                <w:b/>
                                <w:color w:val="auto"/>
                                <w:sz w:val="20"/>
                                <w:szCs w:val="20"/>
                              </w:rPr>
                              <w:t xml:space="preserve">: </w:t>
                            </w:r>
                            <w:r w:rsidR="00736FDB">
                              <w:rPr>
                                <w:rFonts w:asciiTheme="majorHAnsi" w:hAnsiTheme="majorHAnsi"/>
                                <w:b/>
                                <w:color w:val="auto"/>
                                <w:sz w:val="20"/>
                                <w:szCs w:val="20"/>
                              </w:rPr>
                              <w:t xml:space="preserve">12 </w:t>
                            </w:r>
                            <w:r w:rsidRPr="00736FDB">
                              <w:rPr>
                                <w:rFonts w:asciiTheme="majorHAnsi" w:hAnsiTheme="majorHAnsi"/>
                                <w:b/>
                                <w:color w:val="auto"/>
                                <w:sz w:val="20"/>
                                <w:szCs w:val="20"/>
                              </w:rPr>
                              <w:t>de septiembre, 202</w:t>
                            </w:r>
                            <w:r w:rsidR="00736FDB">
                              <w:rPr>
                                <w:rFonts w:asciiTheme="majorHAnsi" w:hAnsiTheme="majorHAnsi"/>
                                <w:b/>
                                <w:color w:val="auto"/>
                                <w:sz w:val="20"/>
                                <w:szCs w:val="20"/>
                              </w:rPr>
                              <w:t>4</w:t>
                            </w:r>
                            <w:r w:rsidRPr="00736FDB">
                              <w:rPr>
                                <w:rFonts w:asciiTheme="majorHAnsi" w:hAnsiTheme="majorHAnsi"/>
                                <w:b/>
                                <w:color w:val="auto"/>
                                <w:sz w:val="20"/>
                                <w:szCs w:val="20"/>
                              </w:rPr>
                              <w:t xml:space="preserve"> 6:30 p. m.</w:t>
                            </w:r>
                            <w:r w:rsidRPr="00FB6618">
                              <w:rPr>
                                <w:rFonts w:asciiTheme="majorHAnsi" w:hAnsiTheme="majorHAnsi"/>
                                <w:b/>
                                <w:color w:val="auto"/>
                                <w:sz w:val="20"/>
                                <w:szCs w:val="20"/>
                              </w:rPr>
                              <w:t xml:space="preserve"> </w:t>
                            </w:r>
                            <w:r w:rsidR="009206F6">
                              <w:rPr>
                                <w:rFonts w:asciiTheme="majorHAnsi" w:hAnsiTheme="majorHAnsi"/>
                                <w:b/>
                                <w:color w:val="auto"/>
                                <w:sz w:val="20"/>
                                <w:szCs w:val="20"/>
                              </w:rPr>
                              <w:t>BGMS &amp; LMS</w:t>
                            </w:r>
                          </w:p>
                          <w:p w14:paraId="469C18C5" w14:textId="5468A0C3" w:rsidR="006909E6" w:rsidRPr="00EC42C7" w:rsidRDefault="009E5F3E" w:rsidP="00EC42C7">
                            <w:pPr>
                              <w:widowControl w:val="0"/>
                              <w:spacing w:line="216" w:lineRule="auto"/>
                              <w:contextualSpacing/>
                              <w:rPr>
                                <w:rFonts w:asciiTheme="majorHAnsi" w:hAnsiTheme="majorHAnsi" w:cstheme="majorHAnsi"/>
                                <w:sz w:val="19"/>
                                <w:szCs w:val="19"/>
                              </w:rPr>
                            </w:pPr>
                            <w:r w:rsidRPr="00EC42C7">
                              <w:rPr>
                                <w:rFonts w:asciiTheme="majorHAnsi" w:hAnsiTheme="majorHAnsi"/>
                                <w:sz w:val="19"/>
                                <w:szCs w:val="19"/>
                              </w:rPr>
                              <w:t>Los invitamos a participar de una tarde de aprendizaje de nuestro programa del Título I, que incluye la política de participación de los padres y la familia, los acuerdos entre la escuela y los padres, los derechos de los padres bajo el Título I, los principales aspectos del plan de mejora escolar y la reserva del 1% de los fondos para la participación de las familias.  Además, recibirán una descripción del plan de estudios de nuestra escuela y las evaluaciones que se utilizan para el seguimiento del progreso de los estudiantes.</w:t>
                            </w:r>
                          </w:p>
                          <w:p w14:paraId="1C47EF88" w14:textId="77777777" w:rsidR="0062764E" w:rsidRPr="00EC42C7" w:rsidRDefault="0062764E" w:rsidP="00EC42C7">
                            <w:pPr>
                              <w:widowControl w:val="0"/>
                              <w:spacing w:line="216" w:lineRule="auto"/>
                              <w:contextualSpacing/>
                              <w:rPr>
                                <w:rFonts w:asciiTheme="majorHAnsi" w:hAnsiTheme="majorHAnsi" w:cstheme="majorHAnsi"/>
                                <w:sz w:val="19"/>
                                <w:szCs w:val="19"/>
                              </w:rPr>
                            </w:pPr>
                          </w:p>
                          <w:p w14:paraId="7631B38B" w14:textId="721FD16E" w:rsidR="00E307F1" w:rsidRPr="00EC42C7" w:rsidRDefault="00E307F1" w:rsidP="00EC42C7">
                            <w:pPr>
                              <w:widowControl w:val="0"/>
                              <w:spacing w:line="216" w:lineRule="auto"/>
                              <w:contextualSpacing/>
                              <w:rPr>
                                <w:rFonts w:asciiTheme="majorHAnsi" w:hAnsiTheme="majorHAnsi" w:cstheme="majorHAnsi"/>
                                <w:b/>
                                <w:bCs/>
                                <w:sz w:val="20"/>
                                <w:szCs w:val="20"/>
                              </w:rPr>
                            </w:pPr>
                            <w:r w:rsidRPr="00EC42C7">
                              <w:rPr>
                                <w:rFonts w:asciiTheme="majorHAnsi" w:hAnsiTheme="majorHAnsi"/>
                                <w:b/>
                                <w:sz w:val="20"/>
                                <w:szCs w:val="20"/>
                              </w:rPr>
                              <w:t xml:space="preserve">Conferencias entre Padres y Maestros: </w:t>
                            </w:r>
                            <w:r w:rsidRPr="00736FDB">
                              <w:rPr>
                                <w:rFonts w:asciiTheme="majorHAnsi" w:hAnsiTheme="majorHAnsi"/>
                                <w:b/>
                                <w:sz w:val="20"/>
                                <w:szCs w:val="20"/>
                              </w:rPr>
                              <w:t xml:space="preserve">del </w:t>
                            </w:r>
                            <w:r w:rsidR="00736FDB">
                              <w:rPr>
                                <w:rFonts w:asciiTheme="majorHAnsi" w:hAnsiTheme="majorHAnsi"/>
                                <w:b/>
                                <w:sz w:val="20"/>
                                <w:szCs w:val="20"/>
                              </w:rPr>
                              <w:t>15</w:t>
                            </w:r>
                            <w:r w:rsidRPr="00736FDB">
                              <w:rPr>
                                <w:rFonts w:asciiTheme="majorHAnsi" w:hAnsiTheme="majorHAnsi"/>
                                <w:b/>
                                <w:sz w:val="20"/>
                                <w:szCs w:val="20"/>
                              </w:rPr>
                              <w:t xml:space="preserve"> al </w:t>
                            </w:r>
                            <w:r w:rsidR="00736FDB">
                              <w:rPr>
                                <w:rFonts w:asciiTheme="majorHAnsi" w:hAnsiTheme="majorHAnsi"/>
                                <w:b/>
                                <w:sz w:val="20"/>
                                <w:szCs w:val="20"/>
                              </w:rPr>
                              <w:t>18</w:t>
                            </w:r>
                            <w:r w:rsidRPr="00736FDB">
                              <w:rPr>
                                <w:rFonts w:asciiTheme="majorHAnsi" w:hAnsiTheme="majorHAnsi"/>
                                <w:b/>
                                <w:sz w:val="20"/>
                                <w:szCs w:val="20"/>
                              </w:rPr>
                              <w:t xml:space="preserve"> de octubre de 202</w:t>
                            </w:r>
                            <w:r w:rsidR="00736FDB">
                              <w:rPr>
                                <w:rFonts w:asciiTheme="majorHAnsi" w:hAnsiTheme="majorHAnsi"/>
                                <w:b/>
                                <w:sz w:val="20"/>
                                <w:szCs w:val="20"/>
                              </w:rPr>
                              <w:t>4</w:t>
                            </w:r>
                          </w:p>
                          <w:p w14:paraId="058F455E" w14:textId="2CA31EE4" w:rsidR="00E307F1" w:rsidRDefault="004E4638" w:rsidP="00EC42C7">
                            <w:pPr>
                              <w:widowControl w:val="0"/>
                              <w:spacing w:line="216" w:lineRule="auto"/>
                              <w:contextualSpacing/>
                              <w:rPr>
                                <w:rFonts w:asciiTheme="majorHAnsi" w:hAnsiTheme="majorHAnsi"/>
                                <w:sz w:val="19"/>
                                <w:szCs w:val="19"/>
                              </w:rPr>
                            </w:pPr>
                            <w:r w:rsidRPr="00EC42C7">
                              <w:rPr>
                                <w:rFonts w:asciiTheme="majorHAnsi" w:hAnsiTheme="majorHAnsi"/>
                                <w:sz w:val="19"/>
                                <w:szCs w:val="19"/>
                              </w:rPr>
                              <w:t>Durante la Semana de conferencias, las familias recibirán actualizaciones sobre el progreso de su hijo en clase y sobre las evaluaciones, junto con recursos de apoyo académico. Los padres siempre pueden solicitar reuniones con el maestro de su hijo según lo necesiten.</w:t>
                            </w:r>
                          </w:p>
                          <w:p w14:paraId="08E4DC96" w14:textId="4EEF0C1B" w:rsidR="00457464" w:rsidRDefault="00457464" w:rsidP="00EC42C7">
                            <w:pPr>
                              <w:widowControl w:val="0"/>
                              <w:spacing w:line="216" w:lineRule="auto"/>
                              <w:contextualSpacing/>
                              <w:rPr>
                                <w:rFonts w:asciiTheme="majorHAnsi" w:hAnsiTheme="majorHAnsi"/>
                                <w:sz w:val="19"/>
                                <w:szCs w:val="19"/>
                              </w:rPr>
                            </w:pPr>
                          </w:p>
                          <w:p w14:paraId="11F1276F" w14:textId="30EF232A" w:rsidR="00457464" w:rsidRPr="00457464" w:rsidRDefault="00457464" w:rsidP="00457464">
                            <w:pPr>
                              <w:widowControl w:val="0"/>
                              <w:spacing w:line="216" w:lineRule="auto"/>
                              <w:contextualSpacing/>
                              <w:rPr>
                                <w:rFonts w:asciiTheme="majorHAnsi" w:hAnsiTheme="majorHAnsi" w:cstheme="majorHAnsi"/>
                                <w:b/>
                                <w:bCs/>
                                <w:sz w:val="19"/>
                                <w:szCs w:val="19"/>
                              </w:rPr>
                            </w:pPr>
                            <w:r w:rsidRPr="00457464">
                              <w:rPr>
                                <w:rFonts w:asciiTheme="majorHAnsi" w:hAnsiTheme="majorHAnsi" w:cstheme="majorHAnsi"/>
                                <w:b/>
                                <w:bCs/>
                                <w:sz w:val="19"/>
                                <w:szCs w:val="19"/>
                              </w:rPr>
                              <w:t>Taller para padres: del 1</w:t>
                            </w:r>
                            <w:r w:rsidR="00B06E34">
                              <w:rPr>
                                <w:rFonts w:asciiTheme="majorHAnsi" w:hAnsiTheme="majorHAnsi" w:cstheme="majorHAnsi"/>
                                <w:b/>
                                <w:bCs/>
                                <w:sz w:val="19"/>
                                <w:szCs w:val="19"/>
                              </w:rPr>
                              <w:t>5</w:t>
                            </w:r>
                            <w:r w:rsidRPr="00457464">
                              <w:rPr>
                                <w:rFonts w:asciiTheme="majorHAnsi" w:hAnsiTheme="majorHAnsi" w:cstheme="majorHAnsi"/>
                                <w:b/>
                                <w:bCs/>
                                <w:sz w:val="19"/>
                                <w:szCs w:val="19"/>
                              </w:rPr>
                              <w:t xml:space="preserve"> octubre de 2024</w:t>
                            </w:r>
                          </w:p>
                          <w:p w14:paraId="43B048B1" w14:textId="6B8295C7" w:rsidR="00457464" w:rsidRPr="00EC42C7" w:rsidRDefault="00457464" w:rsidP="00457464">
                            <w:pPr>
                              <w:widowControl w:val="0"/>
                              <w:spacing w:line="216" w:lineRule="auto"/>
                              <w:contextualSpacing/>
                              <w:rPr>
                                <w:rFonts w:asciiTheme="majorHAnsi" w:hAnsiTheme="majorHAnsi" w:cstheme="majorHAnsi"/>
                                <w:sz w:val="19"/>
                                <w:szCs w:val="19"/>
                              </w:rPr>
                            </w:pPr>
                            <w:r w:rsidRPr="00457464">
                              <w:rPr>
                                <w:rFonts w:asciiTheme="majorHAnsi" w:hAnsiTheme="majorHAnsi" w:cstheme="majorHAnsi"/>
                                <w:sz w:val="19"/>
                                <w:szCs w:val="19"/>
                              </w:rPr>
                              <w:t>Los padres tendrán la oportunidad de asistir a un taller para padres que les brindará habilidades y conocimientos para monitorear el progreso académico de sus estudiantes.</w:t>
                            </w:r>
                          </w:p>
                          <w:p w14:paraId="1FC1567D" w14:textId="77777777" w:rsidR="00E307F1" w:rsidRPr="00EC42C7" w:rsidRDefault="00E307F1" w:rsidP="00EC42C7">
                            <w:pPr>
                              <w:widowControl w:val="0"/>
                              <w:spacing w:line="216" w:lineRule="auto"/>
                              <w:contextualSpacing/>
                              <w:rPr>
                                <w:rFonts w:asciiTheme="majorHAnsi" w:hAnsiTheme="majorHAnsi" w:cstheme="majorHAnsi"/>
                                <w:b/>
                                <w:bCs/>
                                <w:sz w:val="19"/>
                                <w:szCs w:val="19"/>
                              </w:rPr>
                            </w:pPr>
                          </w:p>
                          <w:p w14:paraId="6A66E2FE" w14:textId="2445B7B8" w:rsidR="006909E6" w:rsidRPr="00EC42C7" w:rsidRDefault="006909E6" w:rsidP="00EC42C7">
                            <w:pPr>
                              <w:widowControl w:val="0"/>
                              <w:spacing w:line="216" w:lineRule="auto"/>
                              <w:contextualSpacing/>
                              <w:rPr>
                                <w:rFonts w:asciiTheme="majorHAnsi" w:hAnsiTheme="majorHAnsi" w:cstheme="majorHAnsi"/>
                                <w:b/>
                                <w:bCs/>
                                <w:sz w:val="20"/>
                                <w:szCs w:val="20"/>
                              </w:rPr>
                            </w:pPr>
                            <w:r w:rsidRPr="004B762D">
                              <w:rPr>
                                <w:rFonts w:asciiTheme="majorHAnsi" w:hAnsiTheme="majorHAnsi"/>
                                <w:b/>
                                <w:sz w:val="20"/>
                                <w:szCs w:val="20"/>
                              </w:rPr>
                              <w:t xml:space="preserve">Encuesta Abierta de Mejora Escolar de Otoño: </w:t>
                            </w:r>
                            <w:r w:rsidRPr="009206F6">
                              <w:rPr>
                                <w:rFonts w:asciiTheme="majorHAnsi" w:hAnsiTheme="majorHAnsi"/>
                                <w:b/>
                                <w:sz w:val="20"/>
                                <w:szCs w:val="20"/>
                              </w:rPr>
                              <w:t>1</w:t>
                            </w:r>
                            <w:r w:rsidR="00660791" w:rsidRPr="009206F6">
                              <w:rPr>
                                <w:rFonts w:asciiTheme="majorHAnsi" w:hAnsiTheme="majorHAnsi"/>
                                <w:b/>
                                <w:sz w:val="20"/>
                                <w:szCs w:val="20"/>
                              </w:rPr>
                              <w:t>2</w:t>
                            </w:r>
                            <w:r w:rsidRPr="009206F6">
                              <w:rPr>
                                <w:rFonts w:asciiTheme="majorHAnsi" w:hAnsiTheme="majorHAnsi"/>
                                <w:b/>
                                <w:sz w:val="20"/>
                                <w:szCs w:val="20"/>
                              </w:rPr>
                              <w:t xml:space="preserve"> de octubre de 202</w:t>
                            </w:r>
                            <w:bookmarkStart w:id="2" w:name="_Hlk136510757"/>
                            <w:r w:rsidR="009206F6">
                              <w:rPr>
                                <w:rFonts w:asciiTheme="majorHAnsi" w:hAnsiTheme="majorHAnsi"/>
                                <w:b/>
                                <w:sz w:val="20"/>
                                <w:szCs w:val="20"/>
                              </w:rPr>
                              <w:t>4</w:t>
                            </w:r>
                          </w:p>
                          <w:bookmarkEnd w:id="2"/>
                          <w:p w14:paraId="287C2770" w14:textId="77777777" w:rsidR="00467D95" w:rsidRDefault="005B1CDD" w:rsidP="00EC42C7">
                            <w:pPr>
                              <w:widowControl w:val="0"/>
                              <w:spacing w:line="216" w:lineRule="auto"/>
                              <w:contextualSpacing/>
                              <w:rPr>
                                <w:rFonts w:asciiTheme="majorHAnsi" w:hAnsiTheme="majorHAnsi"/>
                                <w:sz w:val="19"/>
                                <w:szCs w:val="19"/>
                              </w:rPr>
                            </w:pPr>
                            <w:r w:rsidRPr="005B1CDD">
                              <w:rPr>
                                <w:rFonts w:asciiTheme="majorHAnsi" w:hAnsiTheme="majorHAnsi"/>
                                <w:sz w:val="19"/>
                                <w:szCs w:val="19"/>
                              </w:rPr>
                              <w:t>Escuela Secundaria Betty Gray</w:t>
                            </w:r>
                            <w:r>
                              <w:rPr>
                                <w:rFonts w:asciiTheme="majorHAnsi" w:hAnsiTheme="majorHAnsi"/>
                                <w:sz w:val="19"/>
                                <w:szCs w:val="19"/>
                              </w:rPr>
                              <w:t xml:space="preserve"> </w:t>
                            </w:r>
                            <w:r w:rsidR="004E4638" w:rsidRPr="00EC42C7">
                              <w:rPr>
                                <w:rFonts w:asciiTheme="majorHAnsi" w:hAnsiTheme="majorHAnsi"/>
                                <w:sz w:val="19"/>
                                <w:szCs w:val="19"/>
                              </w:rPr>
                              <w:t xml:space="preserve">enviará al hogar la encuesta o evaluación de Título I a través de CTLS Parent. </w:t>
                            </w:r>
                          </w:p>
                          <w:p w14:paraId="3926A106" w14:textId="5CDD2451" w:rsidR="006909E6" w:rsidRPr="00EC42C7" w:rsidRDefault="004E4638" w:rsidP="00EC42C7">
                            <w:pPr>
                              <w:widowControl w:val="0"/>
                              <w:spacing w:line="216" w:lineRule="auto"/>
                              <w:contextualSpacing/>
                              <w:rPr>
                                <w:rFonts w:asciiTheme="majorHAnsi" w:hAnsiTheme="majorHAnsi" w:cstheme="majorHAnsi"/>
                                <w:sz w:val="19"/>
                                <w:szCs w:val="19"/>
                              </w:rPr>
                            </w:pPr>
                            <w:r w:rsidRPr="00EC42C7">
                              <w:rPr>
                                <w:rFonts w:asciiTheme="majorHAnsi" w:hAnsiTheme="majorHAnsi"/>
                                <w:sz w:val="19"/>
                                <w:szCs w:val="19"/>
                              </w:rPr>
                              <w:t>Se les solicita a los padres dar su valiosa opinión acerca de la escuela, los programas y actividades de participación de la familia y la comunidad actuales y futuros.</w:t>
                            </w:r>
                          </w:p>
                          <w:p w14:paraId="01A828CD" w14:textId="77777777" w:rsidR="0062764E" w:rsidRPr="00EC42C7" w:rsidRDefault="0062764E" w:rsidP="00EC42C7">
                            <w:pPr>
                              <w:widowControl w:val="0"/>
                              <w:spacing w:line="216" w:lineRule="auto"/>
                              <w:contextualSpacing/>
                              <w:rPr>
                                <w:rFonts w:asciiTheme="majorHAnsi" w:hAnsiTheme="majorHAnsi" w:cstheme="majorHAnsi"/>
                                <w:sz w:val="19"/>
                                <w:szCs w:val="19"/>
                              </w:rPr>
                            </w:pPr>
                          </w:p>
                          <w:p w14:paraId="2371988F" w14:textId="69C24DB1" w:rsidR="005222E7" w:rsidRPr="00EC42C7" w:rsidRDefault="006909E6" w:rsidP="00EC42C7">
                            <w:pPr>
                              <w:widowControl w:val="0"/>
                              <w:spacing w:line="216" w:lineRule="auto"/>
                              <w:contextualSpacing/>
                              <w:rPr>
                                <w:rFonts w:asciiTheme="majorHAnsi" w:hAnsiTheme="majorHAnsi" w:cstheme="majorHAnsi"/>
                                <w:b/>
                                <w:sz w:val="20"/>
                                <w:szCs w:val="20"/>
                              </w:rPr>
                            </w:pPr>
                            <w:r w:rsidRPr="006166E4">
                              <w:rPr>
                                <w:rFonts w:asciiTheme="majorHAnsi" w:hAnsiTheme="majorHAnsi"/>
                                <w:b/>
                                <w:sz w:val="20"/>
                                <w:szCs w:val="20"/>
                              </w:rPr>
                              <w:t>Foro de primavera para el mejoramiento escolar</w:t>
                            </w:r>
                            <w:r w:rsidRPr="00736FDB">
                              <w:rPr>
                                <w:rFonts w:asciiTheme="majorHAnsi" w:hAnsiTheme="majorHAnsi"/>
                                <w:b/>
                                <w:sz w:val="20"/>
                                <w:szCs w:val="20"/>
                              </w:rPr>
                              <w:t>: 1</w:t>
                            </w:r>
                            <w:r w:rsidR="00736FDB">
                              <w:rPr>
                                <w:rFonts w:asciiTheme="majorHAnsi" w:hAnsiTheme="majorHAnsi"/>
                                <w:b/>
                                <w:sz w:val="20"/>
                                <w:szCs w:val="20"/>
                              </w:rPr>
                              <w:t>7</w:t>
                            </w:r>
                            <w:r w:rsidRPr="00736FDB">
                              <w:rPr>
                                <w:rFonts w:asciiTheme="majorHAnsi" w:hAnsiTheme="majorHAnsi"/>
                                <w:b/>
                                <w:sz w:val="20"/>
                                <w:szCs w:val="20"/>
                              </w:rPr>
                              <w:t xml:space="preserve"> de abril de 202</w:t>
                            </w:r>
                            <w:r w:rsidR="009206F6">
                              <w:rPr>
                                <w:rFonts w:asciiTheme="majorHAnsi" w:hAnsiTheme="majorHAnsi"/>
                                <w:b/>
                                <w:sz w:val="20"/>
                                <w:szCs w:val="20"/>
                              </w:rPr>
                              <w:t>5</w:t>
                            </w:r>
                            <w:r w:rsidRPr="00736FDB">
                              <w:rPr>
                                <w:rFonts w:asciiTheme="majorHAnsi" w:hAnsiTheme="majorHAnsi"/>
                                <w:b/>
                                <w:sz w:val="20"/>
                                <w:szCs w:val="20"/>
                              </w:rPr>
                              <w:t>: 6:30 p. m.</w:t>
                            </w:r>
                            <w:r w:rsidRPr="006166E4">
                              <w:rPr>
                                <w:rFonts w:asciiTheme="majorHAnsi" w:hAnsiTheme="majorHAnsi"/>
                                <w:b/>
                                <w:sz w:val="20"/>
                                <w:szCs w:val="20"/>
                              </w:rPr>
                              <w:t xml:space="preserve"> Auditorio de la Escuela de Enseñanza Intermedia </w:t>
                            </w:r>
                            <w:r w:rsidR="00C064DF">
                              <w:rPr>
                                <w:rFonts w:asciiTheme="majorHAnsi" w:hAnsiTheme="majorHAnsi"/>
                                <w:b/>
                                <w:sz w:val="20"/>
                                <w:szCs w:val="20"/>
                              </w:rPr>
                              <w:t>Betty Gray</w:t>
                            </w:r>
                          </w:p>
                          <w:p w14:paraId="1CFAD829" w14:textId="2DFAD84C" w:rsidR="00891FAE" w:rsidRPr="00EC42C7" w:rsidRDefault="00C000AC" w:rsidP="00EC42C7">
                            <w:pPr>
                              <w:widowControl w:val="0"/>
                              <w:spacing w:line="216" w:lineRule="auto"/>
                              <w:contextualSpacing/>
                              <w:rPr>
                                <w:rFonts w:asciiTheme="majorHAnsi" w:hAnsiTheme="majorHAnsi" w:cstheme="majorHAnsi"/>
                                <w:sz w:val="19"/>
                                <w:szCs w:val="19"/>
                              </w:rPr>
                            </w:pPr>
                            <w:r w:rsidRPr="00EC42C7">
                              <w:rPr>
                                <w:rFonts w:asciiTheme="majorHAnsi" w:hAnsiTheme="majorHAnsi"/>
                                <w:sz w:val="19"/>
                                <w:szCs w:val="19"/>
                              </w:rPr>
                              <w:t xml:space="preserve">Los padres y los educadores revisan y discuten el programa Título I de </w:t>
                            </w:r>
                            <w:r w:rsidR="00E70D62" w:rsidRPr="00E70D62">
                              <w:rPr>
                                <w:rFonts w:asciiTheme="majorHAnsi" w:hAnsiTheme="majorHAnsi"/>
                                <w:sz w:val="19"/>
                                <w:szCs w:val="19"/>
                              </w:rPr>
                              <w:t>Escuela Secundaria Betty Gray</w:t>
                            </w:r>
                            <w:r w:rsidRPr="00EC42C7">
                              <w:rPr>
                                <w:rFonts w:asciiTheme="majorHAnsi" w:hAnsiTheme="majorHAnsi"/>
                                <w:sz w:val="19"/>
                                <w:szCs w:val="19"/>
                              </w:rPr>
                              <w:t>, las futuras actividades de los padres, la política y el acuerdo entre la escuela y la familia, el presupuesto para la participación de la familia y la capacitación del personal.</w:t>
                            </w:r>
                          </w:p>
                          <w:p w14:paraId="36BBDF33" w14:textId="77777777" w:rsidR="0062764E" w:rsidRPr="00EC42C7" w:rsidRDefault="0062764E" w:rsidP="00EC42C7">
                            <w:pPr>
                              <w:widowControl w:val="0"/>
                              <w:spacing w:line="216" w:lineRule="auto"/>
                              <w:contextualSpacing/>
                              <w:rPr>
                                <w:rFonts w:asciiTheme="majorHAnsi" w:hAnsiTheme="majorHAnsi" w:cstheme="majorHAnsi"/>
                                <w:b/>
                                <w:sz w:val="19"/>
                                <w:szCs w:val="19"/>
                              </w:rPr>
                            </w:pPr>
                          </w:p>
                          <w:p w14:paraId="2CBBA7A2" w14:textId="4188BA6C" w:rsidR="005222E7" w:rsidRPr="00EC42C7" w:rsidRDefault="006909E6" w:rsidP="00EC42C7">
                            <w:pPr>
                              <w:widowControl w:val="0"/>
                              <w:spacing w:line="216" w:lineRule="auto"/>
                              <w:contextualSpacing/>
                              <w:rPr>
                                <w:rFonts w:asciiTheme="majorHAnsi" w:hAnsiTheme="majorHAnsi" w:cstheme="majorHAnsi"/>
                                <w:b/>
                                <w:sz w:val="20"/>
                                <w:szCs w:val="20"/>
                              </w:rPr>
                            </w:pPr>
                            <w:r w:rsidRPr="00563721">
                              <w:rPr>
                                <w:rFonts w:asciiTheme="majorHAnsi" w:hAnsiTheme="majorHAnsi"/>
                                <w:b/>
                                <w:sz w:val="20"/>
                                <w:szCs w:val="20"/>
                              </w:rPr>
                              <w:t>Reunión de padres de los estudiantes que empiezan 6°</w:t>
                            </w:r>
                            <w:bookmarkStart w:id="3" w:name="_Hlk136510202"/>
                            <w:r w:rsidR="00FA5829">
                              <w:rPr>
                                <w:rFonts w:asciiTheme="majorHAnsi" w:hAnsiTheme="majorHAnsi"/>
                                <w:b/>
                                <w:sz w:val="20"/>
                                <w:szCs w:val="20"/>
                              </w:rPr>
                              <w:t>,</w:t>
                            </w:r>
                            <w:bookmarkStart w:id="4" w:name="_Hlk136510230"/>
                            <w:r w:rsidR="00FA5829">
                              <w:rPr>
                                <w:rFonts w:asciiTheme="majorHAnsi" w:hAnsiTheme="majorHAnsi"/>
                                <w:b/>
                                <w:sz w:val="20"/>
                                <w:szCs w:val="20"/>
                              </w:rPr>
                              <w:t>7</w:t>
                            </w:r>
                            <w:r w:rsidR="00FA5829" w:rsidRPr="00FA5829">
                              <w:rPr>
                                <w:rFonts w:asciiTheme="majorHAnsi" w:hAnsiTheme="majorHAnsi"/>
                                <w:b/>
                                <w:sz w:val="20"/>
                                <w:szCs w:val="20"/>
                              </w:rPr>
                              <w:t>°</w:t>
                            </w:r>
                            <w:r w:rsidR="009464AA">
                              <w:rPr>
                                <w:rFonts w:asciiTheme="majorHAnsi" w:hAnsiTheme="majorHAnsi"/>
                                <w:b/>
                                <w:sz w:val="20"/>
                                <w:szCs w:val="20"/>
                              </w:rPr>
                              <w:t>,</w:t>
                            </w:r>
                            <w:r w:rsidR="00FA5829">
                              <w:rPr>
                                <w:rFonts w:asciiTheme="majorHAnsi" w:hAnsiTheme="majorHAnsi"/>
                                <w:b/>
                                <w:sz w:val="20"/>
                                <w:szCs w:val="20"/>
                              </w:rPr>
                              <w:t>8</w:t>
                            </w:r>
                            <w:r w:rsidR="009464AA" w:rsidRPr="009464AA">
                              <w:rPr>
                                <w:rFonts w:asciiTheme="majorHAnsi" w:hAnsiTheme="majorHAnsi"/>
                                <w:b/>
                                <w:sz w:val="20"/>
                                <w:szCs w:val="20"/>
                              </w:rPr>
                              <w:t>°</w:t>
                            </w:r>
                            <w:r w:rsidRPr="00563721">
                              <w:rPr>
                                <w:rFonts w:asciiTheme="majorHAnsi" w:hAnsiTheme="majorHAnsi"/>
                                <w:b/>
                                <w:sz w:val="20"/>
                                <w:szCs w:val="20"/>
                              </w:rPr>
                              <w:t xml:space="preserve"> </w:t>
                            </w:r>
                            <w:bookmarkEnd w:id="3"/>
                            <w:bookmarkEnd w:id="4"/>
                            <w:r w:rsidRPr="00563721">
                              <w:rPr>
                                <w:rFonts w:asciiTheme="majorHAnsi" w:hAnsiTheme="majorHAnsi"/>
                                <w:b/>
                                <w:sz w:val="20"/>
                                <w:szCs w:val="20"/>
                              </w:rPr>
                              <w:t xml:space="preserve">grado: </w:t>
                            </w:r>
                            <w:r w:rsidRPr="009206F6">
                              <w:rPr>
                                <w:rFonts w:asciiTheme="majorHAnsi" w:hAnsiTheme="majorHAnsi"/>
                                <w:b/>
                                <w:sz w:val="20"/>
                                <w:szCs w:val="20"/>
                              </w:rPr>
                              <w:t>2</w:t>
                            </w:r>
                            <w:r w:rsidR="009206F6">
                              <w:rPr>
                                <w:rFonts w:asciiTheme="majorHAnsi" w:hAnsiTheme="majorHAnsi"/>
                                <w:b/>
                                <w:sz w:val="20"/>
                                <w:szCs w:val="20"/>
                              </w:rPr>
                              <w:t>5</w:t>
                            </w:r>
                            <w:r w:rsidRPr="009206F6">
                              <w:rPr>
                                <w:rFonts w:asciiTheme="majorHAnsi" w:hAnsiTheme="majorHAnsi"/>
                                <w:b/>
                                <w:sz w:val="20"/>
                                <w:szCs w:val="20"/>
                              </w:rPr>
                              <w:t xml:space="preserve"> de marzo de 202</w:t>
                            </w:r>
                            <w:r w:rsidR="009206F6">
                              <w:rPr>
                                <w:rFonts w:asciiTheme="majorHAnsi" w:hAnsiTheme="majorHAnsi"/>
                                <w:b/>
                                <w:sz w:val="20"/>
                                <w:szCs w:val="20"/>
                              </w:rPr>
                              <w:t>5</w:t>
                            </w:r>
                          </w:p>
                          <w:p w14:paraId="0B25F6FC" w14:textId="60078942" w:rsidR="00973003" w:rsidRPr="00EC42C7" w:rsidRDefault="006909E6" w:rsidP="00EC42C7">
                            <w:pPr>
                              <w:widowControl w:val="0"/>
                              <w:spacing w:line="216" w:lineRule="auto"/>
                              <w:contextualSpacing/>
                              <w:rPr>
                                <w:rFonts w:asciiTheme="majorHAnsi" w:hAnsiTheme="majorHAnsi" w:cstheme="majorHAnsi"/>
                                <w:sz w:val="19"/>
                                <w:szCs w:val="19"/>
                              </w:rPr>
                            </w:pPr>
                            <w:r w:rsidRPr="00EC42C7">
                              <w:rPr>
                                <w:rFonts w:asciiTheme="majorHAnsi" w:hAnsiTheme="majorHAnsi"/>
                                <w:sz w:val="19"/>
                                <w:szCs w:val="19"/>
                              </w:rPr>
                              <w:t xml:space="preserve">Las familias con estudiantes que asistirán al </w:t>
                            </w:r>
                            <w:r w:rsidRPr="00563721">
                              <w:rPr>
                                <w:rFonts w:asciiTheme="majorHAnsi" w:hAnsiTheme="majorHAnsi"/>
                                <w:sz w:val="19"/>
                                <w:szCs w:val="19"/>
                              </w:rPr>
                              <w:t>6</w:t>
                            </w:r>
                            <w:r w:rsidRPr="00563721">
                              <w:rPr>
                                <w:rFonts w:asciiTheme="majorHAnsi" w:hAnsiTheme="majorHAnsi"/>
                                <w:sz w:val="19"/>
                                <w:szCs w:val="19"/>
                                <w:vertAlign w:val="superscript"/>
                              </w:rPr>
                              <w:t>o</w:t>
                            </w:r>
                            <w:r w:rsidR="00236FB7">
                              <w:rPr>
                                <w:rFonts w:asciiTheme="majorHAnsi" w:hAnsiTheme="majorHAnsi"/>
                                <w:sz w:val="19"/>
                                <w:szCs w:val="19"/>
                              </w:rPr>
                              <w:t xml:space="preserve">, </w:t>
                            </w:r>
                            <w:r w:rsidR="005E5839" w:rsidRPr="005E5839">
                              <w:rPr>
                                <w:rFonts w:asciiTheme="majorHAnsi" w:hAnsiTheme="majorHAnsi"/>
                                <w:sz w:val="19"/>
                                <w:szCs w:val="19"/>
                              </w:rPr>
                              <w:t>7°,</w:t>
                            </w:r>
                            <w:r w:rsidR="00236FB7">
                              <w:rPr>
                                <w:rFonts w:asciiTheme="majorHAnsi" w:hAnsiTheme="majorHAnsi"/>
                                <w:sz w:val="19"/>
                                <w:szCs w:val="19"/>
                              </w:rPr>
                              <w:t xml:space="preserve"> </w:t>
                            </w:r>
                            <w:r w:rsidR="005E5839" w:rsidRPr="005E5839">
                              <w:rPr>
                                <w:rFonts w:asciiTheme="majorHAnsi" w:hAnsiTheme="majorHAnsi"/>
                                <w:sz w:val="19"/>
                                <w:szCs w:val="19"/>
                              </w:rPr>
                              <w:t xml:space="preserve">8° </w:t>
                            </w:r>
                            <w:r w:rsidRPr="00563721">
                              <w:rPr>
                                <w:rFonts w:asciiTheme="majorHAnsi" w:hAnsiTheme="majorHAnsi"/>
                                <w:sz w:val="19"/>
                                <w:szCs w:val="19"/>
                              </w:rPr>
                              <w:t>grado</w:t>
                            </w:r>
                            <w:r w:rsidRPr="00EC42C7">
                              <w:rPr>
                                <w:rFonts w:asciiTheme="majorHAnsi" w:hAnsiTheme="majorHAnsi"/>
                                <w:sz w:val="19"/>
                                <w:szCs w:val="19"/>
                              </w:rPr>
                              <w:t xml:space="preserve"> reciben una presentación sobre las expectativas y las oportunidades de aprendizaje que se ofrecen en la escuela media. </w:t>
                            </w:r>
                          </w:p>
                          <w:p w14:paraId="2CAF71A5" w14:textId="77777777" w:rsidR="00973003" w:rsidRPr="00EC42C7" w:rsidRDefault="00973003" w:rsidP="00EC42C7">
                            <w:pPr>
                              <w:widowControl w:val="0"/>
                              <w:spacing w:line="216" w:lineRule="auto"/>
                              <w:contextualSpacing/>
                              <w:rPr>
                                <w:rFonts w:asciiTheme="majorHAnsi" w:hAnsiTheme="majorHAnsi" w:cstheme="majorHAnsi"/>
                                <w:sz w:val="19"/>
                                <w:szCs w:val="19"/>
                              </w:rPr>
                            </w:pPr>
                          </w:p>
                          <w:p w14:paraId="4A344777" w14:textId="29450FB3" w:rsidR="00973003" w:rsidRPr="00EC42C7" w:rsidRDefault="00973003" w:rsidP="00EC42C7">
                            <w:pPr>
                              <w:widowControl w:val="0"/>
                              <w:spacing w:line="216" w:lineRule="auto"/>
                              <w:contextualSpacing/>
                              <w:rPr>
                                <w:rFonts w:asciiTheme="majorHAnsi" w:hAnsiTheme="majorHAnsi" w:cstheme="majorHAnsi"/>
                                <w:sz w:val="20"/>
                                <w:szCs w:val="20"/>
                              </w:rPr>
                            </w:pPr>
                            <w:r w:rsidRPr="004371B2">
                              <w:rPr>
                                <w:rFonts w:asciiTheme="majorHAnsi" w:hAnsiTheme="majorHAnsi"/>
                                <w:b/>
                                <w:sz w:val="20"/>
                                <w:szCs w:val="20"/>
                              </w:rPr>
                              <w:t xml:space="preserve">Presentación de </w:t>
                            </w:r>
                            <w:r w:rsidR="004371B2" w:rsidRPr="004371B2">
                              <w:rPr>
                                <w:rFonts w:asciiTheme="majorHAnsi" w:hAnsiTheme="majorHAnsi"/>
                                <w:b/>
                                <w:sz w:val="20"/>
                                <w:szCs w:val="20"/>
                              </w:rPr>
                              <w:t>Betty Gray</w:t>
                            </w:r>
                            <w:r w:rsidRPr="004371B2">
                              <w:rPr>
                                <w:rFonts w:asciiTheme="majorHAnsi" w:hAnsiTheme="majorHAnsi"/>
                                <w:sz w:val="20"/>
                                <w:szCs w:val="20"/>
                              </w:rPr>
                              <w:t xml:space="preserve">: </w:t>
                            </w:r>
                            <w:r w:rsidRPr="00736FDB">
                              <w:rPr>
                                <w:rFonts w:asciiTheme="majorHAnsi" w:hAnsiTheme="majorHAnsi"/>
                                <w:b/>
                                <w:sz w:val="20"/>
                                <w:szCs w:val="20"/>
                              </w:rPr>
                              <w:t>1</w:t>
                            </w:r>
                            <w:r w:rsidR="00736FDB">
                              <w:rPr>
                                <w:rFonts w:asciiTheme="majorHAnsi" w:hAnsiTheme="majorHAnsi"/>
                                <w:b/>
                                <w:sz w:val="20"/>
                                <w:szCs w:val="20"/>
                              </w:rPr>
                              <w:t>5</w:t>
                            </w:r>
                            <w:r w:rsidRPr="00736FDB">
                              <w:rPr>
                                <w:rFonts w:asciiTheme="majorHAnsi" w:hAnsiTheme="majorHAnsi"/>
                                <w:b/>
                                <w:sz w:val="20"/>
                                <w:szCs w:val="20"/>
                              </w:rPr>
                              <w:t xml:space="preserve"> de noviembre, </w:t>
                            </w:r>
                            <w:r w:rsidR="00736FDB">
                              <w:rPr>
                                <w:rFonts w:asciiTheme="majorHAnsi" w:hAnsiTheme="majorHAnsi"/>
                                <w:b/>
                                <w:sz w:val="20"/>
                                <w:szCs w:val="20"/>
                              </w:rPr>
                              <w:t>31</w:t>
                            </w:r>
                            <w:r w:rsidRPr="00736FDB">
                              <w:rPr>
                                <w:rFonts w:asciiTheme="majorHAnsi" w:hAnsiTheme="majorHAnsi"/>
                                <w:b/>
                                <w:sz w:val="20"/>
                                <w:szCs w:val="20"/>
                              </w:rPr>
                              <w:t xml:space="preserve"> de enero, </w:t>
                            </w:r>
                            <w:r w:rsidR="00736FDB">
                              <w:rPr>
                                <w:rFonts w:asciiTheme="majorHAnsi" w:hAnsiTheme="majorHAnsi"/>
                                <w:b/>
                                <w:sz w:val="20"/>
                                <w:szCs w:val="20"/>
                              </w:rPr>
                              <w:t>7</w:t>
                            </w:r>
                            <w:r w:rsidRPr="00736FDB">
                              <w:rPr>
                                <w:rFonts w:asciiTheme="majorHAnsi" w:hAnsiTheme="majorHAnsi"/>
                                <w:b/>
                                <w:sz w:val="20"/>
                                <w:szCs w:val="20"/>
                              </w:rPr>
                              <w:t xml:space="preserve"> de marzo y 1</w:t>
                            </w:r>
                            <w:r w:rsidR="00736FDB">
                              <w:rPr>
                                <w:rFonts w:asciiTheme="majorHAnsi" w:hAnsiTheme="majorHAnsi"/>
                                <w:b/>
                                <w:sz w:val="20"/>
                                <w:szCs w:val="20"/>
                              </w:rPr>
                              <w:t>8</w:t>
                            </w:r>
                            <w:r w:rsidRPr="00736FDB">
                              <w:rPr>
                                <w:rFonts w:asciiTheme="majorHAnsi" w:hAnsiTheme="majorHAnsi"/>
                                <w:b/>
                                <w:sz w:val="20"/>
                                <w:szCs w:val="20"/>
                              </w:rPr>
                              <w:t xml:space="preserve"> de</w:t>
                            </w:r>
                            <w:r w:rsidR="00353EC8" w:rsidRPr="00736FDB">
                              <w:rPr>
                                <w:rFonts w:asciiTheme="majorHAnsi" w:hAnsiTheme="majorHAnsi"/>
                                <w:b/>
                                <w:sz w:val="20"/>
                                <w:szCs w:val="20"/>
                              </w:rPr>
                              <w:t xml:space="preserve"> abril</w:t>
                            </w:r>
                          </w:p>
                          <w:p w14:paraId="67089843" w14:textId="1AF0644F" w:rsidR="00DE7A9B" w:rsidRPr="00EC42C7" w:rsidRDefault="00973003" w:rsidP="00EC42C7">
                            <w:pPr>
                              <w:widowControl w:val="0"/>
                              <w:spacing w:line="216" w:lineRule="auto"/>
                              <w:contextualSpacing/>
                              <w:rPr>
                                <w:rFonts w:asciiTheme="majorHAnsi" w:hAnsiTheme="majorHAnsi" w:cstheme="majorHAnsi"/>
                                <w:color w:val="2F5496" w:themeColor="accent5" w:themeShade="BF"/>
                                <w:sz w:val="19"/>
                                <w:szCs w:val="19"/>
                              </w:rPr>
                            </w:pPr>
                            <w:r w:rsidRPr="00EC42C7">
                              <w:rPr>
                                <w:rFonts w:asciiTheme="majorHAnsi" w:hAnsiTheme="majorHAnsi"/>
                                <w:sz w:val="19"/>
                                <w:szCs w:val="19"/>
                              </w:rPr>
                              <w:t>Los padres con hijos que vayan a entrar a 5.</w:t>
                            </w:r>
                            <w:r w:rsidRPr="00EC42C7">
                              <w:rPr>
                                <w:rFonts w:asciiTheme="majorHAnsi" w:hAnsiTheme="majorHAnsi"/>
                                <w:sz w:val="19"/>
                                <w:szCs w:val="19"/>
                                <w:vertAlign w:val="superscript"/>
                              </w:rPr>
                              <w:t>o</w:t>
                            </w:r>
                            <w:r w:rsidRPr="00EC42C7">
                              <w:rPr>
                                <w:rFonts w:asciiTheme="majorHAnsi" w:hAnsiTheme="majorHAnsi"/>
                                <w:sz w:val="19"/>
                                <w:szCs w:val="19"/>
                              </w:rPr>
                              <w:t xml:space="preserve"> grado también tendrán la oportunidad de visitar al director para una sesión de preguntas y respuestas. Aprenderán sobre </w:t>
                            </w:r>
                            <w:r w:rsidR="00031513">
                              <w:rPr>
                                <w:rFonts w:asciiTheme="majorHAnsi" w:hAnsiTheme="majorHAnsi"/>
                                <w:sz w:val="19"/>
                                <w:szCs w:val="19"/>
                              </w:rPr>
                              <w:t>BGMS</w:t>
                            </w:r>
                            <w:r w:rsidRPr="00EC42C7">
                              <w:rPr>
                                <w:rFonts w:asciiTheme="majorHAnsi" w:hAnsiTheme="majorHAnsi"/>
                                <w:sz w:val="19"/>
                                <w:szCs w:val="19"/>
                              </w:rPr>
                              <w:t xml:space="preserve"> y podrán ver la escuela en acción haciendo un recorrido escolar durante la Presentación de </w:t>
                            </w:r>
                            <w:r w:rsidR="00C81832">
                              <w:rPr>
                                <w:rFonts w:asciiTheme="majorHAnsi" w:hAnsiTheme="majorHAnsi"/>
                                <w:sz w:val="19"/>
                                <w:szCs w:val="19"/>
                              </w:rPr>
                              <w:t>Betty Gray</w:t>
                            </w:r>
                            <w:r w:rsidRPr="00EC42C7">
                              <w:rPr>
                                <w:rFonts w:asciiTheme="majorHAnsi" w:hAnsiTheme="majorHAnsi"/>
                                <w:sz w:val="19"/>
                                <w:szCs w:val="19"/>
                              </w:rPr>
                              <w:t>.</w:t>
                            </w:r>
                          </w:p>
                          <w:p w14:paraId="7F2F3FAC" w14:textId="4CEC3573" w:rsidR="00604183" w:rsidRPr="00EC42C7" w:rsidRDefault="00604183" w:rsidP="00EC42C7">
                            <w:pPr>
                              <w:widowControl w:val="0"/>
                              <w:spacing w:line="216" w:lineRule="auto"/>
                              <w:contextualSpacing/>
                              <w:rPr>
                                <w:rFonts w:ascii="Times New Roman" w:hAnsi="Times New Roman" w:cs="Times New Roman"/>
                                <w:sz w:val="19"/>
                                <w:szCs w:val="19"/>
                              </w:rPr>
                            </w:pPr>
                          </w:p>
                          <w:p w14:paraId="73E1AC14" w14:textId="01464C8A" w:rsidR="00973003" w:rsidRPr="00EC42C7" w:rsidRDefault="00973003" w:rsidP="00EC42C7">
                            <w:pPr>
                              <w:widowControl w:val="0"/>
                              <w:spacing w:line="216" w:lineRule="auto"/>
                              <w:rPr>
                                <w:rFonts w:asciiTheme="majorHAnsi" w:hAnsiTheme="majorHAnsi" w:cstheme="majorHAnsi"/>
                                <w:b/>
                                <w:bCs/>
                                <w:sz w:val="20"/>
                                <w:szCs w:val="20"/>
                              </w:rPr>
                            </w:pPr>
                            <w:r w:rsidRPr="00C54040">
                              <w:rPr>
                                <w:rFonts w:asciiTheme="majorHAnsi" w:hAnsiTheme="majorHAnsi"/>
                                <w:b/>
                                <w:sz w:val="20"/>
                                <w:szCs w:val="20"/>
                              </w:rPr>
                              <w:t xml:space="preserve">Día de las profesiones: </w:t>
                            </w:r>
                            <w:r w:rsidR="00530913" w:rsidRPr="00736FDB">
                              <w:rPr>
                                <w:rFonts w:asciiTheme="majorHAnsi" w:hAnsiTheme="majorHAnsi"/>
                                <w:b/>
                                <w:sz w:val="20"/>
                                <w:szCs w:val="20"/>
                              </w:rPr>
                              <w:t>1</w:t>
                            </w:r>
                            <w:r w:rsidR="00736FDB">
                              <w:rPr>
                                <w:rFonts w:asciiTheme="majorHAnsi" w:hAnsiTheme="majorHAnsi"/>
                                <w:b/>
                                <w:sz w:val="20"/>
                                <w:szCs w:val="20"/>
                              </w:rPr>
                              <w:t>6</w:t>
                            </w:r>
                            <w:r w:rsidRPr="00736FDB">
                              <w:rPr>
                                <w:rFonts w:asciiTheme="majorHAnsi" w:hAnsiTheme="majorHAnsi"/>
                                <w:b/>
                                <w:sz w:val="20"/>
                                <w:szCs w:val="20"/>
                              </w:rPr>
                              <w:t xml:space="preserve"> de mayo de 202</w:t>
                            </w:r>
                            <w:r w:rsidR="009206F6">
                              <w:rPr>
                                <w:rFonts w:asciiTheme="majorHAnsi" w:hAnsiTheme="majorHAnsi"/>
                                <w:b/>
                                <w:sz w:val="20"/>
                                <w:szCs w:val="20"/>
                              </w:rPr>
                              <w:t>5</w:t>
                            </w:r>
                          </w:p>
                          <w:p w14:paraId="3AD9B509" w14:textId="67866640" w:rsidR="00973003" w:rsidRPr="00EC42C7" w:rsidRDefault="00973003" w:rsidP="00EC42C7">
                            <w:pPr>
                              <w:widowControl w:val="0"/>
                              <w:spacing w:line="216" w:lineRule="auto"/>
                              <w:rPr>
                                <w:rFonts w:asciiTheme="majorHAnsi" w:hAnsiTheme="majorHAnsi" w:cstheme="majorHAnsi"/>
                                <w:sz w:val="19"/>
                                <w:szCs w:val="19"/>
                              </w:rPr>
                            </w:pPr>
                            <w:r w:rsidRPr="00EC42C7">
                              <w:rPr>
                                <w:rFonts w:asciiTheme="majorHAnsi" w:hAnsiTheme="majorHAnsi"/>
                                <w:sz w:val="19"/>
                                <w:szCs w:val="19"/>
                              </w:rPr>
                              <w:t xml:space="preserve">Un día para que nuestros padres compartan su experiencia con los estudiantes y les muestren las distintas oportunidades profesionales y la conexión entre el rendimiento académico y las futuras carreras profesionales. </w:t>
                            </w:r>
                          </w:p>
                          <w:p w14:paraId="25AE6AE4" w14:textId="682E95F2" w:rsidR="00D27C86" w:rsidRDefault="00D27C86" w:rsidP="00722B8B">
                            <w:pPr>
                              <w:widowControl w:val="0"/>
                              <w:rPr>
                                <w:rFonts w:asciiTheme="majorHAnsi" w:hAnsiTheme="majorHAnsi" w:cstheme="majorHAnsi"/>
                                <w:sz w:val="20"/>
                                <w:szCs w:val="20"/>
                              </w:rPr>
                            </w:pPr>
                            <w:r>
                              <w:rPr>
                                <w:rFonts w:asciiTheme="majorHAnsi" w:hAnsiTheme="majorHAnsi"/>
                                <w:sz w:val="20"/>
                              </w:rPr>
                              <w:t xml:space="preserve"> </w:t>
                            </w:r>
                          </w:p>
                          <w:p w14:paraId="45DD922A" w14:textId="7B94AD6E" w:rsidR="00D27C86" w:rsidRDefault="00D27C86" w:rsidP="00722B8B">
                            <w:pPr>
                              <w:widowControl w:val="0"/>
                              <w:rPr>
                                <w:rFonts w:asciiTheme="majorHAnsi" w:hAnsiTheme="majorHAnsi" w:cstheme="majorHAnsi"/>
                                <w:sz w:val="20"/>
                                <w:szCs w:val="20"/>
                              </w:rPr>
                            </w:pPr>
                          </w:p>
                          <w:p w14:paraId="11CE40DC" w14:textId="77777777" w:rsidR="00D27C86" w:rsidRPr="00D27C86" w:rsidRDefault="00D27C86" w:rsidP="00722B8B">
                            <w:pPr>
                              <w:widowControl w:val="0"/>
                              <w:rPr>
                                <w:rFonts w:asciiTheme="majorHAnsi" w:hAnsiTheme="majorHAnsi" w:cstheme="majorHAnsi"/>
                                <w:sz w:val="20"/>
                                <w:szCs w:val="20"/>
                              </w:rPr>
                            </w:pPr>
                          </w:p>
                          <w:p w14:paraId="41FA1285" w14:textId="6D9BA393" w:rsidR="005222E7" w:rsidRDefault="0062764E" w:rsidP="009A3A33">
                            <w:pPr>
                              <w:widowControl w:val="0"/>
                              <w:rPr>
                                <w:rFonts w:asciiTheme="majorHAnsi" w:hAnsiTheme="majorHAnsi" w:cstheme="majorHAnsi"/>
                                <w:b/>
                                <w:bCs/>
                                <w:sz w:val="20"/>
                                <w:szCs w:val="20"/>
                              </w:rPr>
                            </w:pPr>
                            <w:r>
                              <w:rPr>
                                <w:rFonts w:asciiTheme="majorHAnsi" w:hAnsiTheme="majorHAnsi"/>
                                <w:b/>
                                <w:sz w:val="20"/>
                                <w:highlight w:val="yello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2" type="#_x0000_t202" style="position:absolute;margin-left:395.95pt;margin-top:-14.65pt;width:447.15pt;height:540.3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" filled="f" stroked="f">
                <v:textbox>
                  <w:txbxContent>
                    <w:p w14:paraId="5DC8E2D7" w14:textId="5AB373BE" w:rsidR="007B0454" w:rsidRPr="0080206B" w:rsidRDefault="007B0454" w:rsidP="007B0454">
                      <w:pPr>
                        <w:pStyle w:val="BasicParagraph"/>
                        <w:suppressAutoHyphens/>
                        <w:ind w:right="2375"/>
                        <w:jc w:val="center"/>
                        <w:rPr>
                          <w:rFonts w:ascii="Times New Roman" w:hAnsi="Times New Roman" w:cs="Times New Roman"/>
                          <w:b/>
                          <w:color w:val="auto"/>
                          <w:sz w:val="36"/>
                          <w:szCs w:val="36"/>
                        </w:rPr>
                      </w:pPr>
                      <w:r>
                        <w:rPr>
                          <w:rStyle w:val="CharacterStyle7"/>
                          <w:rFonts w:ascii="Times New Roman" w:hAnsi="Times New Roman"/>
                          <w:b/>
                          <w:color w:val="auto"/>
                          <w:sz w:val="36"/>
                        </w:rPr>
                        <w:t>¡Reunámonos!</w:t>
                      </w:r>
                      <w:r>
                        <w:t xml:space="preserve"> </w:t>
                      </w:r>
                    </w:p>
                    <w:p w14:paraId="4403729A" w14:textId="77777777" w:rsidR="00BA47BD" w:rsidRPr="00BA47BD" w:rsidRDefault="00BA47BD" w:rsidP="00BA47BD">
                      <w:pPr>
                        <w:pStyle w:val="BasicParagraph"/>
                        <w:suppressAutoHyphens/>
                        <w:spacing w:line="216" w:lineRule="auto"/>
                        <w:contextualSpacing/>
                        <w:rPr>
                          <w:rFonts w:asciiTheme="majorHAnsi" w:hAnsiTheme="majorHAnsi"/>
                          <w:spacing w:val="-2"/>
                          <w:sz w:val="19"/>
                          <w:szCs w:val="19"/>
                        </w:rPr>
                      </w:pPr>
                    </w:p>
                    <w:p w14:paraId="4BAC3641" w14:textId="6F024AEB" w:rsidR="00EC42C7" w:rsidRPr="00EC42C7" w:rsidRDefault="00BA47BD" w:rsidP="00BA47BD">
                      <w:pPr>
                        <w:pStyle w:val="BasicParagraph"/>
                        <w:suppressAutoHyphens/>
                        <w:spacing w:line="216" w:lineRule="auto"/>
                        <w:contextualSpacing/>
                        <w:rPr>
                          <w:rFonts w:asciiTheme="majorHAnsi" w:hAnsiTheme="majorHAnsi"/>
                          <w:spacing w:val="-2"/>
                          <w:sz w:val="19"/>
                          <w:szCs w:val="19"/>
                        </w:rPr>
                      </w:pPr>
                      <w:r w:rsidRPr="00BA47BD">
                        <w:rPr>
                          <w:rFonts w:asciiTheme="majorHAnsi" w:hAnsiTheme="majorHAnsi"/>
                          <w:spacing w:val="-2"/>
                          <w:sz w:val="19"/>
                          <w:szCs w:val="19"/>
                        </w:rPr>
                        <w:t>Escuela Secundaria Betty Gray</w:t>
                      </w:r>
                      <w:r>
                        <w:rPr>
                          <w:rFonts w:asciiTheme="majorHAnsi" w:hAnsiTheme="majorHAnsi"/>
                          <w:spacing w:val="-2"/>
                          <w:sz w:val="19"/>
                          <w:szCs w:val="19"/>
                        </w:rPr>
                        <w:t xml:space="preserve"> </w:t>
                      </w:r>
                      <w:r w:rsidR="004E4638" w:rsidRPr="00EC42C7">
                        <w:rPr>
                          <w:rFonts w:asciiTheme="majorHAnsi" w:hAnsiTheme="majorHAnsi"/>
                          <w:spacing w:val="-2"/>
                          <w:sz w:val="19"/>
                          <w:szCs w:val="19"/>
                        </w:rPr>
                        <w:t>organizará los siguientes eventos para</w:t>
                      </w:r>
                      <w:r w:rsidR="00EC42C7" w:rsidRPr="00EC42C7">
                        <w:rPr>
                          <w:rFonts w:asciiTheme="majorHAnsi" w:hAnsiTheme="majorHAnsi"/>
                          <w:spacing w:val="-2"/>
                          <w:sz w:val="19"/>
                          <w:szCs w:val="19"/>
                        </w:rPr>
                        <w:t xml:space="preserve"> </w:t>
                      </w:r>
                      <w:r w:rsidR="004E4638" w:rsidRPr="00EC42C7">
                        <w:rPr>
                          <w:rFonts w:asciiTheme="majorHAnsi" w:hAnsiTheme="majorHAnsi"/>
                          <w:spacing w:val="-2"/>
                          <w:sz w:val="19"/>
                          <w:szCs w:val="19"/>
                        </w:rPr>
                        <w:t xml:space="preserve">desarrollar la </w:t>
                      </w:r>
                    </w:p>
                    <w:p w14:paraId="246159DC" w14:textId="77777777" w:rsidR="00EC42C7" w:rsidRPr="00EC42C7" w:rsidRDefault="004E4638" w:rsidP="00EC42C7">
                      <w:pPr>
                        <w:pStyle w:val="BasicParagraph"/>
                        <w:suppressAutoHyphens/>
                        <w:spacing w:line="216" w:lineRule="auto"/>
                        <w:contextualSpacing/>
                        <w:rPr>
                          <w:rFonts w:asciiTheme="majorHAnsi" w:hAnsiTheme="majorHAnsi"/>
                          <w:spacing w:val="-2"/>
                          <w:sz w:val="19"/>
                          <w:szCs w:val="19"/>
                        </w:rPr>
                      </w:pPr>
                      <w:r w:rsidRPr="00EC42C7">
                        <w:rPr>
                          <w:rFonts w:asciiTheme="majorHAnsi" w:hAnsiTheme="majorHAnsi"/>
                          <w:spacing w:val="-2"/>
                          <w:sz w:val="19"/>
                          <w:szCs w:val="19"/>
                        </w:rPr>
                        <w:t xml:space="preserve">capacidad de una fuerte participación parental para apoyar una colaboración entre la </w:t>
                      </w:r>
                    </w:p>
                    <w:p w14:paraId="26F020FE" w14:textId="77777777" w:rsidR="00EC42C7" w:rsidRDefault="004E4638" w:rsidP="00EC42C7">
                      <w:pPr>
                        <w:pStyle w:val="BasicParagraph"/>
                        <w:suppressAutoHyphens/>
                        <w:spacing w:line="216" w:lineRule="auto"/>
                        <w:contextualSpacing/>
                        <w:rPr>
                          <w:rFonts w:asciiTheme="majorHAnsi" w:hAnsiTheme="majorHAnsi"/>
                          <w:spacing w:val="-2"/>
                          <w:sz w:val="19"/>
                          <w:szCs w:val="19"/>
                        </w:rPr>
                      </w:pPr>
                      <w:r w:rsidRPr="00EC42C7">
                        <w:rPr>
                          <w:rFonts w:asciiTheme="majorHAnsi" w:hAnsiTheme="majorHAnsi"/>
                          <w:spacing w:val="-2"/>
                          <w:sz w:val="19"/>
                          <w:szCs w:val="19"/>
                        </w:rPr>
                        <w:t>escuela, los padres y la comunidad con el fin de mejorar el rendimiento académico de los</w:t>
                      </w:r>
                    </w:p>
                    <w:p w14:paraId="29B8698A" w14:textId="77777777" w:rsidR="00EC42C7" w:rsidRDefault="00EC42C7" w:rsidP="00EC42C7">
                      <w:pPr>
                        <w:pStyle w:val="BasicParagraph"/>
                        <w:suppressAutoHyphens/>
                        <w:spacing w:line="216" w:lineRule="auto"/>
                        <w:contextualSpacing/>
                        <w:rPr>
                          <w:rFonts w:asciiTheme="majorHAnsi" w:hAnsiTheme="majorHAnsi"/>
                          <w:spacing w:val="-2"/>
                          <w:sz w:val="19"/>
                          <w:szCs w:val="19"/>
                          <w:u w:val="single"/>
                        </w:rPr>
                      </w:pPr>
                      <w:r>
                        <w:rPr>
                          <w:rFonts w:asciiTheme="majorHAnsi" w:hAnsiTheme="majorHAnsi"/>
                          <w:spacing w:val="-2"/>
                          <w:sz w:val="19"/>
                          <w:szCs w:val="19"/>
                        </w:rPr>
                        <w:t>e</w:t>
                      </w:r>
                      <w:r w:rsidR="004E4638" w:rsidRPr="00EC42C7">
                        <w:rPr>
                          <w:rFonts w:asciiTheme="majorHAnsi" w:hAnsiTheme="majorHAnsi"/>
                          <w:spacing w:val="-2"/>
                          <w:sz w:val="19"/>
                          <w:szCs w:val="19"/>
                        </w:rPr>
                        <w:t xml:space="preserve">studiantes. </w:t>
                      </w:r>
                      <w:r w:rsidR="004E4638" w:rsidRPr="00EC42C7">
                        <w:rPr>
                          <w:rFonts w:asciiTheme="majorHAnsi" w:hAnsiTheme="majorHAnsi"/>
                          <w:spacing w:val="-2"/>
                          <w:sz w:val="19"/>
                          <w:szCs w:val="19"/>
                          <w:u w:val="single"/>
                        </w:rPr>
                        <w:t>Las actividades del programa de Participación de las Familias y la Comunidad</w:t>
                      </w:r>
                      <w:r>
                        <w:rPr>
                          <w:rFonts w:asciiTheme="majorHAnsi" w:hAnsiTheme="majorHAnsi"/>
                          <w:spacing w:val="-2"/>
                          <w:sz w:val="19"/>
                          <w:szCs w:val="19"/>
                          <w:u w:val="single"/>
                        </w:rPr>
                        <w:t xml:space="preserve"> </w:t>
                      </w:r>
                      <w:r w:rsidR="004E4638" w:rsidRPr="00EC42C7">
                        <w:rPr>
                          <w:rFonts w:asciiTheme="majorHAnsi" w:hAnsiTheme="majorHAnsi"/>
                          <w:spacing w:val="-2"/>
                          <w:sz w:val="19"/>
                          <w:szCs w:val="19"/>
                          <w:u w:val="single"/>
                        </w:rPr>
                        <w:t>(FACE),</w:t>
                      </w:r>
                    </w:p>
                    <w:p w14:paraId="088657BE" w14:textId="78E2DF9F" w:rsidR="006909E6" w:rsidRPr="00EC42C7" w:rsidRDefault="004E4638" w:rsidP="00EC42C7">
                      <w:pPr>
                        <w:pStyle w:val="BasicParagraph"/>
                        <w:suppressAutoHyphens/>
                        <w:spacing w:line="216" w:lineRule="auto"/>
                        <w:contextualSpacing/>
                        <w:rPr>
                          <w:rFonts w:asciiTheme="majorHAnsi" w:hAnsiTheme="majorHAnsi"/>
                          <w:spacing w:val="-2"/>
                          <w:sz w:val="19"/>
                          <w:szCs w:val="19"/>
                          <w:u w:val="single"/>
                        </w:rPr>
                      </w:pPr>
                      <w:r w:rsidRPr="00EC42C7">
                        <w:rPr>
                          <w:rFonts w:asciiTheme="majorHAnsi" w:hAnsiTheme="majorHAnsi"/>
                          <w:spacing w:val="-2"/>
                          <w:sz w:val="19"/>
                          <w:szCs w:val="19"/>
                          <w:u w:val="single"/>
                        </w:rPr>
                        <w:t>se celebrarán en distintos</w:t>
                      </w:r>
                      <w:r w:rsidR="00EC42C7" w:rsidRPr="00EC42C7">
                        <w:rPr>
                          <w:rFonts w:asciiTheme="majorHAnsi" w:hAnsiTheme="majorHAnsi"/>
                          <w:spacing w:val="-2"/>
                          <w:sz w:val="19"/>
                          <w:szCs w:val="19"/>
                          <w:u w:val="single"/>
                        </w:rPr>
                        <w:t xml:space="preserve"> </w:t>
                      </w:r>
                      <w:r w:rsidRPr="00EC42C7">
                        <w:rPr>
                          <w:rFonts w:asciiTheme="majorHAnsi" w:hAnsiTheme="majorHAnsi"/>
                          <w:spacing w:val="-2"/>
                          <w:sz w:val="19"/>
                          <w:szCs w:val="19"/>
                          <w:u w:val="single"/>
                        </w:rPr>
                        <w:t>horarios para dar oportunidad a que todas las familias participen.</w:t>
                      </w:r>
                      <w:r w:rsidRPr="00EC42C7">
                        <w:rPr>
                          <w:rFonts w:asciiTheme="majorHAnsi" w:hAnsiTheme="majorHAnsi"/>
                          <w:color w:val="auto"/>
                          <w:spacing w:val="-2"/>
                          <w:sz w:val="19"/>
                          <w:szCs w:val="19"/>
                        </w:rPr>
                        <w:t xml:space="preserve"> Si no puede asistir y le gustaría obtener información sobre la reunión, comuníquese con la Academia de 6° Grado </w:t>
                      </w:r>
                      <w:r w:rsidR="00B64AAB">
                        <w:rPr>
                          <w:rFonts w:asciiTheme="majorHAnsi" w:hAnsiTheme="majorHAnsi"/>
                          <w:color w:val="auto"/>
                          <w:spacing w:val="-2"/>
                          <w:sz w:val="19"/>
                          <w:szCs w:val="19"/>
                        </w:rPr>
                        <w:t>Betty Gray</w:t>
                      </w:r>
                      <w:r w:rsidRPr="00EC42C7">
                        <w:rPr>
                          <w:rFonts w:asciiTheme="majorHAnsi" w:hAnsiTheme="majorHAnsi"/>
                          <w:color w:val="auto"/>
                          <w:spacing w:val="-2"/>
                          <w:sz w:val="19"/>
                          <w:szCs w:val="19"/>
                        </w:rPr>
                        <w:t>.</w:t>
                      </w:r>
                    </w:p>
                    <w:p w14:paraId="2A3622B0" w14:textId="11193E4D" w:rsidR="006909E6" w:rsidRPr="00EC42C7" w:rsidRDefault="006909E6" w:rsidP="00EC42C7">
                      <w:pPr>
                        <w:widowControl w:val="0"/>
                        <w:spacing w:line="216" w:lineRule="auto"/>
                        <w:contextualSpacing/>
                        <w:rPr>
                          <w:rFonts w:asciiTheme="majorHAnsi" w:hAnsiTheme="majorHAnsi" w:cstheme="majorHAnsi"/>
                          <w:sz w:val="19"/>
                          <w:szCs w:val="19"/>
                        </w:rPr>
                      </w:pPr>
                    </w:p>
                    <w:p w14:paraId="4BC2C082" w14:textId="4708F4D9" w:rsidR="006909E6" w:rsidRPr="00EC42C7" w:rsidRDefault="006909E6" w:rsidP="00EC42C7">
                      <w:pPr>
                        <w:pStyle w:val="Default"/>
                        <w:spacing w:line="216" w:lineRule="auto"/>
                        <w:contextualSpacing/>
                        <w:rPr>
                          <w:rFonts w:asciiTheme="majorHAnsi" w:hAnsiTheme="majorHAnsi" w:cstheme="majorHAnsi"/>
                          <w:b/>
                          <w:bCs/>
                          <w:color w:val="auto"/>
                          <w:sz w:val="20"/>
                          <w:szCs w:val="20"/>
                        </w:rPr>
                      </w:pPr>
                      <w:r w:rsidRPr="00EC42C7">
                        <w:rPr>
                          <w:rFonts w:asciiTheme="majorHAnsi" w:hAnsiTheme="majorHAnsi"/>
                          <w:b/>
                          <w:color w:val="auto"/>
                          <w:sz w:val="20"/>
                          <w:szCs w:val="20"/>
                        </w:rPr>
                        <w:t>Reunión sobre el estado de la escuela</w:t>
                      </w:r>
                      <w:r w:rsidRPr="00736FDB">
                        <w:rPr>
                          <w:rFonts w:asciiTheme="majorHAnsi" w:hAnsiTheme="majorHAnsi"/>
                          <w:b/>
                          <w:color w:val="auto"/>
                          <w:sz w:val="20"/>
                          <w:szCs w:val="20"/>
                        </w:rPr>
                        <w:t xml:space="preserve">: </w:t>
                      </w:r>
                      <w:r w:rsidR="00736FDB">
                        <w:rPr>
                          <w:rFonts w:asciiTheme="majorHAnsi" w:hAnsiTheme="majorHAnsi"/>
                          <w:b/>
                          <w:color w:val="auto"/>
                          <w:sz w:val="20"/>
                          <w:szCs w:val="20"/>
                        </w:rPr>
                        <w:t xml:space="preserve">12 </w:t>
                      </w:r>
                      <w:r w:rsidRPr="00736FDB">
                        <w:rPr>
                          <w:rFonts w:asciiTheme="majorHAnsi" w:hAnsiTheme="majorHAnsi"/>
                          <w:b/>
                          <w:color w:val="auto"/>
                          <w:sz w:val="20"/>
                          <w:szCs w:val="20"/>
                        </w:rPr>
                        <w:t>de septiembre, 202</w:t>
                      </w:r>
                      <w:r w:rsidR="00736FDB">
                        <w:rPr>
                          <w:rFonts w:asciiTheme="majorHAnsi" w:hAnsiTheme="majorHAnsi"/>
                          <w:b/>
                          <w:color w:val="auto"/>
                          <w:sz w:val="20"/>
                          <w:szCs w:val="20"/>
                        </w:rPr>
                        <w:t>4</w:t>
                      </w:r>
                      <w:r w:rsidRPr="00736FDB">
                        <w:rPr>
                          <w:rFonts w:asciiTheme="majorHAnsi" w:hAnsiTheme="majorHAnsi"/>
                          <w:b/>
                          <w:color w:val="auto"/>
                          <w:sz w:val="20"/>
                          <w:szCs w:val="20"/>
                        </w:rPr>
                        <w:t xml:space="preserve"> 6:30 p. m.</w:t>
                      </w:r>
                      <w:r w:rsidRPr="00FB6618">
                        <w:rPr>
                          <w:rFonts w:asciiTheme="majorHAnsi" w:hAnsiTheme="majorHAnsi"/>
                          <w:b/>
                          <w:color w:val="auto"/>
                          <w:sz w:val="20"/>
                          <w:szCs w:val="20"/>
                        </w:rPr>
                        <w:t xml:space="preserve"> </w:t>
                      </w:r>
                      <w:r w:rsidR="009206F6">
                        <w:rPr>
                          <w:rFonts w:asciiTheme="majorHAnsi" w:hAnsiTheme="majorHAnsi"/>
                          <w:b/>
                          <w:color w:val="auto"/>
                          <w:sz w:val="20"/>
                          <w:szCs w:val="20"/>
                        </w:rPr>
                        <w:t>BGMS &amp; LMS</w:t>
                      </w:r>
                    </w:p>
                    <w:p w14:paraId="469C18C5" w14:textId="5468A0C3" w:rsidR="006909E6" w:rsidRPr="00EC42C7" w:rsidRDefault="009E5F3E" w:rsidP="00EC42C7">
                      <w:pPr>
                        <w:widowControl w:val="0"/>
                        <w:spacing w:line="216" w:lineRule="auto"/>
                        <w:contextualSpacing/>
                        <w:rPr>
                          <w:rFonts w:asciiTheme="majorHAnsi" w:hAnsiTheme="majorHAnsi" w:cstheme="majorHAnsi"/>
                          <w:sz w:val="19"/>
                          <w:szCs w:val="19"/>
                        </w:rPr>
                      </w:pPr>
                      <w:r w:rsidRPr="00EC42C7">
                        <w:rPr>
                          <w:rFonts w:asciiTheme="majorHAnsi" w:hAnsiTheme="majorHAnsi"/>
                          <w:sz w:val="19"/>
                          <w:szCs w:val="19"/>
                        </w:rPr>
                        <w:t>Los invitamos a participar de una tarde de aprendizaje de nuestro programa del Título I, que incluye la política de participación de los padres y la familia, los acuerdos entre la escuela y los padres, los derechos de los padres bajo el Título I, los principales aspectos del plan de mejora escolar y la reserva del 1% de los fondos para la participación de las familias.  Además, recibirán una descripción del plan de estudios de nuestra escuela y las evaluaciones que se utilizan para el seguimiento del progreso de los estudiantes.</w:t>
                      </w:r>
                    </w:p>
                    <w:p w14:paraId="1C47EF88" w14:textId="77777777" w:rsidR="0062764E" w:rsidRPr="00EC42C7" w:rsidRDefault="0062764E" w:rsidP="00EC42C7">
                      <w:pPr>
                        <w:widowControl w:val="0"/>
                        <w:spacing w:line="216" w:lineRule="auto"/>
                        <w:contextualSpacing/>
                        <w:rPr>
                          <w:rFonts w:asciiTheme="majorHAnsi" w:hAnsiTheme="majorHAnsi" w:cstheme="majorHAnsi"/>
                          <w:sz w:val="19"/>
                          <w:szCs w:val="19"/>
                        </w:rPr>
                      </w:pPr>
                    </w:p>
                    <w:p w14:paraId="7631B38B" w14:textId="721FD16E" w:rsidR="00E307F1" w:rsidRPr="00EC42C7" w:rsidRDefault="00E307F1" w:rsidP="00EC42C7">
                      <w:pPr>
                        <w:widowControl w:val="0"/>
                        <w:spacing w:line="216" w:lineRule="auto"/>
                        <w:contextualSpacing/>
                        <w:rPr>
                          <w:rFonts w:asciiTheme="majorHAnsi" w:hAnsiTheme="majorHAnsi" w:cstheme="majorHAnsi"/>
                          <w:b/>
                          <w:bCs/>
                          <w:sz w:val="20"/>
                          <w:szCs w:val="20"/>
                        </w:rPr>
                      </w:pPr>
                      <w:r w:rsidRPr="00EC42C7">
                        <w:rPr>
                          <w:rFonts w:asciiTheme="majorHAnsi" w:hAnsiTheme="majorHAnsi"/>
                          <w:b/>
                          <w:sz w:val="20"/>
                          <w:szCs w:val="20"/>
                        </w:rPr>
                        <w:t xml:space="preserve">Conferencias entre Padres y Maestros: </w:t>
                      </w:r>
                      <w:r w:rsidRPr="00736FDB">
                        <w:rPr>
                          <w:rFonts w:asciiTheme="majorHAnsi" w:hAnsiTheme="majorHAnsi"/>
                          <w:b/>
                          <w:sz w:val="20"/>
                          <w:szCs w:val="20"/>
                        </w:rPr>
                        <w:t xml:space="preserve">del </w:t>
                      </w:r>
                      <w:r w:rsidR="00736FDB">
                        <w:rPr>
                          <w:rFonts w:asciiTheme="majorHAnsi" w:hAnsiTheme="majorHAnsi"/>
                          <w:b/>
                          <w:sz w:val="20"/>
                          <w:szCs w:val="20"/>
                        </w:rPr>
                        <w:t>15</w:t>
                      </w:r>
                      <w:r w:rsidRPr="00736FDB">
                        <w:rPr>
                          <w:rFonts w:asciiTheme="majorHAnsi" w:hAnsiTheme="majorHAnsi"/>
                          <w:b/>
                          <w:sz w:val="20"/>
                          <w:szCs w:val="20"/>
                        </w:rPr>
                        <w:t xml:space="preserve"> al </w:t>
                      </w:r>
                      <w:r w:rsidR="00736FDB">
                        <w:rPr>
                          <w:rFonts w:asciiTheme="majorHAnsi" w:hAnsiTheme="majorHAnsi"/>
                          <w:b/>
                          <w:sz w:val="20"/>
                          <w:szCs w:val="20"/>
                        </w:rPr>
                        <w:t>18</w:t>
                      </w:r>
                      <w:r w:rsidRPr="00736FDB">
                        <w:rPr>
                          <w:rFonts w:asciiTheme="majorHAnsi" w:hAnsiTheme="majorHAnsi"/>
                          <w:b/>
                          <w:sz w:val="20"/>
                          <w:szCs w:val="20"/>
                        </w:rPr>
                        <w:t xml:space="preserve"> de octubre de 202</w:t>
                      </w:r>
                      <w:r w:rsidR="00736FDB">
                        <w:rPr>
                          <w:rFonts w:asciiTheme="majorHAnsi" w:hAnsiTheme="majorHAnsi"/>
                          <w:b/>
                          <w:sz w:val="20"/>
                          <w:szCs w:val="20"/>
                        </w:rPr>
                        <w:t>4</w:t>
                      </w:r>
                    </w:p>
                    <w:p w14:paraId="058F455E" w14:textId="2CA31EE4" w:rsidR="00E307F1" w:rsidRDefault="004E4638" w:rsidP="00EC42C7">
                      <w:pPr>
                        <w:widowControl w:val="0"/>
                        <w:spacing w:line="216" w:lineRule="auto"/>
                        <w:contextualSpacing/>
                        <w:rPr>
                          <w:rFonts w:asciiTheme="majorHAnsi" w:hAnsiTheme="majorHAnsi"/>
                          <w:sz w:val="19"/>
                          <w:szCs w:val="19"/>
                        </w:rPr>
                      </w:pPr>
                      <w:r w:rsidRPr="00EC42C7">
                        <w:rPr>
                          <w:rFonts w:asciiTheme="majorHAnsi" w:hAnsiTheme="majorHAnsi"/>
                          <w:sz w:val="19"/>
                          <w:szCs w:val="19"/>
                        </w:rPr>
                        <w:t>Durante la Semana de conferencias, las familias recibirán actualizaciones sobre el progreso de su hijo en clase y sobre las evaluaciones, junto con recursos de apoyo académico. Los padres siempre pueden solicitar reuniones con el maestro de su hijo según lo necesiten.</w:t>
                      </w:r>
                    </w:p>
                    <w:p w14:paraId="08E4DC96" w14:textId="4EEF0C1B" w:rsidR="00457464" w:rsidRDefault="00457464" w:rsidP="00EC42C7">
                      <w:pPr>
                        <w:widowControl w:val="0"/>
                        <w:spacing w:line="216" w:lineRule="auto"/>
                        <w:contextualSpacing/>
                        <w:rPr>
                          <w:rFonts w:asciiTheme="majorHAnsi" w:hAnsiTheme="majorHAnsi"/>
                          <w:sz w:val="19"/>
                          <w:szCs w:val="19"/>
                        </w:rPr>
                      </w:pPr>
                    </w:p>
                    <w:p w14:paraId="11F1276F" w14:textId="30EF232A" w:rsidR="00457464" w:rsidRPr="00457464" w:rsidRDefault="00457464" w:rsidP="00457464">
                      <w:pPr>
                        <w:widowControl w:val="0"/>
                        <w:spacing w:line="216" w:lineRule="auto"/>
                        <w:contextualSpacing/>
                        <w:rPr>
                          <w:rFonts w:asciiTheme="majorHAnsi" w:hAnsiTheme="majorHAnsi" w:cstheme="majorHAnsi"/>
                          <w:b/>
                          <w:bCs/>
                          <w:sz w:val="19"/>
                          <w:szCs w:val="19"/>
                        </w:rPr>
                      </w:pPr>
                      <w:r w:rsidRPr="00457464">
                        <w:rPr>
                          <w:rFonts w:asciiTheme="majorHAnsi" w:hAnsiTheme="majorHAnsi" w:cstheme="majorHAnsi"/>
                          <w:b/>
                          <w:bCs/>
                          <w:sz w:val="19"/>
                          <w:szCs w:val="19"/>
                        </w:rPr>
                        <w:t>Taller para padres: del 1</w:t>
                      </w:r>
                      <w:r w:rsidR="00B06E34">
                        <w:rPr>
                          <w:rFonts w:asciiTheme="majorHAnsi" w:hAnsiTheme="majorHAnsi" w:cstheme="majorHAnsi"/>
                          <w:b/>
                          <w:bCs/>
                          <w:sz w:val="19"/>
                          <w:szCs w:val="19"/>
                        </w:rPr>
                        <w:t>5</w:t>
                      </w:r>
                      <w:r w:rsidRPr="00457464">
                        <w:rPr>
                          <w:rFonts w:asciiTheme="majorHAnsi" w:hAnsiTheme="majorHAnsi" w:cstheme="majorHAnsi"/>
                          <w:b/>
                          <w:bCs/>
                          <w:sz w:val="19"/>
                          <w:szCs w:val="19"/>
                        </w:rPr>
                        <w:t xml:space="preserve"> octubre de 2024</w:t>
                      </w:r>
                    </w:p>
                    <w:p w14:paraId="43B048B1" w14:textId="6B8295C7" w:rsidR="00457464" w:rsidRPr="00EC42C7" w:rsidRDefault="00457464" w:rsidP="00457464">
                      <w:pPr>
                        <w:widowControl w:val="0"/>
                        <w:spacing w:line="216" w:lineRule="auto"/>
                        <w:contextualSpacing/>
                        <w:rPr>
                          <w:rFonts w:asciiTheme="majorHAnsi" w:hAnsiTheme="majorHAnsi" w:cstheme="majorHAnsi"/>
                          <w:sz w:val="19"/>
                          <w:szCs w:val="19"/>
                        </w:rPr>
                      </w:pPr>
                      <w:r w:rsidRPr="00457464">
                        <w:rPr>
                          <w:rFonts w:asciiTheme="majorHAnsi" w:hAnsiTheme="majorHAnsi" w:cstheme="majorHAnsi"/>
                          <w:sz w:val="19"/>
                          <w:szCs w:val="19"/>
                        </w:rPr>
                        <w:t>Los padres tendrán la oportunidad de asistir a un taller para padres que les brindará habilidades y conocimientos para monitorear el progreso académico de sus estudiantes.</w:t>
                      </w:r>
                    </w:p>
                    <w:p w14:paraId="1FC1567D" w14:textId="77777777" w:rsidR="00E307F1" w:rsidRPr="00EC42C7" w:rsidRDefault="00E307F1" w:rsidP="00EC42C7">
                      <w:pPr>
                        <w:widowControl w:val="0"/>
                        <w:spacing w:line="216" w:lineRule="auto"/>
                        <w:contextualSpacing/>
                        <w:rPr>
                          <w:rFonts w:asciiTheme="majorHAnsi" w:hAnsiTheme="majorHAnsi" w:cstheme="majorHAnsi"/>
                          <w:b/>
                          <w:bCs/>
                          <w:sz w:val="19"/>
                          <w:szCs w:val="19"/>
                        </w:rPr>
                      </w:pPr>
                    </w:p>
                    <w:p w14:paraId="6A66E2FE" w14:textId="2445B7B8" w:rsidR="006909E6" w:rsidRPr="00EC42C7" w:rsidRDefault="006909E6" w:rsidP="00EC42C7">
                      <w:pPr>
                        <w:widowControl w:val="0"/>
                        <w:spacing w:line="216" w:lineRule="auto"/>
                        <w:contextualSpacing/>
                        <w:rPr>
                          <w:rFonts w:asciiTheme="majorHAnsi" w:hAnsiTheme="majorHAnsi" w:cstheme="majorHAnsi"/>
                          <w:b/>
                          <w:bCs/>
                          <w:sz w:val="20"/>
                          <w:szCs w:val="20"/>
                        </w:rPr>
                      </w:pPr>
                      <w:r w:rsidRPr="004B762D">
                        <w:rPr>
                          <w:rFonts w:asciiTheme="majorHAnsi" w:hAnsiTheme="majorHAnsi"/>
                          <w:b/>
                          <w:sz w:val="20"/>
                          <w:szCs w:val="20"/>
                        </w:rPr>
                        <w:t xml:space="preserve">Encuesta Abierta de Mejora Escolar de Otoño: </w:t>
                      </w:r>
                      <w:r w:rsidRPr="009206F6">
                        <w:rPr>
                          <w:rFonts w:asciiTheme="majorHAnsi" w:hAnsiTheme="majorHAnsi"/>
                          <w:b/>
                          <w:sz w:val="20"/>
                          <w:szCs w:val="20"/>
                        </w:rPr>
                        <w:t>1</w:t>
                      </w:r>
                      <w:r w:rsidR="00660791" w:rsidRPr="009206F6">
                        <w:rPr>
                          <w:rFonts w:asciiTheme="majorHAnsi" w:hAnsiTheme="majorHAnsi"/>
                          <w:b/>
                          <w:sz w:val="20"/>
                          <w:szCs w:val="20"/>
                        </w:rPr>
                        <w:t>2</w:t>
                      </w:r>
                      <w:r w:rsidRPr="009206F6">
                        <w:rPr>
                          <w:rFonts w:asciiTheme="majorHAnsi" w:hAnsiTheme="majorHAnsi"/>
                          <w:b/>
                          <w:sz w:val="20"/>
                          <w:szCs w:val="20"/>
                        </w:rPr>
                        <w:t xml:space="preserve"> de octubre de 202</w:t>
                      </w:r>
                      <w:bookmarkStart w:id="5" w:name="_Hlk136510757"/>
                      <w:r w:rsidR="009206F6">
                        <w:rPr>
                          <w:rFonts w:asciiTheme="majorHAnsi" w:hAnsiTheme="majorHAnsi"/>
                          <w:b/>
                          <w:sz w:val="20"/>
                          <w:szCs w:val="20"/>
                        </w:rPr>
                        <w:t>4</w:t>
                      </w:r>
                    </w:p>
                    <w:bookmarkEnd w:id="5"/>
                    <w:p w14:paraId="287C2770" w14:textId="77777777" w:rsidR="00467D95" w:rsidRDefault="005B1CDD" w:rsidP="00EC42C7">
                      <w:pPr>
                        <w:widowControl w:val="0"/>
                        <w:spacing w:line="216" w:lineRule="auto"/>
                        <w:contextualSpacing/>
                        <w:rPr>
                          <w:rFonts w:asciiTheme="majorHAnsi" w:hAnsiTheme="majorHAnsi"/>
                          <w:sz w:val="19"/>
                          <w:szCs w:val="19"/>
                        </w:rPr>
                      </w:pPr>
                      <w:r w:rsidRPr="005B1CDD">
                        <w:rPr>
                          <w:rFonts w:asciiTheme="majorHAnsi" w:hAnsiTheme="majorHAnsi"/>
                          <w:sz w:val="19"/>
                          <w:szCs w:val="19"/>
                        </w:rPr>
                        <w:t>Escuela Secundaria Betty Gray</w:t>
                      </w:r>
                      <w:r>
                        <w:rPr>
                          <w:rFonts w:asciiTheme="majorHAnsi" w:hAnsiTheme="majorHAnsi"/>
                          <w:sz w:val="19"/>
                          <w:szCs w:val="19"/>
                        </w:rPr>
                        <w:t xml:space="preserve"> </w:t>
                      </w:r>
                      <w:r w:rsidR="004E4638" w:rsidRPr="00EC42C7">
                        <w:rPr>
                          <w:rFonts w:asciiTheme="majorHAnsi" w:hAnsiTheme="majorHAnsi"/>
                          <w:sz w:val="19"/>
                          <w:szCs w:val="19"/>
                        </w:rPr>
                        <w:t xml:space="preserve">enviará al hogar la encuesta o evaluación de Título I a través de CTLS Parent. </w:t>
                      </w:r>
                    </w:p>
                    <w:p w14:paraId="3926A106" w14:textId="5CDD2451" w:rsidR="006909E6" w:rsidRPr="00EC42C7" w:rsidRDefault="004E4638" w:rsidP="00EC42C7">
                      <w:pPr>
                        <w:widowControl w:val="0"/>
                        <w:spacing w:line="216" w:lineRule="auto"/>
                        <w:contextualSpacing/>
                        <w:rPr>
                          <w:rFonts w:asciiTheme="majorHAnsi" w:hAnsiTheme="majorHAnsi" w:cstheme="majorHAnsi"/>
                          <w:sz w:val="19"/>
                          <w:szCs w:val="19"/>
                        </w:rPr>
                      </w:pPr>
                      <w:r w:rsidRPr="00EC42C7">
                        <w:rPr>
                          <w:rFonts w:asciiTheme="majorHAnsi" w:hAnsiTheme="majorHAnsi"/>
                          <w:sz w:val="19"/>
                          <w:szCs w:val="19"/>
                        </w:rPr>
                        <w:t>Se les solicita a los padres dar su valiosa opinión acerca de la escuela, los programas y actividades de participación de la familia y la comunidad actuales y futuros.</w:t>
                      </w:r>
                    </w:p>
                    <w:p w14:paraId="01A828CD" w14:textId="77777777" w:rsidR="0062764E" w:rsidRPr="00EC42C7" w:rsidRDefault="0062764E" w:rsidP="00EC42C7">
                      <w:pPr>
                        <w:widowControl w:val="0"/>
                        <w:spacing w:line="216" w:lineRule="auto"/>
                        <w:contextualSpacing/>
                        <w:rPr>
                          <w:rFonts w:asciiTheme="majorHAnsi" w:hAnsiTheme="majorHAnsi" w:cstheme="majorHAnsi"/>
                          <w:sz w:val="19"/>
                          <w:szCs w:val="19"/>
                        </w:rPr>
                      </w:pPr>
                    </w:p>
                    <w:p w14:paraId="2371988F" w14:textId="69C24DB1" w:rsidR="005222E7" w:rsidRPr="00EC42C7" w:rsidRDefault="006909E6" w:rsidP="00EC42C7">
                      <w:pPr>
                        <w:widowControl w:val="0"/>
                        <w:spacing w:line="216" w:lineRule="auto"/>
                        <w:contextualSpacing/>
                        <w:rPr>
                          <w:rFonts w:asciiTheme="majorHAnsi" w:hAnsiTheme="majorHAnsi" w:cstheme="majorHAnsi"/>
                          <w:b/>
                          <w:sz w:val="20"/>
                          <w:szCs w:val="20"/>
                        </w:rPr>
                      </w:pPr>
                      <w:r w:rsidRPr="006166E4">
                        <w:rPr>
                          <w:rFonts w:asciiTheme="majorHAnsi" w:hAnsiTheme="majorHAnsi"/>
                          <w:b/>
                          <w:sz w:val="20"/>
                          <w:szCs w:val="20"/>
                        </w:rPr>
                        <w:t>Foro de primavera para el mejoramiento escolar</w:t>
                      </w:r>
                      <w:r w:rsidRPr="00736FDB">
                        <w:rPr>
                          <w:rFonts w:asciiTheme="majorHAnsi" w:hAnsiTheme="majorHAnsi"/>
                          <w:b/>
                          <w:sz w:val="20"/>
                          <w:szCs w:val="20"/>
                        </w:rPr>
                        <w:t>: 1</w:t>
                      </w:r>
                      <w:r w:rsidR="00736FDB">
                        <w:rPr>
                          <w:rFonts w:asciiTheme="majorHAnsi" w:hAnsiTheme="majorHAnsi"/>
                          <w:b/>
                          <w:sz w:val="20"/>
                          <w:szCs w:val="20"/>
                        </w:rPr>
                        <w:t>7</w:t>
                      </w:r>
                      <w:r w:rsidRPr="00736FDB">
                        <w:rPr>
                          <w:rFonts w:asciiTheme="majorHAnsi" w:hAnsiTheme="majorHAnsi"/>
                          <w:b/>
                          <w:sz w:val="20"/>
                          <w:szCs w:val="20"/>
                        </w:rPr>
                        <w:t xml:space="preserve"> de abril de 202</w:t>
                      </w:r>
                      <w:r w:rsidR="009206F6">
                        <w:rPr>
                          <w:rFonts w:asciiTheme="majorHAnsi" w:hAnsiTheme="majorHAnsi"/>
                          <w:b/>
                          <w:sz w:val="20"/>
                          <w:szCs w:val="20"/>
                        </w:rPr>
                        <w:t>5</w:t>
                      </w:r>
                      <w:r w:rsidRPr="00736FDB">
                        <w:rPr>
                          <w:rFonts w:asciiTheme="majorHAnsi" w:hAnsiTheme="majorHAnsi"/>
                          <w:b/>
                          <w:sz w:val="20"/>
                          <w:szCs w:val="20"/>
                        </w:rPr>
                        <w:t>: 6:30 p. m.</w:t>
                      </w:r>
                      <w:r w:rsidRPr="006166E4">
                        <w:rPr>
                          <w:rFonts w:asciiTheme="majorHAnsi" w:hAnsiTheme="majorHAnsi"/>
                          <w:b/>
                          <w:sz w:val="20"/>
                          <w:szCs w:val="20"/>
                        </w:rPr>
                        <w:t xml:space="preserve"> Auditorio de la Escuela de Enseñanza Intermedia </w:t>
                      </w:r>
                      <w:r w:rsidR="00C064DF">
                        <w:rPr>
                          <w:rFonts w:asciiTheme="majorHAnsi" w:hAnsiTheme="majorHAnsi"/>
                          <w:b/>
                          <w:sz w:val="20"/>
                          <w:szCs w:val="20"/>
                        </w:rPr>
                        <w:t>Betty Gray</w:t>
                      </w:r>
                    </w:p>
                    <w:p w14:paraId="1CFAD829" w14:textId="2DFAD84C" w:rsidR="00891FAE" w:rsidRPr="00EC42C7" w:rsidRDefault="00C000AC" w:rsidP="00EC42C7">
                      <w:pPr>
                        <w:widowControl w:val="0"/>
                        <w:spacing w:line="216" w:lineRule="auto"/>
                        <w:contextualSpacing/>
                        <w:rPr>
                          <w:rFonts w:asciiTheme="majorHAnsi" w:hAnsiTheme="majorHAnsi" w:cstheme="majorHAnsi"/>
                          <w:sz w:val="19"/>
                          <w:szCs w:val="19"/>
                        </w:rPr>
                      </w:pPr>
                      <w:r w:rsidRPr="00EC42C7">
                        <w:rPr>
                          <w:rFonts w:asciiTheme="majorHAnsi" w:hAnsiTheme="majorHAnsi"/>
                          <w:sz w:val="19"/>
                          <w:szCs w:val="19"/>
                        </w:rPr>
                        <w:t xml:space="preserve">Los padres y los educadores revisan y discuten el programa Título I de </w:t>
                      </w:r>
                      <w:r w:rsidR="00E70D62" w:rsidRPr="00E70D62">
                        <w:rPr>
                          <w:rFonts w:asciiTheme="majorHAnsi" w:hAnsiTheme="majorHAnsi"/>
                          <w:sz w:val="19"/>
                          <w:szCs w:val="19"/>
                        </w:rPr>
                        <w:t>Escuela Secundaria Betty Gray</w:t>
                      </w:r>
                      <w:r w:rsidRPr="00EC42C7">
                        <w:rPr>
                          <w:rFonts w:asciiTheme="majorHAnsi" w:hAnsiTheme="majorHAnsi"/>
                          <w:sz w:val="19"/>
                          <w:szCs w:val="19"/>
                        </w:rPr>
                        <w:t>, las futuras actividades de los padres, la política y el acuerdo entre la escuela y la familia, el presupuesto para la participación de la familia y la capacitación del personal.</w:t>
                      </w:r>
                    </w:p>
                    <w:p w14:paraId="36BBDF33" w14:textId="77777777" w:rsidR="0062764E" w:rsidRPr="00EC42C7" w:rsidRDefault="0062764E" w:rsidP="00EC42C7">
                      <w:pPr>
                        <w:widowControl w:val="0"/>
                        <w:spacing w:line="216" w:lineRule="auto"/>
                        <w:contextualSpacing/>
                        <w:rPr>
                          <w:rFonts w:asciiTheme="majorHAnsi" w:hAnsiTheme="majorHAnsi" w:cstheme="majorHAnsi"/>
                          <w:b/>
                          <w:sz w:val="19"/>
                          <w:szCs w:val="19"/>
                        </w:rPr>
                      </w:pPr>
                    </w:p>
                    <w:p w14:paraId="2CBBA7A2" w14:textId="4188BA6C" w:rsidR="005222E7" w:rsidRPr="00EC42C7" w:rsidRDefault="006909E6" w:rsidP="00EC42C7">
                      <w:pPr>
                        <w:widowControl w:val="0"/>
                        <w:spacing w:line="216" w:lineRule="auto"/>
                        <w:contextualSpacing/>
                        <w:rPr>
                          <w:rFonts w:asciiTheme="majorHAnsi" w:hAnsiTheme="majorHAnsi" w:cstheme="majorHAnsi"/>
                          <w:b/>
                          <w:sz w:val="20"/>
                          <w:szCs w:val="20"/>
                        </w:rPr>
                      </w:pPr>
                      <w:r w:rsidRPr="00563721">
                        <w:rPr>
                          <w:rFonts w:asciiTheme="majorHAnsi" w:hAnsiTheme="majorHAnsi"/>
                          <w:b/>
                          <w:sz w:val="20"/>
                          <w:szCs w:val="20"/>
                        </w:rPr>
                        <w:t>Reunión de padres de los estudiantes que empiezan 6°</w:t>
                      </w:r>
                      <w:bookmarkStart w:id="6" w:name="_Hlk136510202"/>
                      <w:r w:rsidR="00FA5829">
                        <w:rPr>
                          <w:rFonts w:asciiTheme="majorHAnsi" w:hAnsiTheme="majorHAnsi"/>
                          <w:b/>
                          <w:sz w:val="20"/>
                          <w:szCs w:val="20"/>
                        </w:rPr>
                        <w:t>,</w:t>
                      </w:r>
                      <w:bookmarkStart w:id="7" w:name="_Hlk136510230"/>
                      <w:r w:rsidR="00FA5829">
                        <w:rPr>
                          <w:rFonts w:asciiTheme="majorHAnsi" w:hAnsiTheme="majorHAnsi"/>
                          <w:b/>
                          <w:sz w:val="20"/>
                          <w:szCs w:val="20"/>
                        </w:rPr>
                        <w:t>7</w:t>
                      </w:r>
                      <w:r w:rsidR="00FA5829" w:rsidRPr="00FA5829">
                        <w:rPr>
                          <w:rFonts w:asciiTheme="majorHAnsi" w:hAnsiTheme="majorHAnsi"/>
                          <w:b/>
                          <w:sz w:val="20"/>
                          <w:szCs w:val="20"/>
                        </w:rPr>
                        <w:t>°</w:t>
                      </w:r>
                      <w:r w:rsidR="009464AA">
                        <w:rPr>
                          <w:rFonts w:asciiTheme="majorHAnsi" w:hAnsiTheme="majorHAnsi"/>
                          <w:b/>
                          <w:sz w:val="20"/>
                          <w:szCs w:val="20"/>
                        </w:rPr>
                        <w:t>,</w:t>
                      </w:r>
                      <w:r w:rsidR="00FA5829">
                        <w:rPr>
                          <w:rFonts w:asciiTheme="majorHAnsi" w:hAnsiTheme="majorHAnsi"/>
                          <w:b/>
                          <w:sz w:val="20"/>
                          <w:szCs w:val="20"/>
                        </w:rPr>
                        <w:t>8</w:t>
                      </w:r>
                      <w:r w:rsidR="009464AA" w:rsidRPr="009464AA">
                        <w:rPr>
                          <w:rFonts w:asciiTheme="majorHAnsi" w:hAnsiTheme="majorHAnsi"/>
                          <w:b/>
                          <w:sz w:val="20"/>
                          <w:szCs w:val="20"/>
                        </w:rPr>
                        <w:t>°</w:t>
                      </w:r>
                      <w:r w:rsidRPr="00563721">
                        <w:rPr>
                          <w:rFonts w:asciiTheme="majorHAnsi" w:hAnsiTheme="majorHAnsi"/>
                          <w:b/>
                          <w:sz w:val="20"/>
                          <w:szCs w:val="20"/>
                        </w:rPr>
                        <w:t xml:space="preserve"> </w:t>
                      </w:r>
                      <w:bookmarkEnd w:id="6"/>
                      <w:bookmarkEnd w:id="7"/>
                      <w:r w:rsidRPr="00563721">
                        <w:rPr>
                          <w:rFonts w:asciiTheme="majorHAnsi" w:hAnsiTheme="majorHAnsi"/>
                          <w:b/>
                          <w:sz w:val="20"/>
                          <w:szCs w:val="20"/>
                        </w:rPr>
                        <w:t xml:space="preserve">grado: </w:t>
                      </w:r>
                      <w:r w:rsidRPr="009206F6">
                        <w:rPr>
                          <w:rFonts w:asciiTheme="majorHAnsi" w:hAnsiTheme="majorHAnsi"/>
                          <w:b/>
                          <w:sz w:val="20"/>
                          <w:szCs w:val="20"/>
                        </w:rPr>
                        <w:t>2</w:t>
                      </w:r>
                      <w:r w:rsidR="009206F6">
                        <w:rPr>
                          <w:rFonts w:asciiTheme="majorHAnsi" w:hAnsiTheme="majorHAnsi"/>
                          <w:b/>
                          <w:sz w:val="20"/>
                          <w:szCs w:val="20"/>
                        </w:rPr>
                        <w:t>5</w:t>
                      </w:r>
                      <w:r w:rsidRPr="009206F6">
                        <w:rPr>
                          <w:rFonts w:asciiTheme="majorHAnsi" w:hAnsiTheme="majorHAnsi"/>
                          <w:b/>
                          <w:sz w:val="20"/>
                          <w:szCs w:val="20"/>
                        </w:rPr>
                        <w:t xml:space="preserve"> de marzo de 202</w:t>
                      </w:r>
                      <w:r w:rsidR="009206F6">
                        <w:rPr>
                          <w:rFonts w:asciiTheme="majorHAnsi" w:hAnsiTheme="majorHAnsi"/>
                          <w:b/>
                          <w:sz w:val="20"/>
                          <w:szCs w:val="20"/>
                        </w:rPr>
                        <w:t>5</w:t>
                      </w:r>
                    </w:p>
                    <w:p w14:paraId="0B25F6FC" w14:textId="60078942" w:rsidR="00973003" w:rsidRPr="00EC42C7" w:rsidRDefault="006909E6" w:rsidP="00EC42C7">
                      <w:pPr>
                        <w:widowControl w:val="0"/>
                        <w:spacing w:line="216" w:lineRule="auto"/>
                        <w:contextualSpacing/>
                        <w:rPr>
                          <w:rFonts w:asciiTheme="majorHAnsi" w:hAnsiTheme="majorHAnsi" w:cstheme="majorHAnsi"/>
                          <w:sz w:val="19"/>
                          <w:szCs w:val="19"/>
                        </w:rPr>
                      </w:pPr>
                      <w:r w:rsidRPr="00EC42C7">
                        <w:rPr>
                          <w:rFonts w:asciiTheme="majorHAnsi" w:hAnsiTheme="majorHAnsi"/>
                          <w:sz w:val="19"/>
                          <w:szCs w:val="19"/>
                        </w:rPr>
                        <w:t xml:space="preserve">Las familias con estudiantes que asistirán al </w:t>
                      </w:r>
                      <w:r w:rsidRPr="00563721">
                        <w:rPr>
                          <w:rFonts w:asciiTheme="majorHAnsi" w:hAnsiTheme="majorHAnsi"/>
                          <w:sz w:val="19"/>
                          <w:szCs w:val="19"/>
                        </w:rPr>
                        <w:t>6</w:t>
                      </w:r>
                      <w:r w:rsidRPr="00563721">
                        <w:rPr>
                          <w:rFonts w:asciiTheme="majorHAnsi" w:hAnsiTheme="majorHAnsi"/>
                          <w:sz w:val="19"/>
                          <w:szCs w:val="19"/>
                          <w:vertAlign w:val="superscript"/>
                        </w:rPr>
                        <w:t>o</w:t>
                      </w:r>
                      <w:r w:rsidR="00236FB7">
                        <w:rPr>
                          <w:rFonts w:asciiTheme="majorHAnsi" w:hAnsiTheme="majorHAnsi"/>
                          <w:sz w:val="19"/>
                          <w:szCs w:val="19"/>
                        </w:rPr>
                        <w:t xml:space="preserve">, </w:t>
                      </w:r>
                      <w:r w:rsidR="005E5839" w:rsidRPr="005E5839">
                        <w:rPr>
                          <w:rFonts w:asciiTheme="majorHAnsi" w:hAnsiTheme="majorHAnsi"/>
                          <w:sz w:val="19"/>
                          <w:szCs w:val="19"/>
                        </w:rPr>
                        <w:t>7°,</w:t>
                      </w:r>
                      <w:r w:rsidR="00236FB7">
                        <w:rPr>
                          <w:rFonts w:asciiTheme="majorHAnsi" w:hAnsiTheme="majorHAnsi"/>
                          <w:sz w:val="19"/>
                          <w:szCs w:val="19"/>
                        </w:rPr>
                        <w:t xml:space="preserve"> </w:t>
                      </w:r>
                      <w:r w:rsidR="005E5839" w:rsidRPr="005E5839">
                        <w:rPr>
                          <w:rFonts w:asciiTheme="majorHAnsi" w:hAnsiTheme="majorHAnsi"/>
                          <w:sz w:val="19"/>
                          <w:szCs w:val="19"/>
                        </w:rPr>
                        <w:t xml:space="preserve">8° </w:t>
                      </w:r>
                      <w:r w:rsidRPr="00563721">
                        <w:rPr>
                          <w:rFonts w:asciiTheme="majorHAnsi" w:hAnsiTheme="majorHAnsi"/>
                          <w:sz w:val="19"/>
                          <w:szCs w:val="19"/>
                        </w:rPr>
                        <w:t>grado</w:t>
                      </w:r>
                      <w:r w:rsidRPr="00EC42C7">
                        <w:rPr>
                          <w:rFonts w:asciiTheme="majorHAnsi" w:hAnsiTheme="majorHAnsi"/>
                          <w:sz w:val="19"/>
                          <w:szCs w:val="19"/>
                        </w:rPr>
                        <w:t xml:space="preserve"> reciben una presentación sobre las expectativas y las oportunidades de aprendizaje que se ofrecen en la escuela media. </w:t>
                      </w:r>
                    </w:p>
                    <w:p w14:paraId="2CAF71A5" w14:textId="77777777" w:rsidR="00973003" w:rsidRPr="00EC42C7" w:rsidRDefault="00973003" w:rsidP="00EC42C7">
                      <w:pPr>
                        <w:widowControl w:val="0"/>
                        <w:spacing w:line="216" w:lineRule="auto"/>
                        <w:contextualSpacing/>
                        <w:rPr>
                          <w:rFonts w:asciiTheme="majorHAnsi" w:hAnsiTheme="majorHAnsi" w:cstheme="majorHAnsi"/>
                          <w:sz w:val="19"/>
                          <w:szCs w:val="19"/>
                        </w:rPr>
                      </w:pPr>
                    </w:p>
                    <w:p w14:paraId="4A344777" w14:textId="29450FB3" w:rsidR="00973003" w:rsidRPr="00EC42C7" w:rsidRDefault="00973003" w:rsidP="00EC42C7">
                      <w:pPr>
                        <w:widowControl w:val="0"/>
                        <w:spacing w:line="216" w:lineRule="auto"/>
                        <w:contextualSpacing/>
                        <w:rPr>
                          <w:rFonts w:asciiTheme="majorHAnsi" w:hAnsiTheme="majorHAnsi" w:cstheme="majorHAnsi"/>
                          <w:sz w:val="20"/>
                          <w:szCs w:val="20"/>
                        </w:rPr>
                      </w:pPr>
                      <w:r w:rsidRPr="004371B2">
                        <w:rPr>
                          <w:rFonts w:asciiTheme="majorHAnsi" w:hAnsiTheme="majorHAnsi"/>
                          <w:b/>
                          <w:sz w:val="20"/>
                          <w:szCs w:val="20"/>
                        </w:rPr>
                        <w:t xml:space="preserve">Presentación de </w:t>
                      </w:r>
                      <w:r w:rsidR="004371B2" w:rsidRPr="004371B2">
                        <w:rPr>
                          <w:rFonts w:asciiTheme="majorHAnsi" w:hAnsiTheme="majorHAnsi"/>
                          <w:b/>
                          <w:sz w:val="20"/>
                          <w:szCs w:val="20"/>
                        </w:rPr>
                        <w:t>Betty Gray</w:t>
                      </w:r>
                      <w:r w:rsidRPr="004371B2">
                        <w:rPr>
                          <w:rFonts w:asciiTheme="majorHAnsi" w:hAnsiTheme="majorHAnsi"/>
                          <w:sz w:val="20"/>
                          <w:szCs w:val="20"/>
                        </w:rPr>
                        <w:t xml:space="preserve">: </w:t>
                      </w:r>
                      <w:r w:rsidRPr="00736FDB">
                        <w:rPr>
                          <w:rFonts w:asciiTheme="majorHAnsi" w:hAnsiTheme="majorHAnsi"/>
                          <w:b/>
                          <w:sz w:val="20"/>
                          <w:szCs w:val="20"/>
                        </w:rPr>
                        <w:t>1</w:t>
                      </w:r>
                      <w:r w:rsidR="00736FDB">
                        <w:rPr>
                          <w:rFonts w:asciiTheme="majorHAnsi" w:hAnsiTheme="majorHAnsi"/>
                          <w:b/>
                          <w:sz w:val="20"/>
                          <w:szCs w:val="20"/>
                        </w:rPr>
                        <w:t>5</w:t>
                      </w:r>
                      <w:r w:rsidRPr="00736FDB">
                        <w:rPr>
                          <w:rFonts w:asciiTheme="majorHAnsi" w:hAnsiTheme="majorHAnsi"/>
                          <w:b/>
                          <w:sz w:val="20"/>
                          <w:szCs w:val="20"/>
                        </w:rPr>
                        <w:t xml:space="preserve"> de noviembre, </w:t>
                      </w:r>
                      <w:r w:rsidR="00736FDB">
                        <w:rPr>
                          <w:rFonts w:asciiTheme="majorHAnsi" w:hAnsiTheme="majorHAnsi"/>
                          <w:b/>
                          <w:sz w:val="20"/>
                          <w:szCs w:val="20"/>
                        </w:rPr>
                        <w:t>31</w:t>
                      </w:r>
                      <w:r w:rsidRPr="00736FDB">
                        <w:rPr>
                          <w:rFonts w:asciiTheme="majorHAnsi" w:hAnsiTheme="majorHAnsi"/>
                          <w:b/>
                          <w:sz w:val="20"/>
                          <w:szCs w:val="20"/>
                        </w:rPr>
                        <w:t xml:space="preserve"> de enero, </w:t>
                      </w:r>
                      <w:r w:rsidR="00736FDB">
                        <w:rPr>
                          <w:rFonts w:asciiTheme="majorHAnsi" w:hAnsiTheme="majorHAnsi"/>
                          <w:b/>
                          <w:sz w:val="20"/>
                          <w:szCs w:val="20"/>
                        </w:rPr>
                        <w:t>7</w:t>
                      </w:r>
                      <w:r w:rsidRPr="00736FDB">
                        <w:rPr>
                          <w:rFonts w:asciiTheme="majorHAnsi" w:hAnsiTheme="majorHAnsi"/>
                          <w:b/>
                          <w:sz w:val="20"/>
                          <w:szCs w:val="20"/>
                        </w:rPr>
                        <w:t xml:space="preserve"> de marzo y 1</w:t>
                      </w:r>
                      <w:r w:rsidR="00736FDB">
                        <w:rPr>
                          <w:rFonts w:asciiTheme="majorHAnsi" w:hAnsiTheme="majorHAnsi"/>
                          <w:b/>
                          <w:sz w:val="20"/>
                          <w:szCs w:val="20"/>
                        </w:rPr>
                        <w:t>8</w:t>
                      </w:r>
                      <w:r w:rsidRPr="00736FDB">
                        <w:rPr>
                          <w:rFonts w:asciiTheme="majorHAnsi" w:hAnsiTheme="majorHAnsi"/>
                          <w:b/>
                          <w:sz w:val="20"/>
                          <w:szCs w:val="20"/>
                        </w:rPr>
                        <w:t xml:space="preserve"> de</w:t>
                      </w:r>
                      <w:r w:rsidR="00353EC8" w:rsidRPr="00736FDB">
                        <w:rPr>
                          <w:rFonts w:asciiTheme="majorHAnsi" w:hAnsiTheme="majorHAnsi"/>
                          <w:b/>
                          <w:sz w:val="20"/>
                          <w:szCs w:val="20"/>
                        </w:rPr>
                        <w:t xml:space="preserve"> abril</w:t>
                      </w:r>
                    </w:p>
                    <w:p w14:paraId="67089843" w14:textId="1AF0644F" w:rsidR="00DE7A9B" w:rsidRPr="00EC42C7" w:rsidRDefault="00973003" w:rsidP="00EC42C7">
                      <w:pPr>
                        <w:widowControl w:val="0"/>
                        <w:spacing w:line="216" w:lineRule="auto"/>
                        <w:contextualSpacing/>
                        <w:rPr>
                          <w:rFonts w:asciiTheme="majorHAnsi" w:hAnsiTheme="majorHAnsi" w:cstheme="majorHAnsi"/>
                          <w:color w:val="2F5496" w:themeColor="accent5" w:themeShade="BF"/>
                          <w:sz w:val="19"/>
                          <w:szCs w:val="19"/>
                        </w:rPr>
                      </w:pPr>
                      <w:r w:rsidRPr="00EC42C7">
                        <w:rPr>
                          <w:rFonts w:asciiTheme="majorHAnsi" w:hAnsiTheme="majorHAnsi"/>
                          <w:sz w:val="19"/>
                          <w:szCs w:val="19"/>
                        </w:rPr>
                        <w:t>Los padres con hijos que vayan a entrar a 5.</w:t>
                      </w:r>
                      <w:r w:rsidRPr="00EC42C7">
                        <w:rPr>
                          <w:rFonts w:asciiTheme="majorHAnsi" w:hAnsiTheme="majorHAnsi"/>
                          <w:sz w:val="19"/>
                          <w:szCs w:val="19"/>
                          <w:vertAlign w:val="superscript"/>
                        </w:rPr>
                        <w:t>o</w:t>
                      </w:r>
                      <w:r w:rsidRPr="00EC42C7">
                        <w:rPr>
                          <w:rFonts w:asciiTheme="majorHAnsi" w:hAnsiTheme="majorHAnsi"/>
                          <w:sz w:val="19"/>
                          <w:szCs w:val="19"/>
                        </w:rPr>
                        <w:t xml:space="preserve"> grado también tendrán la oportunidad de visitar al director para una sesión de preguntas y respuestas. Aprenderán sobre </w:t>
                      </w:r>
                      <w:r w:rsidR="00031513">
                        <w:rPr>
                          <w:rFonts w:asciiTheme="majorHAnsi" w:hAnsiTheme="majorHAnsi"/>
                          <w:sz w:val="19"/>
                          <w:szCs w:val="19"/>
                        </w:rPr>
                        <w:t>BGMS</w:t>
                      </w:r>
                      <w:r w:rsidRPr="00EC42C7">
                        <w:rPr>
                          <w:rFonts w:asciiTheme="majorHAnsi" w:hAnsiTheme="majorHAnsi"/>
                          <w:sz w:val="19"/>
                          <w:szCs w:val="19"/>
                        </w:rPr>
                        <w:t xml:space="preserve"> y podrán ver la escuela en acción haciendo un recorrido escolar durante la Presentación de </w:t>
                      </w:r>
                      <w:r w:rsidR="00C81832">
                        <w:rPr>
                          <w:rFonts w:asciiTheme="majorHAnsi" w:hAnsiTheme="majorHAnsi"/>
                          <w:sz w:val="19"/>
                          <w:szCs w:val="19"/>
                        </w:rPr>
                        <w:t>Betty Gray</w:t>
                      </w:r>
                      <w:r w:rsidRPr="00EC42C7">
                        <w:rPr>
                          <w:rFonts w:asciiTheme="majorHAnsi" w:hAnsiTheme="majorHAnsi"/>
                          <w:sz w:val="19"/>
                          <w:szCs w:val="19"/>
                        </w:rPr>
                        <w:t>.</w:t>
                      </w:r>
                    </w:p>
                    <w:p w14:paraId="7F2F3FAC" w14:textId="4CEC3573" w:rsidR="00604183" w:rsidRPr="00EC42C7" w:rsidRDefault="00604183" w:rsidP="00EC42C7">
                      <w:pPr>
                        <w:widowControl w:val="0"/>
                        <w:spacing w:line="216" w:lineRule="auto"/>
                        <w:contextualSpacing/>
                        <w:rPr>
                          <w:rFonts w:ascii="Times New Roman" w:hAnsi="Times New Roman" w:cs="Times New Roman"/>
                          <w:sz w:val="19"/>
                          <w:szCs w:val="19"/>
                        </w:rPr>
                      </w:pPr>
                    </w:p>
                    <w:p w14:paraId="73E1AC14" w14:textId="01464C8A" w:rsidR="00973003" w:rsidRPr="00EC42C7" w:rsidRDefault="00973003" w:rsidP="00EC42C7">
                      <w:pPr>
                        <w:widowControl w:val="0"/>
                        <w:spacing w:line="216" w:lineRule="auto"/>
                        <w:rPr>
                          <w:rFonts w:asciiTheme="majorHAnsi" w:hAnsiTheme="majorHAnsi" w:cstheme="majorHAnsi"/>
                          <w:b/>
                          <w:bCs/>
                          <w:sz w:val="20"/>
                          <w:szCs w:val="20"/>
                        </w:rPr>
                      </w:pPr>
                      <w:r w:rsidRPr="00C54040">
                        <w:rPr>
                          <w:rFonts w:asciiTheme="majorHAnsi" w:hAnsiTheme="majorHAnsi"/>
                          <w:b/>
                          <w:sz w:val="20"/>
                          <w:szCs w:val="20"/>
                        </w:rPr>
                        <w:t xml:space="preserve">Día de las profesiones: </w:t>
                      </w:r>
                      <w:r w:rsidR="00530913" w:rsidRPr="00736FDB">
                        <w:rPr>
                          <w:rFonts w:asciiTheme="majorHAnsi" w:hAnsiTheme="majorHAnsi"/>
                          <w:b/>
                          <w:sz w:val="20"/>
                          <w:szCs w:val="20"/>
                        </w:rPr>
                        <w:t>1</w:t>
                      </w:r>
                      <w:r w:rsidR="00736FDB">
                        <w:rPr>
                          <w:rFonts w:asciiTheme="majorHAnsi" w:hAnsiTheme="majorHAnsi"/>
                          <w:b/>
                          <w:sz w:val="20"/>
                          <w:szCs w:val="20"/>
                        </w:rPr>
                        <w:t>6</w:t>
                      </w:r>
                      <w:r w:rsidRPr="00736FDB">
                        <w:rPr>
                          <w:rFonts w:asciiTheme="majorHAnsi" w:hAnsiTheme="majorHAnsi"/>
                          <w:b/>
                          <w:sz w:val="20"/>
                          <w:szCs w:val="20"/>
                        </w:rPr>
                        <w:t xml:space="preserve"> de mayo de 202</w:t>
                      </w:r>
                      <w:r w:rsidR="009206F6">
                        <w:rPr>
                          <w:rFonts w:asciiTheme="majorHAnsi" w:hAnsiTheme="majorHAnsi"/>
                          <w:b/>
                          <w:sz w:val="20"/>
                          <w:szCs w:val="20"/>
                        </w:rPr>
                        <w:t>5</w:t>
                      </w:r>
                    </w:p>
                    <w:p w14:paraId="3AD9B509" w14:textId="67866640" w:rsidR="00973003" w:rsidRPr="00EC42C7" w:rsidRDefault="00973003" w:rsidP="00EC42C7">
                      <w:pPr>
                        <w:widowControl w:val="0"/>
                        <w:spacing w:line="216" w:lineRule="auto"/>
                        <w:rPr>
                          <w:rFonts w:asciiTheme="majorHAnsi" w:hAnsiTheme="majorHAnsi" w:cstheme="majorHAnsi"/>
                          <w:sz w:val="19"/>
                          <w:szCs w:val="19"/>
                        </w:rPr>
                      </w:pPr>
                      <w:r w:rsidRPr="00EC42C7">
                        <w:rPr>
                          <w:rFonts w:asciiTheme="majorHAnsi" w:hAnsiTheme="majorHAnsi"/>
                          <w:sz w:val="19"/>
                          <w:szCs w:val="19"/>
                        </w:rPr>
                        <w:t xml:space="preserve">Un día para que nuestros padres compartan su experiencia con los estudiantes y les muestren las distintas oportunidades profesionales y la conexión entre el rendimiento académico y las futuras carreras profesionales. </w:t>
                      </w:r>
                    </w:p>
                    <w:p w14:paraId="25AE6AE4" w14:textId="682E95F2" w:rsidR="00D27C86" w:rsidRDefault="00D27C86" w:rsidP="00722B8B">
                      <w:pPr>
                        <w:widowControl w:val="0"/>
                        <w:rPr>
                          <w:rFonts w:asciiTheme="majorHAnsi" w:hAnsiTheme="majorHAnsi" w:cstheme="majorHAnsi"/>
                          <w:sz w:val="20"/>
                          <w:szCs w:val="20"/>
                        </w:rPr>
                      </w:pPr>
                      <w:r>
                        <w:rPr>
                          <w:rFonts w:asciiTheme="majorHAnsi" w:hAnsiTheme="majorHAnsi"/>
                          <w:sz w:val="20"/>
                        </w:rPr>
                        <w:t xml:space="preserve"> </w:t>
                      </w:r>
                    </w:p>
                    <w:p w14:paraId="45DD922A" w14:textId="7B94AD6E" w:rsidR="00D27C86" w:rsidRDefault="00D27C86" w:rsidP="00722B8B">
                      <w:pPr>
                        <w:widowControl w:val="0"/>
                        <w:rPr>
                          <w:rFonts w:asciiTheme="majorHAnsi" w:hAnsiTheme="majorHAnsi" w:cstheme="majorHAnsi"/>
                          <w:sz w:val="20"/>
                          <w:szCs w:val="20"/>
                        </w:rPr>
                      </w:pPr>
                    </w:p>
                    <w:p w14:paraId="11CE40DC" w14:textId="77777777" w:rsidR="00D27C86" w:rsidRPr="00D27C86" w:rsidRDefault="00D27C86" w:rsidP="00722B8B">
                      <w:pPr>
                        <w:widowControl w:val="0"/>
                        <w:rPr>
                          <w:rFonts w:asciiTheme="majorHAnsi" w:hAnsiTheme="majorHAnsi" w:cstheme="majorHAnsi"/>
                          <w:sz w:val="20"/>
                          <w:szCs w:val="20"/>
                        </w:rPr>
                      </w:pPr>
                    </w:p>
                    <w:p w14:paraId="41FA1285" w14:textId="6D9BA393" w:rsidR="005222E7" w:rsidRDefault="0062764E" w:rsidP="009A3A33">
                      <w:pPr>
                        <w:widowControl w:val="0"/>
                        <w:rPr>
                          <w:rFonts w:asciiTheme="majorHAnsi" w:hAnsiTheme="majorHAnsi" w:cstheme="majorHAnsi"/>
                          <w:b/>
                          <w:bCs/>
                          <w:sz w:val="20"/>
                          <w:szCs w:val="20"/>
                        </w:rPr>
                      </w:pPr>
                      <w:r>
                        <w:rPr>
                          <w:rFonts w:asciiTheme="majorHAnsi" w:hAnsiTheme="majorHAnsi"/>
                          <w:b/>
                          <w:sz w:val="20"/>
                          <w:highlight w:val="yellow"/>
                        </w:rPr>
                        <w:t xml:space="preserve">  </w:t>
                      </w:r>
                    </w:p>
                  </w:txbxContent>
                </v:textbox>
                <w10:wrap anchorx="margin"/>
              </v:shape>
            </w:pict>
          </mc:Fallback>
        </mc:AlternateContent>
      </w:r>
      <w:r w:rsidR="00EC42C7">
        <w:rPr>
          <w:noProof/>
        </w:rPr>
        <w:drawing>
          <wp:anchor distT="0" distB="0" distL="114300" distR="114300" simplePos="0" relativeHeight="251674112" behindDoc="0" locked="0" layoutInCell="1" allowOverlap="1" wp14:anchorId="1BAA5F24" wp14:editId="79CE3431">
            <wp:simplePos x="0" y="0"/>
            <wp:positionH relativeFrom="column">
              <wp:posOffset>7773777</wp:posOffset>
            </wp:positionH>
            <wp:positionV relativeFrom="paragraph">
              <wp:posOffset>-109151</wp:posOffset>
            </wp:positionV>
            <wp:extent cx="1369708" cy="928247"/>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backgroundRemoval t="10000" b="90000" l="25305" r="91700"/>
                              </a14:imgEffect>
                            </a14:imgLayer>
                          </a14:imgProps>
                        </a:ext>
                        <a:ext uri="{28A0092B-C50C-407E-A947-70E740481C1C}">
                          <a14:useLocalDpi xmlns:a14="http://schemas.microsoft.com/office/drawing/2010/main" val="0"/>
                        </a:ext>
                      </a:extLst>
                    </a:blip>
                    <a:srcRect l="17006"/>
                    <a:stretch/>
                  </pic:blipFill>
                  <pic:spPr bwMode="auto">
                    <a:xfrm>
                      <a:off x="0" y="0"/>
                      <a:ext cx="1369708" cy="9282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6580">
        <w:rPr>
          <w:noProof/>
        </w:rPr>
        <mc:AlternateContent>
          <mc:Choice Requires="wps">
            <w:drawing>
              <wp:anchor distT="0" distB="0" distL="114300" distR="114300" simplePos="0" relativeHeight="251654656" behindDoc="0" locked="0" layoutInCell="1" allowOverlap="1" wp14:anchorId="5CAC9FE5" wp14:editId="6B2B54C5">
                <wp:simplePos x="0" y="0"/>
                <wp:positionH relativeFrom="margin">
                  <wp:posOffset>-104775</wp:posOffset>
                </wp:positionH>
                <wp:positionV relativeFrom="paragraph">
                  <wp:posOffset>3909695</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23AEAF" id="Straight Connector 11" o:spid="_x0000_s1026"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307.85pt" to="260.25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" strokecolor="#203864" strokeweight="6pt">
                <v:stroke joinstyle="miter"/>
                <w10:wrap anchorx="margin"/>
              </v:line>
            </w:pict>
          </mc:Fallback>
        </mc:AlternateContent>
      </w:r>
      <w:r w:rsidR="00116580">
        <w:rPr>
          <w:noProof/>
        </w:rPr>
        <mc:AlternateContent>
          <mc:Choice Requires="wps">
            <w:drawing>
              <wp:anchor distT="0" distB="0" distL="114300" distR="114300" simplePos="0" relativeHeight="251663872" behindDoc="0" locked="0" layoutInCell="1" allowOverlap="1" wp14:anchorId="19C19745" wp14:editId="3A16E367">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3" type="#_x0000_t202" style="position:absolute;margin-left:597.6pt;margin-top:1.15pt;width:155.25pt;height:99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" fillcolor="white [3201]" stroked="f" strokeweight=".5pt">
                <v:textbox>
                  <w:txbxContent>
                    <w:p w14:paraId="2DE6C69E" w14:textId="6600E7A2" w:rsidR="0084200F" w:rsidRDefault="0084200F"/>
                  </w:txbxContent>
                </v:textbox>
                <w10:wrap anchorx="margin"/>
              </v:shape>
            </w:pict>
          </mc:Fallback>
        </mc:AlternateContent>
      </w:r>
      <w:r w:rsidR="00116580">
        <w:rPr>
          <w:noProof/>
        </w:rPr>
        <mc:AlternateContent>
          <mc:Choice Requires="wps">
            <w:drawing>
              <wp:anchor distT="0" distB="0" distL="114300" distR="114300" simplePos="0" relativeHeight="251660800"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258D6F" id="Straight Connector 10"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25.15pt" to="260.2pt,5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" strokecolor="#203864" strokeweight="6pt">
                <v:stroke joinstyle="miter"/>
              </v:line>
            </w:pict>
          </mc:Fallback>
        </mc:AlternateContent>
      </w:r>
    </w:p>
    <w:p w14:paraId="64F4D31D" w14:textId="3364A3F9" w:rsidR="001973F9" w:rsidRDefault="00125385" w:rsidP="001973F9">
      <w:pPr>
        <w:sectPr w:rsidR="001973F9" w:rsidSect="00ED0878">
          <w:headerReference w:type="default" r:id="rId17"/>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46464" behindDoc="0" locked="0" layoutInCell="1" allowOverlap="1" wp14:anchorId="4DA5C01E" wp14:editId="5A9F37EC">
                <wp:simplePos x="0" y="0"/>
                <wp:positionH relativeFrom="margin">
                  <wp:posOffset>6350</wp:posOffset>
                </wp:positionH>
                <wp:positionV relativeFrom="paragraph">
                  <wp:posOffset>0</wp:posOffset>
                </wp:positionV>
                <wp:extent cx="3473450" cy="196342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473450" cy="1963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207F4E" w14:textId="77777777" w:rsidR="00127807" w:rsidRDefault="00170FB7" w:rsidP="00170FB7">
                            <w:pPr>
                              <w:pStyle w:val="BasicParagraph"/>
                              <w:jc w:val="center"/>
                              <w:rPr>
                                <w:rFonts w:ascii="Times New Roman" w:hAnsi="Times New Roman"/>
                                <w:b/>
                                <w:color w:val="auto"/>
                              </w:rPr>
                            </w:pPr>
                            <w:r>
                              <w:rPr>
                                <w:rFonts w:ascii="Times New Roman" w:hAnsi="Times New Roman"/>
                                <w:b/>
                                <w:color w:val="auto"/>
                              </w:rPr>
                              <w:t>Centro de Recursos para Padres</w:t>
                            </w:r>
                          </w:p>
                          <w:p w14:paraId="404ED0FD" w14:textId="2497157F" w:rsidR="00170FB7" w:rsidRPr="00D27C86" w:rsidRDefault="00170FB7" w:rsidP="00170FB7">
                            <w:pPr>
                              <w:pStyle w:val="BasicParagraph"/>
                              <w:jc w:val="center"/>
                              <w:rPr>
                                <w:rFonts w:ascii="Times New Roman" w:hAnsi="Times New Roman" w:cs="Times New Roman"/>
                                <w:b/>
                                <w:iCs/>
                                <w:color w:val="auto"/>
                              </w:rPr>
                            </w:pPr>
                            <w:r>
                              <w:rPr>
                                <w:rFonts w:ascii="Times New Roman" w:hAnsi="Times New Roman"/>
                                <w:b/>
                                <w:color w:val="auto"/>
                              </w:rPr>
                              <w:t xml:space="preserve"> (</w:t>
                            </w:r>
                            <w:r w:rsidR="00127807" w:rsidRPr="00127807">
                              <w:rPr>
                                <w:rFonts w:ascii="Times New Roman" w:hAnsi="Times New Roman"/>
                                <w:b/>
                                <w:color w:val="auto"/>
                              </w:rPr>
                              <w:t>oficina principal</w:t>
                            </w:r>
                            <w:r>
                              <w:rPr>
                                <w:rFonts w:ascii="Times New Roman" w:hAnsi="Times New Roman"/>
                                <w:b/>
                                <w:color w:val="auto"/>
                              </w:rPr>
                              <w:t>)</w:t>
                            </w:r>
                          </w:p>
                          <w:p w14:paraId="2AB44178" w14:textId="2C95D3C8" w:rsidR="00170FB7" w:rsidRPr="00EC42C7" w:rsidRDefault="00170FB7" w:rsidP="00170FB7">
                            <w:pPr>
                              <w:pStyle w:val="BasicParagraph"/>
                              <w:jc w:val="center"/>
                              <w:rPr>
                                <w:rFonts w:ascii="Times New Roman" w:hAnsi="Times New Roman" w:cs="Times New Roman"/>
                                <w:b/>
                                <w:iCs/>
                                <w:color w:val="auto"/>
                                <w:spacing w:val="-2"/>
                                <w:sz w:val="22"/>
                                <w:szCs w:val="22"/>
                              </w:rPr>
                            </w:pPr>
                            <w:r w:rsidRPr="00EC42C7">
                              <w:rPr>
                                <w:rFonts w:ascii="Times New Roman" w:hAnsi="Times New Roman"/>
                                <w:b/>
                                <w:color w:val="auto"/>
                                <w:spacing w:val="-2"/>
                                <w:sz w:val="22"/>
                                <w:szCs w:val="22"/>
                              </w:rPr>
                              <w:t xml:space="preserve">Horario: </w:t>
                            </w:r>
                            <w:r w:rsidR="00EC42C7">
                              <w:rPr>
                                <w:rFonts w:ascii="Times New Roman" w:hAnsi="Times New Roman"/>
                                <w:b/>
                                <w:color w:val="auto"/>
                                <w:spacing w:val="-2"/>
                                <w:sz w:val="22"/>
                                <w:szCs w:val="22"/>
                              </w:rPr>
                              <w:t>l</w:t>
                            </w:r>
                            <w:r w:rsidRPr="00EC42C7">
                              <w:rPr>
                                <w:rFonts w:ascii="Times New Roman" w:hAnsi="Times New Roman"/>
                                <w:b/>
                                <w:color w:val="auto"/>
                                <w:spacing w:val="-2"/>
                                <w:sz w:val="22"/>
                                <w:szCs w:val="22"/>
                              </w:rPr>
                              <w:t>unes a viernes, de 9:00 a.m. a 3:00 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sz w:val="20"/>
                              </w:rPr>
                              <w:t>Visite el Centro de Recursos para Padres (PRC) para sacar libros, materiales de estudio y actividades que puede usar en el hogar con su hijo. Hay disponibles computadoras para que los padres puedan explorar CTLS Learn, CTLS Parent y recursos educativos.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4" type="#_x0000_t202" style="position:absolute;margin-left:.5pt;margin-top:0;width:273.5pt;height:154.6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" filled="f" stroked="f">
                <v:textbox>
                  <w:txbxContent>
                    <w:p w14:paraId="53207F4E" w14:textId="77777777" w:rsidR="00127807" w:rsidRDefault="00170FB7" w:rsidP="00170FB7">
                      <w:pPr>
                        <w:pStyle w:val="BasicParagraph"/>
                        <w:jc w:val="center"/>
                        <w:rPr>
                          <w:rFonts w:ascii="Times New Roman" w:hAnsi="Times New Roman"/>
                          <w:b/>
                          <w:color w:val="auto"/>
                        </w:rPr>
                      </w:pPr>
                      <w:r>
                        <w:rPr>
                          <w:rFonts w:ascii="Times New Roman" w:hAnsi="Times New Roman"/>
                          <w:b/>
                          <w:color w:val="auto"/>
                        </w:rPr>
                        <w:t>Centro de Recursos para Padres</w:t>
                      </w:r>
                    </w:p>
                    <w:p w14:paraId="404ED0FD" w14:textId="2497157F" w:rsidR="00170FB7" w:rsidRPr="00D27C86" w:rsidRDefault="00170FB7" w:rsidP="00170FB7">
                      <w:pPr>
                        <w:pStyle w:val="BasicParagraph"/>
                        <w:jc w:val="center"/>
                        <w:rPr>
                          <w:rFonts w:ascii="Times New Roman" w:hAnsi="Times New Roman" w:cs="Times New Roman"/>
                          <w:b/>
                          <w:iCs/>
                          <w:color w:val="auto"/>
                        </w:rPr>
                      </w:pPr>
                      <w:r>
                        <w:rPr>
                          <w:rFonts w:ascii="Times New Roman" w:hAnsi="Times New Roman"/>
                          <w:b/>
                          <w:color w:val="auto"/>
                        </w:rPr>
                        <w:t xml:space="preserve"> (</w:t>
                      </w:r>
                      <w:r w:rsidR="00127807" w:rsidRPr="00127807">
                        <w:rPr>
                          <w:rFonts w:ascii="Times New Roman" w:hAnsi="Times New Roman"/>
                          <w:b/>
                          <w:color w:val="auto"/>
                        </w:rPr>
                        <w:t>oficina principal</w:t>
                      </w:r>
                      <w:r>
                        <w:rPr>
                          <w:rFonts w:ascii="Times New Roman" w:hAnsi="Times New Roman"/>
                          <w:b/>
                          <w:color w:val="auto"/>
                        </w:rPr>
                        <w:t>)</w:t>
                      </w:r>
                    </w:p>
                    <w:p w14:paraId="2AB44178" w14:textId="2C95D3C8" w:rsidR="00170FB7" w:rsidRPr="00EC42C7" w:rsidRDefault="00170FB7" w:rsidP="00170FB7">
                      <w:pPr>
                        <w:pStyle w:val="BasicParagraph"/>
                        <w:jc w:val="center"/>
                        <w:rPr>
                          <w:rFonts w:ascii="Times New Roman" w:hAnsi="Times New Roman" w:cs="Times New Roman"/>
                          <w:b/>
                          <w:iCs/>
                          <w:color w:val="auto"/>
                          <w:spacing w:val="-2"/>
                          <w:sz w:val="22"/>
                          <w:szCs w:val="22"/>
                        </w:rPr>
                      </w:pPr>
                      <w:r w:rsidRPr="00EC42C7">
                        <w:rPr>
                          <w:rFonts w:ascii="Times New Roman" w:hAnsi="Times New Roman"/>
                          <w:b/>
                          <w:color w:val="auto"/>
                          <w:spacing w:val="-2"/>
                          <w:sz w:val="22"/>
                          <w:szCs w:val="22"/>
                        </w:rPr>
                        <w:t xml:space="preserve">Horario: </w:t>
                      </w:r>
                      <w:r w:rsidR="00EC42C7">
                        <w:rPr>
                          <w:rFonts w:ascii="Times New Roman" w:hAnsi="Times New Roman"/>
                          <w:b/>
                          <w:color w:val="auto"/>
                          <w:spacing w:val="-2"/>
                          <w:sz w:val="22"/>
                          <w:szCs w:val="22"/>
                        </w:rPr>
                        <w:t>l</w:t>
                      </w:r>
                      <w:r w:rsidRPr="00EC42C7">
                        <w:rPr>
                          <w:rFonts w:ascii="Times New Roman" w:hAnsi="Times New Roman"/>
                          <w:b/>
                          <w:color w:val="auto"/>
                          <w:spacing w:val="-2"/>
                          <w:sz w:val="22"/>
                          <w:szCs w:val="22"/>
                        </w:rPr>
                        <w:t>unes a viernes, de 9:00 a.m. a 3:00 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sz w:val="20"/>
                        </w:rPr>
                        <w:t>Visite el Centro de Recursos para Padres (PRC) para sacar libros, materiales de estudio y actividades que puede usar en el hogar con su hijo. Hay disponibles computadoras para que los padres puedan explorar CTLS Learn, CTLS Parent y recursos educativos.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DC79DC">
        <w:rPr>
          <w:noProof/>
        </w:rPr>
        <mc:AlternateContent>
          <mc:Choice Requires="wps">
            <w:drawing>
              <wp:anchor distT="0" distB="0" distL="114300" distR="114300" simplePos="0" relativeHeight="251649536" behindDoc="0" locked="0" layoutInCell="1" allowOverlap="1" wp14:anchorId="6D248F28" wp14:editId="7B855F30">
                <wp:simplePos x="0" y="0"/>
                <wp:positionH relativeFrom="column">
                  <wp:posOffset>4445</wp:posOffset>
                </wp:positionH>
                <wp:positionV relativeFrom="paragraph">
                  <wp:posOffset>4750435</wp:posOffset>
                </wp:positionV>
                <wp:extent cx="3221355" cy="191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3221355" cy="1918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17C788" w14:textId="07E4C095" w:rsidR="00973003" w:rsidRPr="00DC79DC" w:rsidRDefault="00CF737D" w:rsidP="00DC79DC">
                            <w:pPr>
                              <w:pStyle w:val="BasicParagraph"/>
                              <w:suppressAutoHyphens/>
                              <w:spacing w:line="240" w:lineRule="auto"/>
                              <w:jc w:val="center"/>
                              <w:rPr>
                                <w:rFonts w:ascii="Times New Roman" w:hAnsi="Times New Roman" w:cs="Times New Roman"/>
                                <w:b/>
                                <w:iCs/>
                                <w:color w:val="auto"/>
                                <w:spacing w:val="-4"/>
                                <w:sz w:val="28"/>
                                <w:szCs w:val="28"/>
                              </w:rPr>
                            </w:pPr>
                            <w:r w:rsidRPr="00DC79DC">
                              <w:rPr>
                                <w:rFonts w:ascii="Times New Roman" w:hAnsi="Times New Roman"/>
                                <w:b/>
                                <w:color w:val="auto"/>
                                <w:spacing w:val="-4"/>
                                <w:sz w:val="28"/>
                                <w:szCs w:val="22"/>
                              </w:rPr>
                              <w:t xml:space="preserve">La participación de los padres </w:t>
                            </w:r>
                            <w:r w:rsidR="00DC79DC" w:rsidRPr="00DC79DC">
                              <w:rPr>
                                <w:rFonts w:ascii="Times New Roman" w:hAnsi="Times New Roman"/>
                                <w:b/>
                                <w:color w:val="auto"/>
                                <w:spacing w:val="-4"/>
                                <w:sz w:val="28"/>
                                <w:szCs w:val="22"/>
                              </w:rPr>
                              <w:t>sí importa</w:t>
                            </w:r>
                          </w:p>
                          <w:p w14:paraId="647E6E82" w14:textId="77777777" w:rsidR="00DC79DC" w:rsidRPr="00DC79DC" w:rsidRDefault="00DC79DC" w:rsidP="00DC79DC">
                            <w:pPr>
                              <w:pStyle w:val="BasicParagraph"/>
                              <w:suppressAutoHyphens/>
                              <w:spacing w:line="240" w:lineRule="auto"/>
                              <w:jc w:val="center"/>
                              <w:rPr>
                                <w:rFonts w:ascii="Times New Roman" w:hAnsi="Times New Roman" w:cs="Times New Roman"/>
                                <w:b/>
                                <w:iCs/>
                                <w:color w:val="auto"/>
                                <w:sz w:val="22"/>
                                <w:szCs w:val="22"/>
                              </w:rPr>
                            </w:pPr>
                          </w:p>
                          <w:p w14:paraId="69E528AC" w14:textId="77777777" w:rsidR="00466A5F" w:rsidRPr="00466A5F" w:rsidRDefault="00466A5F" w:rsidP="00466A5F">
                            <w:pPr>
                              <w:pStyle w:val="BasicParagraph"/>
                              <w:suppressAutoHyphens/>
                              <w:rPr>
                                <w:rFonts w:ascii="Times New Roman" w:hAnsi="Times New Roman"/>
                                <w:sz w:val="20"/>
                              </w:rPr>
                            </w:pPr>
                          </w:p>
                          <w:p w14:paraId="29ACAD10" w14:textId="6C8C0196" w:rsidR="00474AC1" w:rsidRPr="008C1BFC" w:rsidRDefault="00466A5F" w:rsidP="00466A5F">
                            <w:pPr>
                              <w:pStyle w:val="BasicParagraph"/>
                              <w:suppressAutoHyphens/>
                              <w:spacing w:line="240" w:lineRule="auto"/>
                              <w:rPr>
                                <w:rFonts w:ascii="Times New Roman" w:hAnsi="Times New Roman" w:cs="Times New Roman"/>
                                <w:iCs/>
                                <w:sz w:val="20"/>
                                <w:szCs w:val="20"/>
                              </w:rPr>
                            </w:pPr>
                            <w:r w:rsidRPr="00466A5F">
                              <w:rPr>
                                <w:rFonts w:ascii="Times New Roman" w:hAnsi="Times New Roman"/>
                                <w:sz w:val="20"/>
                              </w:rPr>
                              <w:t>Escuela Secundaria Betty Gray</w:t>
                            </w:r>
                            <w:r>
                              <w:rPr>
                                <w:rFonts w:ascii="Times New Roman" w:hAnsi="Times New Roman"/>
                                <w:sz w:val="20"/>
                              </w:rPr>
                              <w:t xml:space="preserve"> </w:t>
                            </w:r>
                            <w:r w:rsidR="00973003">
                              <w:rPr>
                                <w:rFonts w:ascii="Times New Roman" w:hAnsi="Times New Roman"/>
                                <w:sz w:val="20"/>
                              </w:rPr>
                              <w:t>está comprometida a ayudar a los padres y a las familias para que asistan a las actividades familiares detalladas en esta política. Comuníquese por teléfono o correo electrónico si necesita ayuda con el cuidado infantil o el transporte para participar en nuestros programas.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1636D7E4" w:rsidR="00474AC1" w:rsidRPr="00B46782" w:rsidRDefault="00B46782" w:rsidP="00474AC1">
                            <w:pPr>
                              <w:pStyle w:val="BasicParagraph"/>
                              <w:suppressAutoHyphens/>
                              <w:spacing w:line="240" w:lineRule="auto"/>
                              <w:rPr>
                                <w:rFonts w:ascii="Times New Roman" w:hAnsi="Times New Roman" w:cs="Times New Roman"/>
                                <w:iCs/>
                                <w:sz w:val="20"/>
                                <w:szCs w:val="20"/>
                              </w:rPr>
                            </w:pPr>
                            <w:r>
                              <w:rPr>
                                <w:rFonts w:ascii="Times New Roman" w:hAnsi="Times New Roman"/>
                                <w:sz w:val="20"/>
                              </w:rPr>
                              <w:t xml:space="preserve">Elaine Hill, Facilitadora de Padres </w:t>
                            </w:r>
                          </w:p>
                          <w:p w14:paraId="3B3ACDD8" w14:textId="486F64E7" w:rsidR="00474AC1" w:rsidRPr="008C1BFC" w:rsidRDefault="00B46782"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sz w:val="20"/>
                              </w:rPr>
                              <w:t xml:space="preserve">770.819.2414 o </w:t>
                            </w:r>
                            <w:r>
                              <w:rPr>
                                <w:rFonts w:ascii="Times New Roman" w:hAnsi="Times New Roman"/>
                                <w:sz w:val="20"/>
                              </w:rPr>
                              <w:br/>
                            </w:r>
                            <w:r>
                              <w:rPr>
                                <w:rStyle w:val="Hyperlink"/>
                                <w:rFonts w:ascii="Times New Roman" w:hAnsi="Times New Roman"/>
                                <w:sz w:val="20"/>
                              </w:rPr>
                              <w:t>elaine.hill@cobbk12.org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35" type="#_x0000_t202" style="position:absolute;margin-left:.35pt;margin-top:374.05pt;width:253.65pt;height:151.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" filled="f" stroked="f">
                <v:textbox>
                  <w:txbxContent>
                    <w:p w14:paraId="7117C788" w14:textId="07E4C095" w:rsidR="00973003" w:rsidRPr="00DC79DC" w:rsidRDefault="00CF737D" w:rsidP="00DC79DC">
                      <w:pPr>
                        <w:pStyle w:val="BasicParagraph"/>
                        <w:suppressAutoHyphens/>
                        <w:spacing w:line="240" w:lineRule="auto"/>
                        <w:jc w:val="center"/>
                        <w:rPr>
                          <w:rFonts w:ascii="Times New Roman" w:hAnsi="Times New Roman" w:cs="Times New Roman"/>
                          <w:b/>
                          <w:iCs/>
                          <w:color w:val="auto"/>
                          <w:spacing w:val="-4"/>
                          <w:sz w:val="28"/>
                          <w:szCs w:val="28"/>
                        </w:rPr>
                      </w:pPr>
                      <w:r w:rsidRPr="00DC79DC">
                        <w:rPr>
                          <w:rFonts w:ascii="Times New Roman" w:hAnsi="Times New Roman"/>
                          <w:b/>
                          <w:color w:val="auto"/>
                          <w:spacing w:val="-4"/>
                          <w:sz w:val="28"/>
                          <w:szCs w:val="22"/>
                        </w:rPr>
                        <w:t xml:space="preserve">La participación de los padres </w:t>
                      </w:r>
                      <w:r w:rsidR="00DC79DC" w:rsidRPr="00DC79DC">
                        <w:rPr>
                          <w:rFonts w:ascii="Times New Roman" w:hAnsi="Times New Roman"/>
                          <w:b/>
                          <w:color w:val="auto"/>
                          <w:spacing w:val="-4"/>
                          <w:sz w:val="28"/>
                          <w:szCs w:val="22"/>
                        </w:rPr>
                        <w:t>sí importa</w:t>
                      </w:r>
                    </w:p>
                    <w:p w14:paraId="647E6E82" w14:textId="77777777" w:rsidR="00DC79DC" w:rsidRPr="00DC79DC" w:rsidRDefault="00DC79DC" w:rsidP="00DC79DC">
                      <w:pPr>
                        <w:pStyle w:val="BasicParagraph"/>
                        <w:suppressAutoHyphens/>
                        <w:spacing w:line="240" w:lineRule="auto"/>
                        <w:jc w:val="center"/>
                        <w:rPr>
                          <w:rFonts w:ascii="Times New Roman" w:hAnsi="Times New Roman" w:cs="Times New Roman"/>
                          <w:b/>
                          <w:iCs/>
                          <w:color w:val="auto"/>
                          <w:sz w:val="22"/>
                          <w:szCs w:val="22"/>
                        </w:rPr>
                      </w:pPr>
                    </w:p>
                    <w:p w14:paraId="69E528AC" w14:textId="77777777" w:rsidR="00466A5F" w:rsidRPr="00466A5F" w:rsidRDefault="00466A5F" w:rsidP="00466A5F">
                      <w:pPr>
                        <w:pStyle w:val="BasicParagraph"/>
                        <w:suppressAutoHyphens/>
                        <w:rPr>
                          <w:rFonts w:ascii="Times New Roman" w:hAnsi="Times New Roman"/>
                          <w:sz w:val="20"/>
                        </w:rPr>
                      </w:pPr>
                    </w:p>
                    <w:p w14:paraId="29ACAD10" w14:textId="6C8C0196" w:rsidR="00474AC1" w:rsidRPr="008C1BFC" w:rsidRDefault="00466A5F" w:rsidP="00466A5F">
                      <w:pPr>
                        <w:pStyle w:val="BasicParagraph"/>
                        <w:suppressAutoHyphens/>
                        <w:spacing w:line="240" w:lineRule="auto"/>
                        <w:rPr>
                          <w:rFonts w:ascii="Times New Roman" w:hAnsi="Times New Roman" w:cs="Times New Roman"/>
                          <w:iCs/>
                          <w:sz w:val="20"/>
                          <w:szCs w:val="20"/>
                        </w:rPr>
                      </w:pPr>
                      <w:r w:rsidRPr="00466A5F">
                        <w:rPr>
                          <w:rFonts w:ascii="Times New Roman" w:hAnsi="Times New Roman"/>
                          <w:sz w:val="20"/>
                        </w:rPr>
                        <w:t>Escuela Secundaria Betty Gray</w:t>
                      </w:r>
                      <w:r>
                        <w:rPr>
                          <w:rFonts w:ascii="Times New Roman" w:hAnsi="Times New Roman"/>
                          <w:sz w:val="20"/>
                        </w:rPr>
                        <w:t xml:space="preserve"> </w:t>
                      </w:r>
                      <w:r w:rsidR="00973003">
                        <w:rPr>
                          <w:rFonts w:ascii="Times New Roman" w:hAnsi="Times New Roman"/>
                          <w:sz w:val="20"/>
                        </w:rPr>
                        <w:t>está comprometida a ayudar a los padres y a las familias para que asistan a las actividades familiares detalladas en esta política. Comuníquese por teléfono o correo electrónico si necesita ayuda con el cuidado infantil o el transporte para participar en nuestros programas.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1636D7E4" w:rsidR="00474AC1" w:rsidRPr="00B46782" w:rsidRDefault="00B46782" w:rsidP="00474AC1">
                      <w:pPr>
                        <w:pStyle w:val="BasicParagraph"/>
                        <w:suppressAutoHyphens/>
                        <w:spacing w:line="240" w:lineRule="auto"/>
                        <w:rPr>
                          <w:rFonts w:ascii="Times New Roman" w:hAnsi="Times New Roman" w:cs="Times New Roman"/>
                          <w:iCs/>
                          <w:sz w:val="20"/>
                          <w:szCs w:val="20"/>
                        </w:rPr>
                      </w:pPr>
                      <w:r>
                        <w:rPr>
                          <w:rFonts w:ascii="Times New Roman" w:hAnsi="Times New Roman"/>
                          <w:sz w:val="20"/>
                        </w:rPr>
                        <w:t xml:space="preserve">Elaine Hill, Facilitadora de Padres </w:t>
                      </w:r>
                    </w:p>
                    <w:p w14:paraId="3B3ACDD8" w14:textId="486F64E7" w:rsidR="00474AC1" w:rsidRPr="008C1BFC" w:rsidRDefault="00B46782"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sz w:val="20"/>
                        </w:rPr>
                        <w:t xml:space="preserve">770.819.2414 o </w:t>
                      </w:r>
                      <w:r>
                        <w:rPr>
                          <w:rFonts w:ascii="Times New Roman" w:hAnsi="Times New Roman"/>
                          <w:sz w:val="20"/>
                        </w:rPr>
                        <w:br/>
                      </w:r>
                      <w:r>
                        <w:rPr>
                          <w:rStyle w:val="Hyperlink"/>
                          <w:rFonts w:ascii="Times New Roman" w:hAnsi="Times New Roman"/>
                          <w:sz w:val="20"/>
                        </w:rPr>
                        <w:t>elaine.hill@cobbk12.org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EC42C7">
        <w:rPr>
          <w:noProof/>
        </w:rPr>
        <mc:AlternateContent>
          <mc:Choice Requires="wps">
            <w:drawing>
              <wp:anchor distT="0" distB="0" distL="114300" distR="114300" simplePos="0" relativeHeight="251670016" behindDoc="0" locked="0" layoutInCell="1" allowOverlap="1" wp14:anchorId="71A24358" wp14:editId="55428CBC">
                <wp:simplePos x="0" y="0"/>
                <wp:positionH relativeFrom="column">
                  <wp:posOffset>3526155</wp:posOffset>
                </wp:positionH>
                <wp:positionV relativeFrom="paragraph">
                  <wp:posOffset>0</wp:posOffset>
                </wp:positionV>
                <wp:extent cx="5486400" cy="673544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486400" cy="67354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F7E28D" w14:textId="64D44347" w:rsidR="008C1BFC" w:rsidRPr="003C4373" w:rsidRDefault="00B17C3B" w:rsidP="00EC42C7">
                            <w:pPr>
                              <w:pStyle w:val="BasicParagraph"/>
                              <w:suppressAutoHyphens/>
                              <w:spacing w:line="240" w:lineRule="auto"/>
                              <w:jc w:val="center"/>
                              <w:rPr>
                                <w:rStyle w:val="CharacterStyle2"/>
                                <w:rFonts w:ascii="Times New Roman" w:hAnsi="Times New Roman" w:cs="Times New Roman"/>
                                <w:b w:val="0"/>
                                <w:color w:val="auto"/>
                                <w:sz w:val="36"/>
                                <w:szCs w:val="36"/>
                              </w:rPr>
                            </w:pPr>
                            <w:r>
                              <w:rPr>
                                <w:rStyle w:val="CharacterStyle7"/>
                                <w:rFonts w:ascii="Times New Roman" w:hAnsi="Times New Roman"/>
                                <w:b/>
                                <w:color w:val="auto"/>
                                <w:sz w:val="36"/>
                              </w:rPr>
                              <w:t xml:space="preserve">Un equipo, un objetivo, el éxito de los estudiantes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7A80A70E" w:rsidR="008C1BFC" w:rsidRPr="00C14940" w:rsidRDefault="00841606" w:rsidP="00841606">
                            <w:pPr>
                              <w:pStyle w:val="BasicParagraph"/>
                              <w:suppressAutoHyphens/>
                              <w:spacing w:line="240" w:lineRule="auto"/>
                              <w:ind w:right="1134"/>
                              <w:rPr>
                                <w:rFonts w:asciiTheme="majorHAnsi" w:hAnsiTheme="majorHAnsi" w:cstheme="majorHAnsi"/>
                                <w:sz w:val="20"/>
                                <w:szCs w:val="20"/>
                              </w:rPr>
                            </w:pPr>
                            <w:r w:rsidRPr="00841606">
                              <w:rPr>
                                <w:rFonts w:asciiTheme="majorHAnsi" w:hAnsiTheme="majorHAnsi"/>
                                <w:sz w:val="20"/>
                              </w:rPr>
                              <w:t>Escuela Secundaria Betty Gray</w:t>
                            </w:r>
                            <w:r>
                              <w:rPr>
                                <w:rFonts w:asciiTheme="majorHAnsi" w:hAnsiTheme="majorHAnsi"/>
                                <w:sz w:val="20"/>
                              </w:rPr>
                              <w:t xml:space="preserve"> </w:t>
                            </w:r>
                            <w:r w:rsidR="00973003">
                              <w:rPr>
                                <w:rFonts w:asciiTheme="majorHAnsi" w:hAnsiTheme="majorHAnsi"/>
                                <w:sz w:val="20"/>
                              </w:rPr>
                              <w:t>tomará las siguientes medidas para promover y apoyar a los padres como un cimiento importante de la escuela, con el fin de fortalecer el rendimiento académico de los estudiantes y alcanzar nuestros objetivos escolares. Haremos lo siguiente:</w:t>
                            </w: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41AA973E" w:rsidR="008C1BFC" w:rsidRPr="00B46782" w:rsidRDefault="008C1BFC" w:rsidP="005F7735">
                            <w:pPr>
                              <w:pStyle w:val="ParagraphStyle1"/>
                              <w:numPr>
                                <w:ilvl w:val="0"/>
                                <w:numId w:val="3"/>
                              </w:numPr>
                              <w:spacing w:line="240" w:lineRule="auto"/>
                              <w:ind w:right="1941"/>
                              <w:rPr>
                                <w:rFonts w:asciiTheme="majorHAnsi" w:hAnsiTheme="majorHAnsi" w:cstheme="majorHAnsi"/>
                                <w:sz w:val="20"/>
                                <w:szCs w:val="20"/>
                              </w:rPr>
                            </w:pPr>
                            <w:proofErr w:type="gramStart"/>
                            <w:r>
                              <w:rPr>
                                <w:rFonts w:asciiTheme="majorHAnsi" w:hAnsiTheme="majorHAnsi"/>
                                <w:sz w:val="20"/>
                              </w:rPr>
                              <w:t>Asegurar</w:t>
                            </w:r>
                            <w:proofErr w:type="gramEnd"/>
                            <w:r>
                              <w:rPr>
                                <w:rFonts w:asciiTheme="majorHAnsi" w:hAnsiTheme="majorHAnsi"/>
                                <w:sz w:val="20"/>
                              </w:rPr>
                              <w:t xml:space="preserve"> que toda la información relacionada con los programas, reuniones y otras actividades de la escuela y de los padres se publique tanto en inglés como en español, se publique en el sitio web de la escuela y se incluya en el semanario de CTLS que se envía a los padres.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8790D39"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Ofrecer dos capacitaciones cada semestre para el personal durante sus períodos de planificación de estrategias para mejorar la comunicación con los padres y dar ideas para aumentar la participación familiar.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Trabajar en colaboración con nuestras escuelas preparatorias mediante la convocatoria a reuniones y eventos en conjunto para los padres y el envío de información de la escuela sobre actividades de participación de los padres para ayudar a los padres y a sus hijos a prepararse para las transiciones escolares.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Compartir información en inglés y español en el blog escolar y en el boletín escolar para que los padres conozcan los estándares académicos y las evaluaciones de la escuela como también las formas en que pueden controlar el progreso de sus hijos y trabajar con los educadores.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66FD2C88" w:rsidR="008C1BFC" w:rsidRPr="00B46782" w:rsidRDefault="008C1BFC"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Comunicarnos regularmente con todas las familias y la comunidad para informar de eventos y actividades en toda la escuela a través de CTLS Parent, el sitio web de la escuela y volantes cuando corresponda. </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Trabajar con los padres para desarrollar capacitaciones relevantes y presentaciones útiles para educar a nuestro personal sobre la importancia de la participación de los padres.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Ofrecer los materiales y apuntes necesarios para los padres en las conferencias, reuniones y actividades para ayudarlos a trabajar con sus hijos para mejorar su rendimiento.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Recurrir a nuestros facilitadores de padres (Parent Facilitators) y socios educativos (Education Partners) para mejorar el alcance de las actividades y eventos indicados en la política de participación de padres de la escuela.</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Recoger la opinión de los padres en todos los eventos y ofrecer diferentes encuestas durante todo el año escolar para responder a los comentarios de los padres sobre las actividades de participación parental y las reuniones solicitadas.</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36" type="#_x0000_t202" style="position:absolute;margin-left:277.65pt;margin-top:0;width:6in;height:530.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" filled="f" stroked="f">
                <v:textbox>
                  <w:txbxContent>
                    <w:p w14:paraId="45F7E28D" w14:textId="64D44347" w:rsidR="008C1BFC" w:rsidRPr="003C4373" w:rsidRDefault="00B17C3B" w:rsidP="00EC42C7">
                      <w:pPr>
                        <w:pStyle w:val="BasicParagraph"/>
                        <w:suppressAutoHyphens/>
                        <w:spacing w:line="240" w:lineRule="auto"/>
                        <w:jc w:val="center"/>
                        <w:rPr>
                          <w:rStyle w:val="CharacterStyle2"/>
                          <w:rFonts w:ascii="Times New Roman" w:hAnsi="Times New Roman" w:cs="Times New Roman"/>
                          <w:b w:val="0"/>
                          <w:color w:val="auto"/>
                          <w:sz w:val="36"/>
                          <w:szCs w:val="36"/>
                        </w:rPr>
                      </w:pPr>
                      <w:r>
                        <w:rPr>
                          <w:rStyle w:val="CharacterStyle7"/>
                          <w:rFonts w:ascii="Times New Roman" w:hAnsi="Times New Roman"/>
                          <w:b/>
                          <w:color w:val="auto"/>
                          <w:sz w:val="36"/>
                        </w:rPr>
                        <w:t xml:space="preserve">Un equipo, un objetivo, el éxito de los estudiantes </w:t>
                      </w:r>
                    </w:p>
                    <w:p w14:paraId="51BB12F7" w14:textId="77777777" w:rsidR="008C1BFC" w:rsidRPr="00C14940" w:rsidRDefault="008C1BFC" w:rsidP="008C1BFC">
                      <w:pPr>
                        <w:pStyle w:val="BasicParagraph"/>
                        <w:suppressAutoHyphens/>
                        <w:spacing w:line="240" w:lineRule="auto"/>
                        <w:ind w:right="1941"/>
                        <w:jc w:val="center"/>
                        <w:rPr>
                          <w:rFonts w:asciiTheme="majorHAnsi" w:hAnsiTheme="majorHAnsi" w:cstheme="majorHAnsi"/>
                          <w:sz w:val="20"/>
                          <w:szCs w:val="20"/>
                        </w:rPr>
                      </w:pPr>
                    </w:p>
                    <w:p w14:paraId="10D35C1C" w14:textId="7A80A70E" w:rsidR="008C1BFC" w:rsidRPr="00C14940" w:rsidRDefault="00841606" w:rsidP="00841606">
                      <w:pPr>
                        <w:pStyle w:val="BasicParagraph"/>
                        <w:suppressAutoHyphens/>
                        <w:spacing w:line="240" w:lineRule="auto"/>
                        <w:ind w:right="1134"/>
                        <w:rPr>
                          <w:rFonts w:asciiTheme="majorHAnsi" w:hAnsiTheme="majorHAnsi" w:cstheme="majorHAnsi"/>
                          <w:sz w:val="20"/>
                          <w:szCs w:val="20"/>
                        </w:rPr>
                      </w:pPr>
                      <w:r w:rsidRPr="00841606">
                        <w:rPr>
                          <w:rFonts w:asciiTheme="majorHAnsi" w:hAnsiTheme="majorHAnsi"/>
                          <w:sz w:val="20"/>
                        </w:rPr>
                        <w:t>Escuela Secundaria Betty Gray</w:t>
                      </w:r>
                      <w:r>
                        <w:rPr>
                          <w:rFonts w:asciiTheme="majorHAnsi" w:hAnsiTheme="majorHAnsi"/>
                          <w:sz w:val="20"/>
                        </w:rPr>
                        <w:t xml:space="preserve"> </w:t>
                      </w:r>
                      <w:r w:rsidR="00973003">
                        <w:rPr>
                          <w:rFonts w:asciiTheme="majorHAnsi" w:hAnsiTheme="majorHAnsi"/>
                          <w:sz w:val="20"/>
                        </w:rPr>
                        <w:t>tomará las siguientes medidas para promover y apoyar a los padres como un cimiento importante de la escuela, con el fin de fortalecer el rendimiento académico de los estudiantes y alcanzar nuestros objetivos escolares. Haremos lo siguiente:</w:t>
                      </w: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41AA973E" w:rsidR="008C1BFC" w:rsidRPr="00B46782" w:rsidRDefault="008C1BFC" w:rsidP="005F7735">
                      <w:pPr>
                        <w:pStyle w:val="ParagraphStyle1"/>
                        <w:numPr>
                          <w:ilvl w:val="0"/>
                          <w:numId w:val="3"/>
                        </w:numPr>
                        <w:spacing w:line="240" w:lineRule="auto"/>
                        <w:ind w:right="1941"/>
                        <w:rPr>
                          <w:rFonts w:asciiTheme="majorHAnsi" w:hAnsiTheme="majorHAnsi" w:cstheme="majorHAnsi"/>
                          <w:sz w:val="20"/>
                          <w:szCs w:val="20"/>
                        </w:rPr>
                      </w:pPr>
                      <w:proofErr w:type="gramStart"/>
                      <w:r>
                        <w:rPr>
                          <w:rFonts w:asciiTheme="majorHAnsi" w:hAnsiTheme="majorHAnsi"/>
                          <w:sz w:val="20"/>
                        </w:rPr>
                        <w:t>Asegurar</w:t>
                      </w:r>
                      <w:proofErr w:type="gramEnd"/>
                      <w:r>
                        <w:rPr>
                          <w:rFonts w:asciiTheme="majorHAnsi" w:hAnsiTheme="majorHAnsi"/>
                          <w:sz w:val="20"/>
                        </w:rPr>
                        <w:t xml:space="preserve"> que toda la información relacionada con los programas, reuniones y otras actividades de la escuela y de los padres se publique tanto en inglés como en español, se publique en el sitio web de la escuela y se incluya en el semanario de CTLS que se envía a los padres.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8790D39"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Ofrecer dos capacitaciones cada semestre para el personal durante sus períodos de planificación de estrategias para mejorar la comunicación con los padres y dar ideas para aumentar la participación familiar.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Trabajar en colaboración con nuestras escuelas preparatorias mediante la convocatoria a reuniones y eventos en conjunto para los padres y el envío de información de la escuela sobre actividades de participación de los padres para ayudar a los padres y a sus hijos a prepararse para las transiciones escolares.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Compartir información en inglés y español en el blog escolar y en el boletín escolar para que los padres conozcan los estándares académicos y las evaluaciones de la escuela como también las formas en que pueden controlar el progreso de sus hijos y trabajar con los educadores.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66FD2C88" w:rsidR="008C1BFC" w:rsidRPr="00B46782" w:rsidRDefault="008C1BFC"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Comunicarnos regularmente con todas las familias y la comunidad para informar de eventos y actividades en toda la escuela a través de CTLS Parent, el sitio web de la escuela y volantes cuando corresponda. </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Trabajar con los padres para desarrollar capacitaciones relevantes y presentaciones útiles para educar a nuestro personal sobre la importancia de la participación de los padres.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 xml:space="preserve">Ofrecer los materiales y apuntes necesarios para los padres en las conferencias, reuniones y actividades para ayudarlos a trabajar con sus hijos para mejorar su rendimiento.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Recurrir a nuestros facilitadores de padres (Parent Facilitators) y socios educativos (Education Partners) para mejorar el alcance de las actividades y eventos indicados en la política de participación de padres de la escuela.</w:t>
                      </w:r>
                    </w:p>
                    <w:p w14:paraId="3FA61CD8" w14:textId="77777777" w:rsidR="00BA4322" w:rsidRPr="00C14940" w:rsidRDefault="00BA4322" w:rsidP="00BA4322">
                      <w:pPr>
                        <w:pStyle w:val="ListParagraph"/>
                        <w:rPr>
                          <w:rFonts w:asciiTheme="majorHAnsi" w:hAnsiTheme="majorHAnsi" w:cstheme="majorHAnsi"/>
                          <w:sz w:val="20"/>
                          <w:szCs w:val="20"/>
                        </w:rPr>
                      </w:pPr>
                    </w:p>
                    <w:p w14:paraId="14CE0BC4" w14:textId="41D7FB0C" w:rsidR="00BA4322" w:rsidRPr="00C14940" w:rsidRDefault="00BA4322" w:rsidP="005F7735">
                      <w:pPr>
                        <w:pStyle w:val="ParagraphStyle1"/>
                        <w:numPr>
                          <w:ilvl w:val="0"/>
                          <w:numId w:val="3"/>
                        </w:numPr>
                        <w:spacing w:line="240" w:lineRule="auto"/>
                        <w:rPr>
                          <w:rFonts w:asciiTheme="majorHAnsi" w:hAnsiTheme="majorHAnsi" w:cstheme="majorHAnsi"/>
                          <w:sz w:val="20"/>
                          <w:szCs w:val="20"/>
                        </w:rPr>
                      </w:pPr>
                      <w:r>
                        <w:rPr>
                          <w:rFonts w:asciiTheme="majorHAnsi" w:hAnsiTheme="majorHAnsi"/>
                          <w:sz w:val="20"/>
                        </w:rPr>
                        <w:t>Recoger la opinión de los padres en todos los eventos y ofrecer diferentes encuestas durante todo el año escolar para responder a los comentarios de los padres sobre las actividades de participación parental y las reuniones solicitadas.</w:t>
                      </w:r>
                    </w:p>
                    <w:p w14:paraId="21587FFD" w14:textId="77777777" w:rsidR="008C1BFC" w:rsidRPr="008C1BFC" w:rsidRDefault="008C1BFC" w:rsidP="005F7735">
                      <w:pPr>
                        <w:pStyle w:val="BasicParagraph"/>
                        <w:tabs>
                          <w:tab w:val="left" w:pos="720"/>
                        </w:tabs>
                        <w:suppressAutoHyphens/>
                        <w:spacing w:line="240" w:lineRule="auto"/>
                        <w:rPr>
                          <w:rFonts w:ascii="Times New Roman" w:hAnsi="Times New Roman" w:cs="Times New Roman"/>
                          <w:sz w:val="20"/>
                          <w:szCs w:val="20"/>
                        </w:rPr>
                      </w:pPr>
                    </w:p>
                    <w:p w14:paraId="3DBD08A6" w14:textId="11CE425B" w:rsidR="008C1BFC" w:rsidRPr="008C1BFC" w:rsidRDefault="008C1BFC" w:rsidP="00BA0142">
                      <w:pPr>
                        <w:pStyle w:val="ParagraphStyle1"/>
                        <w:spacing w:line="240" w:lineRule="auto"/>
                        <w:rPr>
                          <w:rFonts w:ascii="Times New Roman" w:hAnsi="Times New Roman" w:cs="Times New Roman"/>
                          <w:sz w:val="20"/>
                          <w:szCs w:val="20"/>
                        </w:rPr>
                      </w:pPr>
                    </w:p>
                  </w:txbxContent>
                </v:textbox>
                <w10:wrap type="square"/>
              </v:shape>
            </w:pict>
          </mc:Fallback>
        </mc:AlternateContent>
      </w:r>
      <w:r w:rsidR="00062A3E">
        <w:rPr>
          <w:noProof/>
        </w:rPr>
        <mc:AlternateContent>
          <mc:Choice Requires="wps">
            <w:drawing>
              <wp:anchor distT="0" distB="0" distL="114300" distR="114300" simplePos="0" relativeHeight="251656704" behindDoc="0" locked="0" layoutInCell="1" allowOverlap="1" wp14:anchorId="30732606" wp14:editId="7C7A5659">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Pr>
                                <w:rStyle w:val="CharacterStyle2"/>
                                <w:rFonts w:ascii="Times New Roman" w:hAnsi="Times New Roman"/>
                                <w:i w:val="0"/>
                                <w:smallCaps w:val="0"/>
                                <w:color w:val="auto"/>
                                <w:sz w:val="36"/>
                              </w:rPr>
                              <w:t>Participación de los padres</w:t>
                            </w:r>
                          </w:p>
                          <w:p w14:paraId="684B796C" w14:textId="77777777" w:rsidR="00125385" w:rsidRPr="00125385" w:rsidRDefault="00125385" w:rsidP="00125385">
                            <w:pPr>
                              <w:pStyle w:val="BasicParagraph"/>
                              <w:suppressAutoHyphens/>
                              <w:jc w:val="center"/>
                              <w:rPr>
                                <w:rFonts w:asciiTheme="majorHAnsi" w:hAnsiTheme="majorHAnsi"/>
                                <w:sz w:val="20"/>
                              </w:rPr>
                            </w:pPr>
                          </w:p>
                          <w:p w14:paraId="4C7D213E" w14:textId="7B972FD5" w:rsidR="007B0454" w:rsidRPr="00C14940" w:rsidRDefault="00125385" w:rsidP="00125385">
                            <w:pPr>
                              <w:pStyle w:val="BasicParagraph"/>
                              <w:suppressAutoHyphens/>
                              <w:spacing w:line="240" w:lineRule="auto"/>
                              <w:jc w:val="center"/>
                              <w:rPr>
                                <w:rFonts w:asciiTheme="majorHAnsi" w:hAnsiTheme="majorHAnsi" w:cstheme="majorHAnsi"/>
                                <w:sz w:val="20"/>
                                <w:szCs w:val="20"/>
                              </w:rPr>
                            </w:pPr>
                            <w:r w:rsidRPr="00125385">
                              <w:rPr>
                                <w:rFonts w:asciiTheme="majorHAnsi" w:hAnsiTheme="majorHAnsi"/>
                                <w:sz w:val="20"/>
                              </w:rPr>
                              <w:t>Escuela Secundaria Betty Gray</w:t>
                            </w:r>
                            <w:r w:rsidR="00466A5F">
                              <w:rPr>
                                <w:rFonts w:asciiTheme="majorHAnsi" w:hAnsiTheme="majorHAnsi"/>
                                <w:sz w:val="20"/>
                              </w:rPr>
                              <w:t xml:space="preserve"> </w:t>
                            </w:r>
                            <w:r w:rsidR="00973003">
                              <w:rPr>
                                <w:rFonts w:asciiTheme="majorHAnsi" w:hAnsiTheme="majorHAnsi"/>
                                <w:sz w:val="20"/>
                              </w:rPr>
                              <w:t>cree que la participación de los padres consiste en que los padres participen en comunicaciones bidireccionales significativas y regulares sobre el aprendizaje académico del estudiante y otras actividades de la escuela, lo que incluye asegurarse de que:</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Pr>
                                <w:rFonts w:asciiTheme="majorHAnsi" w:hAnsiTheme="majorHAnsi"/>
                                <w:sz w:val="20"/>
                              </w:rPr>
                              <w:t>Los padres jueguen un papel integral en ayudar al aprendizaje de su hijo.</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Pr>
                                <w:rFonts w:asciiTheme="majorHAnsi" w:hAnsiTheme="majorHAnsi"/>
                                <w:sz w:val="20"/>
                              </w:rPr>
                              <w:t>Se anime a los padres a participar de manera activa en la educación escolar de su hijo.</w:t>
                            </w:r>
                          </w:p>
                          <w:p w14:paraId="4067A4A5" w14:textId="15B53C3A"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Pr>
                                <w:rFonts w:asciiTheme="majorHAnsi" w:hAnsiTheme="majorHAnsi"/>
                                <w:sz w:val="20"/>
                              </w:rPr>
                              <w:t>Los padres participen plenamente en la educación de su hijo y que participen, según corresponda, en la toma de decisiones y en comités asesores para ayudar en la educación de su hijo.</w:t>
                            </w: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7" type="#_x0000_t202" style="position:absolute;margin-left:6.25pt;margin-top:122.4pt;width:245.05pt;height:2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" filled="f" stroked="f">
                <v:textbo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Pr>
                          <w:rStyle w:val="CharacterStyle2"/>
                          <w:rFonts w:ascii="Times New Roman" w:hAnsi="Times New Roman"/>
                          <w:i w:val="0"/>
                          <w:smallCaps w:val="0"/>
                          <w:color w:val="auto"/>
                          <w:sz w:val="36"/>
                        </w:rPr>
                        <w:t>Participación de los padres</w:t>
                      </w:r>
                    </w:p>
                    <w:p w14:paraId="684B796C" w14:textId="77777777" w:rsidR="00125385" w:rsidRPr="00125385" w:rsidRDefault="00125385" w:rsidP="00125385">
                      <w:pPr>
                        <w:pStyle w:val="BasicParagraph"/>
                        <w:suppressAutoHyphens/>
                        <w:jc w:val="center"/>
                        <w:rPr>
                          <w:rFonts w:asciiTheme="majorHAnsi" w:hAnsiTheme="majorHAnsi"/>
                          <w:sz w:val="20"/>
                        </w:rPr>
                      </w:pPr>
                    </w:p>
                    <w:p w14:paraId="4C7D213E" w14:textId="7B972FD5" w:rsidR="007B0454" w:rsidRPr="00C14940" w:rsidRDefault="00125385" w:rsidP="00125385">
                      <w:pPr>
                        <w:pStyle w:val="BasicParagraph"/>
                        <w:suppressAutoHyphens/>
                        <w:spacing w:line="240" w:lineRule="auto"/>
                        <w:jc w:val="center"/>
                        <w:rPr>
                          <w:rFonts w:asciiTheme="majorHAnsi" w:hAnsiTheme="majorHAnsi" w:cstheme="majorHAnsi"/>
                          <w:sz w:val="20"/>
                          <w:szCs w:val="20"/>
                        </w:rPr>
                      </w:pPr>
                      <w:r w:rsidRPr="00125385">
                        <w:rPr>
                          <w:rFonts w:asciiTheme="majorHAnsi" w:hAnsiTheme="majorHAnsi"/>
                          <w:sz w:val="20"/>
                        </w:rPr>
                        <w:t>Escuela Secundaria Betty Gray</w:t>
                      </w:r>
                      <w:r w:rsidR="00466A5F">
                        <w:rPr>
                          <w:rFonts w:asciiTheme="majorHAnsi" w:hAnsiTheme="majorHAnsi"/>
                          <w:sz w:val="20"/>
                        </w:rPr>
                        <w:t xml:space="preserve"> </w:t>
                      </w:r>
                      <w:r w:rsidR="00973003">
                        <w:rPr>
                          <w:rFonts w:asciiTheme="majorHAnsi" w:hAnsiTheme="majorHAnsi"/>
                          <w:sz w:val="20"/>
                        </w:rPr>
                        <w:t>cree que la participación de los padres consiste en que los padres participen en comunicaciones bidireccionales significativas y regulares sobre el aprendizaje académico del estudiante y otras actividades de la escuela, lo que incluye asegurarse de que:</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Pr>
                          <w:rFonts w:asciiTheme="majorHAnsi" w:hAnsiTheme="majorHAnsi"/>
                          <w:sz w:val="20"/>
                        </w:rPr>
                        <w:t>Los padres jueguen un papel integral en ayudar al aprendizaje de su hijo.</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Pr>
                          <w:rFonts w:asciiTheme="majorHAnsi" w:hAnsiTheme="majorHAnsi"/>
                          <w:sz w:val="20"/>
                        </w:rPr>
                        <w:t>Se anime a los padres a participar de manera activa en la educación escolar de su hijo.</w:t>
                      </w:r>
                    </w:p>
                    <w:p w14:paraId="4067A4A5" w14:textId="15B53C3A"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Pr>
                          <w:rFonts w:asciiTheme="majorHAnsi" w:hAnsiTheme="majorHAnsi"/>
                          <w:sz w:val="20"/>
                        </w:rPr>
                        <w:t>Los padres participen plenamente en la educación de su hijo y que participen, según corresponda, en la toma de decisiones y en comités asesores para ayudar en la educación de su hijo.</w:t>
                      </w:r>
                    </w:p>
                    <w:p w14:paraId="04F02F9A" w14:textId="77777777" w:rsidR="00F152BF" w:rsidRPr="007B0454" w:rsidRDefault="00F152BF">
                      <w:pPr>
                        <w:rPr>
                          <w:rFonts w:ascii="Times New Roman" w:hAnsi="Times New Roman" w:cs="Times New Roman"/>
                          <w:sz w:val="20"/>
                          <w:szCs w:val="20"/>
                        </w:rPr>
                      </w:pPr>
                    </w:p>
                  </w:txbxContent>
                </v:textbox>
                <w10:wrap type="square"/>
              </v:shape>
            </w:pict>
          </mc:Fallback>
        </mc:AlternateContent>
      </w:r>
      <w:r w:rsidR="00062A3E">
        <w:rPr>
          <w:noProof/>
        </w:rPr>
        <mc:AlternateContent>
          <mc:Choice Requires="wps">
            <w:drawing>
              <wp:anchor distT="0" distB="0" distL="114300" distR="114300" simplePos="0" relativeHeight="251668992" behindDoc="0" locked="0" layoutInCell="1" allowOverlap="1" wp14:anchorId="270E7384" wp14:editId="514F3517">
                <wp:simplePos x="0" y="0"/>
                <wp:positionH relativeFrom="margin">
                  <wp:align>right</wp:align>
                </wp:positionH>
                <wp:positionV relativeFrom="paragraph">
                  <wp:posOffset>86995</wp:posOffset>
                </wp:positionV>
                <wp:extent cx="1403350" cy="1308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03350" cy="1308100"/>
                        </a:xfrm>
                        <a:prstGeom prst="rect">
                          <a:avLst/>
                        </a:prstGeom>
                        <a:noFill/>
                        <a:ln w="6350">
                          <a:noFill/>
                        </a:ln>
                      </wps:spPr>
                      <wps:txbx>
                        <w:txbxContent>
                          <w:p w14:paraId="24A07658" w14:textId="77777777" w:rsidR="0003425B" w:rsidRDefault="0003425B">
                            <w:pPr>
                              <w:rPr>
                                <w:noProof/>
                              </w:rPr>
                            </w:pPr>
                          </w:p>
                          <w:p w14:paraId="126E14C1" w14:textId="6CF6EC9A" w:rsidR="0003425B" w:rsidRDefault="0003425B">
                            <w:pPr>
                              <w:rPr>
                                <w:noProof/>
                              </w:rPr>
                            </w:pPr>
                            <w:r>
                              <w:rPr>
                                <w:noProof/>
                              </w:rPr>
                              <w:drawing>
                                <wp:inline distT="0" distB="0" distL="0" distR="0" wp14:anchorId="57DFC7FB" wp14:editId="16703107">
                                  <wp:extent cx="1214120" cy="824887"/>
                                  <wp:effectExtent l="0" t="0" r="0" b="0"/>
                                  <wp:docPr id="24" name="Picture 4"/>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8" cstate="print">
                                            <a:extLst>
                                              <a:ext uri="{BEBA8EAE-BF5A-486C-A8C5-ECC9F3942E4B}">
                                                <a14:imgProps xmlns:a14="http://schemas.microsoft.com/office/drawing/2010/main">
                                                  <a14:imgLayer r:embed="rId1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214120" cy="824887"/>
                                          </a:xfrm>
                                          <a:prstGeom prst="rect">
                                            <a:avLst/>
                                          </a:prstGeom>
                                          <a:noFill/>
                                          <a:ln>
                                            <a:noFill/>
                                          </a:ln>
                                        </pic:spPr>
                                      </pic:pic>
                                    </a:graphicData>
                                  </a:graphic>
                                </wp:inline>
                              </w:drawing>
                            </w:r>
                          </w:p>
                          <w:p w14:paraId="6FC38A12" w14:textId="73CB2E85" w:rsidR="000D48C5" w:rsidRDefault="000D48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7384" id="Text Box 5" o:spid="_x0000_s1038" type="#_x0000_t202" style="position:absolute;margin-left:59.3pt;margin-top:6.85pt;width:110.5pt;height:103pt;z-index:251668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" filled="f" stroked="f" strokeweight=".5pt">
                <v:textbox>
                  <w:txbxContent>
                    <w:p w14:paraId="24A07658" w14:textId="77777777" w:rsidR="0003425B" w:rsidRDefault="0003425B">
                      <w:pPr>
                        <w:rPr>
                          <w:noProof/>
                        </w:rPr>
                      </w:pPr>
                    </w:p>
                    <w:p w14:paraId="126E14C1" w14:textId="6CF6EC9A" w:rsidR="0003425B" w:rsidRDefault="0003425B">
                      <w:pPr>
                        <w:rPr>
                          <w:noProof/>
                        </w:rPr>
                      </w:pPr>
                      <w:r>
                        <w:rPr>
                          <w:noProof/>
                        </w:rPr>
                        <w:drawing>
                          <wp:inline distT="0" distB="0" distL="0" distR="0" wp14:anchorId="57DFC7FB" wp14:editId="16703107">
                            <wp:extent cx="1214120" cy="824887"/>
                            <wp:effectExtent l="0" t="0" r="0" b="0"/>
                            <wp:docPr id="24" name="Picture 4"/>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8" cstate="print">
                                      <a:extLst>
                                        <a:ext uri="{BEBA8EAE-BF5A-486C-A8C5-ECC9F3942E4B}">
                                          <a14:imgProps xmlns:a14="http://schemas.microsoft.com/office/drawing/2010/main">
                                            <a14:imgLayer r:embed="rId16">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214120" cy="824887"/>
                                    </a:xfrm>
                                    <a:prstGeom prst="rect">
                                      <a:avLst/>
                                    </a:prstGeom>
                                    <a:noFill/>
                                    <a:ln>
                                      <a:noFill/>
                                    </a:ln>
                                  </pic:spPr>
                                </pic:pic>
                              </a:graphicData>
                            </a:graphic>
                          </wp:inline>
                        </w:drawing>
                      </w:r>
                    </w:p>
                    <w:p w14:paraId="6FC38A12" w14:textId="73CB2E85" w:rsidR="000D48C5" w:rsidRDefault="000D48C5"/>
                  </w:txbxContent>
                </v:textbox>
                <w10:wrap anchorx="margin"/>
              </v:shape>
            </w:pict>
          </mc:Fallback>
        </mc:AlternateContent>
      </w:r>
      <w:r w:rsidR="00062A3E">
        <w:rPr>
          <w:noProof/>
        </w:rPr>
        <mc:AlternateContent>
          <mc:Choice Requires="wps">
            <w:drawing>
              <wp:anchor distT="0" distB="0" distL="114300" distR="114300" simplePos="0" relativeHeight="251667968" behindDoc="0" locked="0" layoutInCell="1" allowOverlap="1" wp14:anchorId="4B75F71D" wp14:editId="3503C87A">
                <wp:simplePos x="0" y="0"/>
                <wp:positionH relativeFrom="margin">
                  <wp:posOffset>-120650</wp:posOffset>
                </wp:positionH>
                <wp:positionV relativeFrom="paragraph">
                  <wp:posOffset>1321435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3F534" id="Straight Connector 77"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04.05pt" to="265.7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" strokecolor="#1f3763 [1608]" strokeweight="6pt">
                <v:stroke joinstyle="miter"/>
                <w10:wrap anchorx="margin"/>
              </v:line>
            </w:pict>
          </mc:Fallback>
        </mc:AlternateContent>
      </w:r>
      <w:r w:rsidR="00062A3E">
        <w:rPr>
          <w:noProof/>
        </w:rPr>
        <mc:AlternateContent>
          <mc:Choice Requires="wps">
            <w:drawing>
              <wp:anchor distT="0" distB="0" distL="114300" distR="114300" simplePos="0" relativeHeight="251666944" behindDoc="0" locked="0" layoutInCell="1" allowOverlap="1" wp14:anchorId="532737C3" wp14:editId="1CC1EA31">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C6B83" id="Straight Connector 76"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67.8pt" to="267.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" strokecolor="#1f3763 [1608]" strokeweight="6pt">
                <v:stroke joinstyle="miter"/>
              </v:line>
            </w:pict>
          </mc:Fallback>
        </mc:AlternateContent>
      </w:r>
      <w:r w:rsidR="00062A3E">
        <w:rPr>
          <w:noProof/>
        </w:rPr>
        <mc:AlternateContent>
          <mc:Choice Requires="wps">
            <w:drawing>
              <wp:anchor distT="0" distB="0" distL="114300" distR="114300" simplePos="0" relativeHeight="251665920"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59296C" id="Straight Connector 27" o:spid="_x0000_s1026" style="position:absolute;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22.95pt" to="267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" strokecolor="#203864" strokeweight="6pt">
                <v:stroke joinstyle="miter"/>
              </v:line>
            </w:pict>
          </mc:Fallback>
        </mc:AlternateContent>
      </w:r>
    </w:p>
    <w:p w14:paraId="1F53E0F2" w14:textId="442CDFEB" w:rsidR="001F5C06" w:rsidRDefault="00DC79DC" w:rsidP="001973F9">
      <w:r>
        <w:rPr>
          <w:noProof/>
        </w:rPr>
        <w:lastRenderedPageBreak/>
        <mc:AlternateContent>
          <mc:Choice Requires="wps">
            <w:drawing>
              <wp:anchor distT="0" distB="0" distL="114300" distR="114300" simplePos="0" relativeHeight="251659776" behindDoc="0" locked="0" layoutInCell="1" allowOverlap="1" wp14:anchorId="59339D16" wp14:editId="2435F8AF">
                <wp:simplePos x="0" y="0"/>
                <wp:positionH relativeFrom="column">
                  <wp:posOffset>3562350</wp:posOffset>
                </wp:positionH>
                <wp:positionV relativeFrom="paragraph">
                  <wp:posOffset>0</wp:posOffset>
                </wp:positionV>
                <wp:extent cx="5490210" cy="324993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5490210" cy="32499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9D304F" w14:textId="08B742B1"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Pr>
                                <w:rStyle w:val="CharacterStyle7"/>
                                <w:rFonts w:ascii="Times New Roman" w:hAnsi="Times New Roman"/>
                                <w:b/>
                                <w:color w:val="auto"/>
                                <w:sz w:val="36"/>
                              </w:rPr>
                              <w:t>Oportunidades de participación de los padres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40D4F5B1" w:rsidR="00474AC1" w:rsidRDefault="000509C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474AC1" w:rsidRPr="00B46782">
                                  <w:rPr>
                                    <w:rFonts w:ascii="MS Gothic" w:eastAsia="MS Gothic" w:hAnsi="MS Gothic" w:cstheme="majorHAnsi" w:hint="eastAsia"/>
                                    <w:sz w:val="20"/>
                                    <w:szCs w:val="20"/>
                                  </w:rPr>
                                  <w:t>☐</w:t>
                                </w:r>
                              </w:sdtContent>
                            </w:sdt>
                            <w:r w:rsidR="008F0C00">
                              <w:rPr>
                                <w:rFonts w:asciiTheme="majorHAnsi" w:hAnsiTheme="majorHAnsi"/>
                                <w:sz w:val="20"/>
                              </w:rPr>
                              <w:t xml:space="preserve"> Estoy interesado en participar en el Consejo Asesor del Director.</w:t>
                            </w:r>
                          </w:p>
                          <w:p w14:paraId="27AB6E22" w14:textId="351BF72F" w:rsidR="00B46782" w:rsidRPr="00B46782" w:rsidRDefault="000509CE" w:rsidP="00B46782">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788411730"/>
                                <w14:checkbox>
                                  <w14:checked w14:val="0"/>
                                  <w14:checkedState w14:val="2612" w14:font="MS Gothic"/>
                                  <w14:uncheckedState w14:val="2610" w14:font="MS Gothic"/>
                                </w14:checkbox>
                              </w:sdtPr>
                              <w:sdtEndPr/>
                              <w:sdtContent>
                                <w:r w:rsidR="00B46782">
                                  <w:rPr>
                                    <w:rFonts w:ascii="MS Gothic" w:eastAsia="MS Gothic" w:hAnsi="MS Gothic" w:cstheme="majorHAnsi" w:hint="eastAsia"/>
                                    <w:sz w:val="20"/>
                                    <w:szCs w:val="20"/>
                                  </w:rPr>
                                  <w:t>☐</w:t>
                                </w:r>
                              </w:sdtContent>
                            </w:sdt>
                            <w:r w:rsidR="008F0C00">
                              <w:rPr>
                                <w:rFonts w:asciiTheme="majorHAnsi" w:hAnsiTheme="majorHAnsi"/>
                                <w:sz w:val="20"/>
                              </w:rPr>
                              <w:t xml:space="preserve"> Estoy interesado en ser voluntario en la junta de PTSA.</w:t>
                            </w:r>
                          </w:p>
                          <w:p w14:paraId="7475D652" w14:textId="7659805C" w:rsidR="00DB1B59" w:rsidRPr="00B46782" w:rsidRDefault="000509C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8F0C00">
                              <w:rPr>
                                <w:rFonts w:asciiTheme="majorHAnsi" w:hAnsiTheme="majorHAnsi"/>
                                <w:sz w:val="20"/>
                              </w:rPr>
                              <w:t xml:space="preserve"> Estoy interesado en ser voluntario en la oficina principal.</w:t>
                            </w:r>
                          </w:p>
                          <w:p w14:paraId="41FC08C3" w14:textId="5101B0E8" w:rsidR="00DB1B59" w:rsidRPr="00B46782" w:rsidRDefault="000509C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8F0C00">
                              <w:rPr>
                                <w:rFonts w:asciiTheme="majorHAnsi" w:hAnsiTheme="majorHAnsi"/>
                                <w:sz w:val="20"/>
                              </w:rPr>
                              <w:t xml:space="preserve"> Estoy interesado en ser voluntario en el centro de medios de comunicación.</w:t>
                            </w:r>
                          </w:p>
                          <w:p w14:paraId="7037A711" w14:textId="3BB31F48" w:rsidR="00DB1B59" w:rsidRPr="00474AC1" w:rsidRDefault="000509C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8F0C00">
                              <w:rPr>
                                <w:rFonts w:asciiTheme="majorHAnsi" w:hAnsiTheme="majorHAnsi"/>
                                <w:sz w:val="20"/>
                              </w:rPr>
                              <w:t xml:space="preserve"> Estoy interesado en otras oportunidades de voluntariado, comuníquense conmigo cuando sea necesario.</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1896"/>
                              <w:gridCol w:w="5424"/>
                            </w:tblGrid>
                            <w:tr w:rsidR="00DB1B59" w14:paraId="5A6C3430" w14:textId="77777777" w:rsidTr="00DC79DC">
                              <w:trPr>
                                <w:trHeight w:val="432"/>
                              </w:trPr>
                              <w:tc>
                                <w:tcPr>
                                  <w:tcW w:w="939"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Pr>
                                      <w:rFonts w:ascii="Calibri" w:hAnsi="Calibri"/>
                                      <w:sz w:val="20"/>
                                    </w:rPr>
                                    <w:t>Nombre:</w:t>
                                  </w:r>
                                </w:p>
                              </w:tc>
                              <w:tc>
                                <w:tcPr>
                                  <w:tcW w:w="7320" w:type="dxa"/>
                                  <w:gridSpan w:val="2"/>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DC79DC">
                              <w:trPr>
                                <w:trHeight w:val="432"/>
                              </w:trPr>
                              <w:tc>
                                <w:tcPr>
                                  <w:tcW w:w="2835" w:type="dxa"/>
                                  <w:gridSpan w:val="2"/>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Pr>
                                      <w:rFonts w:ascii="Calibri" w:hAnsi="Calibri"/>
                                      <w:sz w:val="20"/>
                                    </w:rPr>
                                    <w:t>Nombre y grado del estudiante:</w:t>
                                  </w:r>
                                </w:p>
                              </w:tc>
                              <w:tc>
                                <w:tcPr>
                                  <w:tcW w:w="5424" w:type="dxa"/>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687168">
                              <w:trPr>
                                <w:trHeight w:val="432"/>
                              </w:trPr>
                              <w:tc>
                                <w:tcPr>
                                  <w:tcW w:w="2835" w:type="dxa"/>
                                  <w:gridSpan w:val="2"/>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Pr>
                                      <w:rFonts w:ascii="Calibri" w:hAnsi="Calibri"/>
                                      <w:sz w:val="20"/>
                                    </w:rPr>
                                    <w:t xml:space="preserve">Número de teléfono:  </w:t>
                                  </w:r>
                                </w:p>
                              </w:tc>
                              <w:tc>
                                <w:tcPr>
                                  <w:tcW w:w="5424"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DC79DC">
                              <w:trPr>
                                <w:trHeight w:val="432"/>
                              </w:trPr>
                              <w:tc>
                                <w:tcPr>
                                  <w:tcW w:w="28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Pr>
                                      <w:rFonts w:ascii="Calibri" w:hAnsi="Calibri"/>
                                      <w:sz w:val="20"/>
                                    </w:rPr>
                                    <w:t>Dirección de correo electrónico:</w:t>
                                  </w:r>
                                </w:p>
                              </w:tc>
                              <w:tc>
                                <w:tcPr>
                                  <w:tcW w:w="5424" w:type="dxa"/>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108A765C" w14:textId="77777777" w:rsidR="00DC79DC" w:rsidRDefault="00DC79DC" w:rsidP="003608AA">
                            <w:pPr>
                              <w:tabs>
                                <w:tab w:val="right" w:leader="underscore" w:pos="7110"/>
                              </w:tabs>
                              <w:spacing w:line="276" w:lineRule="auto"/>
                              <w:jc w:val="center"/>
                              <w:rPr>
                                <w:rFonts w:asciiTheme="majorHAnsi" w:hAnsiTheme="majorHAnsi"/>
                                <w:sz w:val="20"/>
                              </w:rPr>
                            </w:pPr>
                          </w:p>
                          <w:p w14:paraId="76CD64A1" w14:textId="45921708" w:rsidR="003608AA" w:rsidRDefault="00302D12" w:rsidP="003608AA">
                            <w:pPr>
                              <w:tabs>
                                <w:tab w:val="right" w:leader="underscore" w:pos="7110"/>
                              </w:tabs>
                              <w:spacing w:line="276" w:lineRule="auto"/>
                              <w:jc w:val="center"/>
                              <w:rPr>
                                <w:rFonts w:asciiTheme="majorHAnsi" w:hAnsiTheme="majorHAnsi" w:cstheme="majorHAnsi"/>
                                <w:iCs/>
                                <w:sz w:val="20"/>
                                <w:szCs w:val="20"/>
                              </w:rPr>
                            </w:pPr>
                            <w:r>
                              <w:rPr>
                                <w:rFonts w:asciiTheme="majorHAnsi" w:hAnsiTheme="majorHAnsi"/>
                                <w:sz w:val="20"/>
                              </w:rPr>
                              <w:t>Envíe este formulario por correo electrónico a elaine.hill@cobbk12.org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Pr>
                                <w:rFonts w:asciiTheme="majorHAnsi" w:hAnsiTheme="majorHAnsi"/>
                                <w:sz w:val="20"/>
                              </w:rPr>
                              <w:t>o entregue el formulario en la oficina principal de la escuela.</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39" type="#_x0000_t202" style="position:absolute;margin-left:280.5pt;margin-top:0;width:432.3pt;height:25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" filled="f" stroked="f">
                <v:textbox>
                  <w:txbxContent>
                    <w:p w14:paraId="089D304F" w14:textId="08B742B1"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Pr>
                          <w:rStyle w:val="CharacterStyle7"/>
                          <w:rFonts w:ascii="Times New Roman" w:hAnsi="Times New Roman"/>
                          <w:b/>
                          <w:color w:val="auto"/>
                          <w:sz w:val="36"/>
                        </w:rPr>
                        <w:t>Oportunidades de participación de los padres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40D4F5B1" w:rsidR="00474AC1" w:rsidRDefault="000509C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474AC1" w:rsidRPr="00B46782">
                            <w:rPr>
                              <w:rFonts w:ascii="MS Gothic" w:eastAsia="MS Gothic" w:hAnsi="MS Gothic" w:cstheme="majorHAnsi" w:hint="eastAsia"/>
                              <w:sz w:val="20"/>
                              <w:szCs w:val="20"/>
                            </w:rPr>
                            <w:t>☐</w:t>
                          </w:r>
                        </w:sdtContent>
                      </w:sdt>
                      <w:r w:rsidR="008F0C00">
                        <w:rPr>
                          <w:rFonts w:asciiTheme="majorHAnsi" w:hAnsiTheme="majorHAnsi"/>
                          <w:sz w:val="20"/>
                        </w:rPr>
                        <w:t xml:space="preserve"> Estoy interesado en participar en el Consejo Asesor del Director.</w:t>
                      </w:r>
                    </w:p>
                    <w:p w14:paraId="27AB6E22" w14:textId="351BF72F" w:rsidR="00B46782" w:rsidRPr="00B46782" w:rsidRDefault="000509CE" w:rsidP="00B46782">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788411730"/>
                          <w14:checkbox>
                            <w14:checked w14:val="0"/>
                            <w14:checkedState w14:val="2612" w14:font="MS Gothic"/>
                            <w14:uncheckedState w14:val="2610" w14:font="MS Gothic"/>
                          </w14:checkbox>
                        </w:sdtPr>
                        <w:sdtEndPr/>
                        <w:sdtContent>
                          <w:r w:rsidR="00B46782">
                            <w:rPr>
                              <w:rFonts w:ascii="MS Gothic" w:eastAsia="MS Gothic" w:hAnsi="MS Gothic" w:cstheme="majorHAnsi" w:hint="eastAsia"/>
                              <w:sz w:val="20"/>
                              <w:szCs w:val="20"/>
                            </w:rPr>
                            <w:t>☐</w:t>
                          </w:r>
                        </w:sdtContent>
                      </w:sdt>
                      <w:r w:rsidR="008F0C00">
                        <w:rPr>
                          <w:rFonts w:asciiTheme="majorHAnsi" w:hAnsiTheme="majorHAnsi"/>
                          <w:sz w:val="20"/>
                        </w:rPr>
                        <w:t xml:space="preserve"> Estoy interesado en ser voluntario en la junta de PTSA.</w:t>
                      </w:r>
                    </w:p>
                    <w:p w14:paraId="7475D652" w14:textId="7659805C" w:rsidR="00DB1B59" w:rsidRPr="00B46782" w:rsidRDefault="000509C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8F0C00">
                        <w:rPr>
                          <w:rFonts w:asciiTheme="majorHAnsi" w:hAnsiTheme="majorHAnsi"/>
                          <w:sz w:val="20"/>
                        </w:rPr>
                        <w:t xml:space="preserve"> Estoy interesado en ser voluntario en la oficina principal.</w:t>
                      </w:r>
                    </w:p>
                    <w:p w14:paraId="41FC08C3" w14:textId="5101B0E8" w:rsidR="00DB1B59" w:rsidRPr="00B46782" w:rsidRDefault="000509C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8F0C00">
                        <w:rPr>
                          <w:rFonts w:asciiTheme="majorHAnsi" w:hAnsiTheme="majorHAnsi"/>
                          <w:sz w:val="20"/>
                        </w:rPr>
                        <w:t xml:space="preserve"> Estoy interesado en ser voluntario en el centro de medios de comunicación.</w:t>
                      </w:r>
                    </w:p>
                    <w:p w14:paraId="7037A711" w14:textId="3BB31F48" w:rsidR="00DB1B59" w:rsidRPr="00474AC1" w:rsidRDefault="000509CE"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DB1B59" w:rsidRPr="00B46782">
                            <w:rPr>
                              <w:rFonts w:ascii="MS Gothic" w:eastAsia="MS Gothic" w:hAnsi="MS Gothic" w:cstheme="majorHAnsi" w:hint="eastAsia"/>
                              <w:sz w:val="20"/>
                              <w:szCs w:val="20"/>
                            </w:rPr>
                            <w:t>☐</w:t>
                          </w:r>
                        </w:sdtContent>
                      </w:sdt>
                      <w:r w:rsidR="008F0C00">
                        <w:rPr>
                          <w:rFonts w:asciiTheme="majorHAnsi" w:hAnsiTheme="majorHAnsi"/>
                          <w:sz w:val="20"/>
                        </w:rPr>
                        <w:t xml:space="preserve"> Estoy interesado en otras oportunidades de voluntariado, comuníquense conmigo cuando sea necesario.</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1896"/>
                        <w:gridCol w:w="5424"/>
                      </w:tblGrid>
                      <w:tr w:rsidR="00DB1B59" w14:paraId="5A6C3430" w14:textId="77777777" w:rsidTr="00DC79DC">
                        <w:trPr>
                          <w:trHeight w:val="432"/>
                        </w:trPr>
                        <w:tc>
                          <w:tcPr>
                            <w:tcW w:w="939"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Pr>
                                <w:rFonts w:ascii="Calibri" w:hAnsi="Calibri"/>
                                <w:sz w:val="20"/>
                              </w:rPr>
                              <w:t>Nombre:</w:t>
                            </w:r>
                          </w:p>
                        </w:tc>
                        <w:tc>
                          <w:tcPr>
                            <w:tcW w:w="7320" w:type="dxa"/>
                            <w:gridSpan w:val="2"/>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DC79DC">
                        <w:trPr>
                          <w:trHeight w:val="432"/>
                        </w:trPr>
                        <w:tc>
                          <w:tcPr>
                            <w:tcW w:w="2835" w:type="dxa"/>
                            <w:gridSpan w:val="2"/>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Pr>
                                <w:rFonts w:ascii="Calibri" w:hAnsi="Calibri"/>
                                <w:sz w:val="20"/>
                              </w:rPr>
                              <w:t>Nombre y grado del estudiante:</w:t>
                            </w:r>
                          </w:p>
                        </w:tc>
                        <w:tc>
                          <w:tcPr>
                            <w:tcW w:w="5424" w:type="dxa"/>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687168">
                        <w:trPr>
                          <w:trHeight w:val="432"/>
                        </w:trPr>
                        <w:tc>
                          <w:tcPr>
                            <w:tcW w:w="2835" w:type="dxa"/>
                            <w:gridSpan w:val="2"/>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Pr>
                                <w:rFonts w:ascii="Calibri" w:hAnsi="Calibri"/>
                                <w:sz w:val="20"/>
                              </w:rPr>
                              <w:t xml:space="preserve">Número de teléfono:  </w:t>
                            </w:r>
                          </w:p>
                        </w:tc>
                        <w:tc>
                          <w:tcPr>
                            <w:tcW w:w="5424"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DC79DC">
                        <w:trPr>
                          <w:trHeight w:val="432"/>
                        </w:trPr>
                        <w:tc>
                          <w:tcPr>
                            <w:tcW w:w="28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Pr>
                                <w:rFonts w:ascii="Calibri" w:hAnsi="Calibri"/>
                                <w:sz w:val="20"/>
                              </w:rPr>
                              <w:t>Dirección de correo electrónico:</w:t>
                            </w:r>
                          </w:p>
                        </w:tc>
                        <w:tc>
                          <w:tcPr>
                            <w:tcW w:w="5424" w:type="dxa"/>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108A765C" w14:textId="77777777" w:rsidR="00DC79DC" w:rsidRDefault="00DC79DC" w:rsidP="003608AA">
                      <w:pPr>
                        <w:tabs>
                          <w:tab w:val="right" w:leader="underscore" w:pos="7110"/>
                        </w:tabs>
                        <w:spacing w:line="276" w:lineRule="auto"/>
                        <w:jc w:val="center"/>
                        <w:rPr>
                          <w:rFonts w:asciiTheme="majorHAnsi" w:hAnsiTheme="majorHAnsi"/>
                          <w:sz w:val="20"/>
                        </w:rPr>
                      </w:pPr>
                    </w:p>
                    <w:p w14:paraId="76CD64A1" w14:textId="45921708" w:rsidR="003608AA" w:rsidRDefault="00302D12" w:rsidP="003608AA">
                      <w:pPr>
                        <w:tabs>
                          <w:tab w:val="right" w:leader="underscore" w:pos="7110"/>
                        </w:tabs>
                        <w:spacing w:line="276" w:lineRule="auto"/>
                        <w:jc w:val="center"/>
                        <w:rPr>
                          <w:rFonts w:asciiTheme="majorHAnsi" w:hAnsiTheme="majorHAnsi" w:cstheme="majorHAnsi"/>
                          <w:iCs/>
                          <w:sz w:val="20"/>
                          <w:szCs w:val="20"/>
                        </w:rPr>
                      </w:pPr>
                      <w:r>
                        <w:rPr>
                          <w:rFonts w:asciiTheme="majorHAnsi" w:hAnsiTheme="majorHAnsi"/>
                          <w:sz w:val="20"/>
                        </w:rPr>
                        <w:t>Envíe este formulario por correo electrónico a elaine.hill@cobbk12.org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Pr>
                          <w:rFonts w:asciiTheme="majorHAnsi" w:hAnsiTheme="majorHAnsi"/>
                          <w:sz w:val="20"/>
                        </w:rPr>
                        <w:t>o entregue el formulario en la oficina principal de la escuela.</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v:shape>
            </w:pict>
          </mc:Fallback>
        </mc:AlternateContent>
      </w:r>
      <w:r w:rsidR="00B46782">
        <w:rPr>
          <w:noProof/>
        </w:rPr>
        <mc:AlternateContent>
          <mc:Choice Requires="wps">
            <w:drawing>
              <wp:anchor distT="0" distB="0" distL="114300" distR="114300" simplePos="0" relativeHeight="251641344" behindDoc="0" locked="0" layoutInCell="1" allowOverlap="1" wp14:anchorId="70038C28" wp14:editId="5F30F0FD">
                <wp:simplePos x="0" y="0"/>
                <wp:positionH relativeFrom="column">
                  <wp:posOffset>49794</wp:posOffset>
                </wp:positionH>
                <wp:positionV relativeFrom="paragraph">
                  <wp:posOffset>-63834</wp:posOffset>
                </wp:positionV>
                <wp:extent cx="2921635" cy="2824681"/>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921635" cy="282468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23A3" w14:textId="3F10E68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Pr>
                                <w:rStyle w:val="CharacterStyle2"/>
                                <w:rFonts w:ascii="Times New Roman" w:hAnsi="Times New Roman"/>
                                <w:i w:val="0"/>
                                <w:smallCaps w:val="0"/>
                                <w:color w:val="auto"/>
                                <w:sz w:val="36"/>
                              </w:rPr>
                              <w:t>Estándares de participación de los padres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3AADAB03" w:rsidR="001E6A49" w:rsidRPr="00875230" w:rsidRDefault="00B14606" w:rsidP="00B14606">
                            <w:pPr>
                              <w:pStyle w:val="BasicParagraph"/>
                              <w:suppressAutoHyphens/>
                              <w:spacing w:line="240" w:lineRule="auto"/>
                              <w:rPr>
                                <w:rFonts w:asciiTheme="majorHAnsi" w:hAnsiTheme="majorHAnsi" w:cstheme="majorHAnsi"/>
                                <w:iCs/>
                                <w:sz w:val="20"/>
                                <w:szCs w:val="20"/>
                              </w:rPr>
                            </w:pPr>
                            <w:r w:rsidRPr="00B14606">
                              <w:rPr>
                                <w:rFonts w:asciiTheme="majorHAnsi" w:hAnsiTheme="majorHAnsi"/>
                                <w:sz w:val="20"/>
                              </w:rPr>
                              <w:t>Escuela Secundaria Betty Gray</w:t>
                            </w:r>
                            <w:r>
                              <w:rPr>
                                <w:rFonts w:asciiTheme="majorHAnsi" w:hAnsiTheme="majorHAnsi"/>
                                <w:sz w:val="20"/>
                              </w:rPr>
                              <w:t xml:space="preserve"> </w:t>
                            </w:r>
                            <w:r w:rsidR="00B46782">
                              <w:rPr>
                                <w:rFonts w:asciiTheme="majorHAnsi" w:hAnsiTheme="majorHAnsi"/>
                                <w:sz w:val="20"/>
                              </w:rPr>
                              <w:t>y nuestros padres han adoptado como modelo de la escuela los criterios nacionales de la Asociación de Padres y Maestros (PTA) para crear alianzas entre la familia y la escuela, para la participación de los padres, los estudiantes y la comunidad. Estos estándares son:</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Pr>
                                <w:rFonts w:asciiTheme="majorHAnsi" w:hAnsiTheme="majorHAnsi"/>
                                <w:sz w:val="20"/>
                              </w:rPr>
                              <w:t>Dar la bienvenida a todas las familias</w:t>
                            </w:r>
                          </w:p>
                          <w:p w14:paraId="1D4F36EE" w14:textId="5EFCA11E"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Pr>
                                <w:rFonts w:asciiTheme="majorHAnsi" w:hAnsiTheme="majorHAnsi"/>
                                <w:sz w:val="20"/>
                              </w:rPr>
                              <w:t>Comunicarse de forma efectiva</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Pr>
                                <w:rFonts w:asciiTheme="majorHAnsi" w:hAnsiTheme="majorHAnsi"/>
                                <w:sz w:val="20"/>
                              </w:rPr>
                              <w:t>Apoyar el éxito de los estudiantes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Pr>
                                <w:rFonts w:asciiTheme="majorHAnsi" w:hAnsiTheme="majorHAnsi"/>
                                <w:sz w:val="20"/>
                              </w:rPr>
                              <w:t>Hablar en nombre de cada niño</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Pr>
                                <w:rFonts w:asciiTheme="majorHAnsi" w:hAnsiTheme="majorHAnsi"/>
                                <w:sz w:val="20"/>
                              </w:rPr>
                              <w:t>Compartir el poder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Pr>
                                <w:rFonts w:asciiTheme="majorHAnsi" w:hAnsiTheme="majorHAnsi"/>
                                <w:sz w:val="20"/>
                              </w:rPr>
                              <w:t>Colaborar con la comunidad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40" type="#_x0000_t202" style="position:absolute;margin-left:3.9pt;margin-top:-5.05pt;width:230.05pt;height:222.4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" filled="f" stroked="f">
                <v:textbox>
                  <w:txbxContent>
                    <w:p w14:paraId="29A223A3" w14:textId="3F10E68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Pr>
                          <w:rStyle w:val="CharacterStyle2"/>
                          <w:rFonts w:ascii="Times New Roman" w:hAnsi="Times New Roman"/>
                          <w:i w:val="0"/>
                          <w:smallCaps w:val="0"/>
                          <w:color w:val="auto"/>
                          <w:sz w:val="36"/>
                        </w:rPr>
                        <w:t>Estándares de participación de los padres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3AADAB03" w:rsidR="001E6A49" w:rsidRPr="00875230" w:rsidRDefault="00B14606" w:rsidP="00B14606">
                      <w:pPr>
                        <w:pStyle w:val="BasicParagraph"/>
                        <w:suppressAutoHyphens/>
                        <w:spacing w:line="240" w:lineRule="auto"/>
                        <w:rPr>
                          <w:rFonts w:asciiTheme="majorHAnsi" w:hAnsiTheme="majorHAnsi" w:cstheme="majorHAnsi"/>
                          <w:iCs/>
                          <w:sz w:val="20"/>
                          <w:szCs w:val="20"/>
                        </w:rPr>
                      </w:pPr>
                      <w:r w:rsidRPr="00B14606">
                        <w:rPr>
                          <w:rFonts w:asciiTheme="majorHAnsi" w:hAnsiTheme="majorHAnsi"/>
                          <w:sz w:val="20"/>
                        </w:rPr>
                        <w:t>Escuela Secundaria Betty Gray</w:t>
                      </w:r>
                      <w:r>
                        <w:rPr>
                          <w:rFonts w:asciiTheme="majorHAnsi" w:hAnsiTheme="majorHAnsi"/>
                          <w:sz w:val="20"/>
                        </w:rPr>
                        <w:t xml:space="preserve"> </w:t>
                      </w:r>
                      <w:r w:rsidR="00B46782">
                        <w:rPr>
                          <w:rFonts w:asciiTheme="majorHAnsi" w:hAnsiTheme="majorHAnsi"/>
                          <w:sz w:val="20"/>
                        </w:rPr>
                        <w:t>y nuestros padres han adoptado como modelo de la escuela los criterios nacionales de la Asociación de Padres y Maestros (PTA) para crear alianzas entre la familia y la escuela, para la participación de los padres, los estudiantes y la comunidad. Estos estándares son:</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Pr>
                          <w:rFonts w:asciiTheme="majorHAnsi" w:hAnsiTheme="majorHAnsi"/>
                          <w:sz w:val="20"/>
                        </w:rPr>
                        <w:t>Dar la bienvenida a todas las familias</w:t>
                      </w:r>
                    </w:p>
                    <w:p w14:paraId="1D4F36EE" w14:textId="5EFCA11E"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Pr>
                          <w:rFonts w:asciiTheme="majorHAnsi" w:hAnsiTheme="majorHAnsi"/>
                          <w:sz w:val="20"/>
                        </w:rPr>
                        <w:t>Comunicarse de forma efectiva</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Pr>
                          <w:rFonts w:asciiTheme="majorHAnsi" w:hAnsiTheme="majorHAnsi"/>
                          <w:sz w:val="20"/>
                        </w:rPr>
                        <w:t>Apoyar el éxito de los estudiantes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Pr>
                          <w:rFonts w:asciiTheme="majorHAnsi" w:hAnsiTheme="majorHAnsi"/>
                          <w:sz w:val="20"/>
                        </w:rPr>
                        <w:t>Hablar en nombre de cada niño</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Pr>
                          <w:rFonts w:asciiTheme="majorHAnsi" w:hAnsiTheme="majorHAnsi"/>
                          <w:sz w:val="20"/>
                        </w:rPr>
                        <w:t>Compartir el poder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Pr>
                          <w:rFonts w:asciiTheme="majorHAnsi" w:hAnsiTheme="majorHAnsi"/>
                          <w:sz w:val="20"/>
                        </w:rPr>
                        <w:t>Colaborar con la comunidad</w:t>
                      </w:r>
                    </w:p>
                  </w:txbxContent>
                </v:textbox>
              </v:shape>
            </w:pict>
          </mc:Fallback>
        </mc:AlternateContent>
      </w:r>
      <w:r w:rsidR="00B46782">
        <w:rPr>
          <w:noProof/>
        </w:rPr>
        <mc:AlternateContent>
          <mc:Choice Requires="wps">
            <w:drawing>
              <wp:anchor distT="0" distB="0" distL="114300" distR="114300" simplePos="0" relativeHeight="251642368" behindDoc="1" locked="0" layoutInCell="1" allowOverlap="1" wp14:anchorId="60CC9717" wp14:editId="02E77BE9">
                <wp:simplePos x="0" y="0"/>
                <wp:positionH relativeFrom="margin">
                  <wp:align>left</wp:align>
                </wp:positionH>
                <wp:positionV relativeFrom="margin">
                  <wp:posOffset>3089275</wp:posOffset>
                </wp:positionV>
                <wp:extent cx="3078480" cy="3685540"/>
                <wp:effectExtent l="0" t="0" r="0" b="0"/>
                <wp:wrapTight wrapText="bothSides">
                  <wp:wrapPolygon edited="0">
                    <wp:start x="267" y="0"/>
                    <wp:lineTo x="267" y="21436"/>
                    <wp:lineTo x="21119" y="21436"/>
                    <wp:lineTo x="21119" y="0"/>
                    <wp:lineTo x="267" y="0"/>
                  </wp:wrapPolygon>
                </wp:wrapTight>
                <wp:docPr id="19" name="Text Box 19"/>
                <wp:cNvGraphicFramePr/>
                <a:graphic xmlns:a="http://schemas.openxmlformats.org/drawingml/2006/main">
                  <a:graphicData uri="http://schemas.microsoft.com/office/word/2010/wordprocessingShape">
                    <wps:wsp>
                      <wps:cNvSpPr txBox="1"/>
                      <wps:spPr>
                        <a:xfrm>
                          <a:off x="0" y="0"/>
                          <a:ext cx="3078480" cy="368564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Pr>
                                <w:rStyle w:val="CharacterStyle2"/>
                                <w:rFonts w:ascii="MinionPro-Bold" w:hAnsi="MinionPro-Bold"/>
                                <w:i w:val="0"/>
                                <w:smallCaps w:val="0"/>
                                <w:color w:val="auto"/>
                                <w:sz w:val="36"/>
                              </w:rPr>
                              <w:t>Consejo Asesor del Director</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sz w:val="20"/>
                                <w:shd w:val="clear" w:color="auto" w:fill="FFFFFF"/>
                              </w:rPr>
                              <w:t>El propósito del Consejo Asesor del Director es reunir a los padres, miembros de la comunidad y personal escolar para lograr una mejor comprensión y respeto mutuo por las inquietudes de cada uno y compartir ideas para mejorar la escuela. </w:t>
                            </w:r>
                          </w:p>
                          <w:p w14:paraId="0E92C0FE" w14:textId="2F029715" w:rsidR="00C2649C" w:rsidRPr="00B46782" w:rsidRDefault="00C2649C" w:rsidP="00B74B22">
                            <w:pPr>
                              <w:pStyle w:val="BasicParagraph"/>
                              <w:suppressAutoHyphens/>
                              <w:spacing w:line="240" w:lineRule="auto"/>
                              <w:rPr>
                                <w:rFonts w:asciiTheme="majorHAnsi" w:hAnsiTheme="majorHAnsi" w:cstheme="majorHAnsi"/>
                                <w:sz w:val="10"/>
                                <w:szCs w:val="10"/>
                                <w:shd w:val="clear" w:color="auto" w:fill="FFFFFF"/>
                              </w:rPr>
                            </w:pPr>
                          </w:p>
                          <w:p w14:paraId="3D60077E" w14:textId="77777777" w:rsidR="00987101" w:rsidRDefault="003E3BD1" w:rsidP="00B07644">
                            <w:pPr>
                              <w:pStyle w:val="BasicParagraph"/>
                              <w:suppressAutoHyphens/>
                              <w:spacing w:line="240" w:lineRule="auto"/>
                              <w:rPr>
                                <w:rFonts w:asciiTheme="majorHAnsi" w:hAnsiTheme="majorHAnsi"/>
                                <w:spacing w:val="-5"/>
                                <w:sz w:val="20"/>
                                <w:shd w:val="clear" w:color="auto" w:fill="FFFFFF"/>
                              </w:rPr>
                            </w:pPr>
                            <w:r w:rsidRPr="006B1399">
                              <w:rPr>
                                <w:rFonts w:asciiTheme="majorHAnsi" w:hAnsiTheme="majorHAnsi"/>
                                <w:spacing w:val="-5"/>
                                <w:sz w:val="20"/>
                                <w:shd w:val="clear" w:color="auto" w:fill="FFFFFF"/>
                              </w:rPr>
                              <w:t>El Consejo Asesor del Director se reúne tres veces por año escolar. Además del director, los miembros del consejo son:</w:t>
                            </w:r>
                          </w:p>
                          <w:p w14:paraId="713621C6" w14:textId="061A634C" w:rsidR="00B07644" w:rsidRPr="006B1399" w:rsidRDefault="003E3BD1" w:rsidP="00B07644">
                            <w:pPr>
                              <w:pStyle w:val="BasicParagraph"/>
                              <w:suppressAutoHyphens/>
                              <w:spacing w:line="240" w:lineRule="auto"/>
                              <w:rPr>
                                <w:rFonts w:asciiTheme="majorHAnsi" w:hAnsiTheme="majorHAnsi" w:cstheme="majorHAnsi"/>
                                <w:spacing w:val="-5"/>
                                <w:sz w:val="20"/>
                                <w:szCs w:val="20"/>
                                <w:shd w:val="clear" w:color="auto" w:fill="FFFFFF"/>
                              </w:rPr>
                            </w:pPr>
                            <w:r w:rsidRPr="006B1399">
                              <w:rPr>
                                <w:rFonts w:asciiTheme="majorHAnsi" w:hAnsiTheme="majorHAnsi"/>
                                <w:spacing w:val="-5"/>
                                <w:sz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sz w:val="20"/>
                                <w:shd w:val="clear" w:color="auto" w:fill="FFFFFF"/>
                              </w:rPr>
                              <w:t xml:space="preserve">1. </w:t>
                            </w:r>
                            <w:r>
                              <w:rPr>
                                <w:rFonts w:asciiTheme="majorHAnsi" w:hAnsiTheme="majorHAnsi"/>
                                <w:color w:val="auto"/>
                                <w:sz w:val="20"/>
                              </w:rPr>
                              <w:t xml:space="preserve">Dos miembros del personal (uno es el Maestro del Año actual)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olor w:val="auto"/>
                                <w:sz w:val="20"/>
                              </w:rPr>
                              <w:t>2. Dos padres (uno es el presidente actual de la PTSA)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hAnsiTheme="majorHAnsi"/>
                                <w:color w:val="auto"/>
                                <w:sz w:val="20"/>
                              </w:rPr>
                              <w:t xml:space="preserve">3. </w:t>
                            </w:r>
                            <w:r>
                              <w:rPr>
                                <w:rFonts w:asciiTheme="majorHAnsi" w:hAnsiTheme="majorHAnsi"/>
                                <w:sz w:val="20"/>
                              </w:rPr>
                              <w:t>Dos miembros de la comunidad (uno es el representante de Partner in Education).</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hAnsiTheme="majorHAnsi"/>
                                <w:sz w:val="20"/>
                              </w:rPr>
                              <w:t xml:space="preserve">4. Las escuelas secundarias </w:t>
                            </w:r>
                            <w:r>
                              <w:rPr>
                                <w:rFonts w:asciiTheme="majorHAnsi" w:hAnsiTheme="majorHAnsi"/>
                                <w:i/>
                                <w:sz w:val="20"/>
                              </w:rPr>
                              <w:t>solo</w:t>
                            </w:r>
                            <w:r>
                              <w:rPr>
                                <w:rFonts w:asciiTheme="majorHAnsi" w:hAnsiTheme="majorHAnsi"/>
                                <w:sz w:val="20"/>
                              </w:rPr>
                              <w:t xml:space="preserve"> deben incluir al presidente de la asociación del gobierno estudiantil o al presidente de la clase del último año.</w:t>
                            </w:r>
                          </w:p>
                          <w:p w14:paraId="409E0081" w14:textId="77777777" w:rsidR="00DB01BB" w:rsidRPr="00B46782" w:rsidRDefault="00DB01BB" w:rsidP="00B07644">
                            <w:pPr>
                              <w:pStyle w:val="BasicParagraph"/>
                              <w:suppressAutoHyphens/>
                              <w:spacing w:line="240" w:lineRule="auto"/>
                              <w:rPr>
                                <w:rFonts w:asciiTheme="majorHAnsi" w:hAnsiTheme="majorHAnsi" w:cstheme="majorHAnsi"/>
                                <w:sz w:val="10"/>
                                <w:szCs w:val="10"/>
                                <w:shd w:val="clear" w:color="auto" w:fill="FFFFFF"/>
                              </w:rPr>
                            </w:pPr>
                          </w:p>
                          <w:p w14:paraId="0C1A1065" w14:textId="2EFD6403" w:rsidR="00CD3834" w:rsidRPr="00FF2AB1"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sz w:val="20"/>
                                <w:shd w:val="clear" w:color="auto" w:fill="FFFFFF"/>
                              </w:rPr>
                              <w:t xml:space="preserve">Si le gustaría compartir sus ideas y perspectivas con el Consejo Asesor del Director, comuníquese con la Dra. Denise Magee, directora de la escuela, al correo </w:t>
                            </w:r>
                            <w:r w:rsidR="001A08CC">
                              <w:rPr>
                                <w:rFonts w:asciiTheme="majorHAnsi" w:hAnsiTheme="majorHAnsi"/>
                                <w:sz w:val="20"/>
                                <w:shd w:val="clear" w:color="auto" w:fill="FFFFFF"/>
                              </w:rPr>
                              <w:t>D</w:t>
                            </w:r>
                            <w:r>
                              <w:rPr>
                                <w:rFonts w:asciiTheme="majorHAnsi" w:hAnsiTheme="majorHAnsi"/>
                                <w:sz w:val="20"/>
                                <w:shd w:val="clear" w:color="auto" w:fill="FFFFFF"/>
                              </w:rPr>
                              <w:t xml:space="preserve">enise.magee@cobbk12.org. </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Pr>
                                <w:rFonts w:ascii="Times New Roman" w:hAnsi="Times New Roman"/>
                                <w:sz w:val="20"/>
                                <w:shd w:val="clear" w:color="auto" w:fill="FFFFFF"/>
                              </w:rPr>
                              <w:t xml:space="preserve"> </w:t>
                            </w:r>
                          </w:p>
                          <w:p w14:paraId="498C4FC1" w14:textId="64FF5D08" w:rsidR="00F152BF" w:rsidRPr="00000FD7" w:rsidRDefault="003E1B9A" w:rsidP="00000FD7">
                            <w:pPr>
                              <w:rPr>
                                <w:sz w:val="20"/>
                                <w:szCs w:val="20"/>
                              </w:rPr>
                            </w:pPr>
                            <w:r>
                              <w:rPr>
                                <w:sz w:val="20"/>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1" type="#_x0000_t202" style="position:absolute;margin-left:0;margin-top:243.25pt;width:242.4pt;height:290.2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" filled="f" stroked="f">
                <v:textbo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Pr>
                          <w:rStyle w:val="CharacterStyle2"/>
                          <w:rFonts w:ascii="MinionPro-Bold" w:hAnsi="MinionPro-Bold"/>
                          <w:i w:val="0"/>
                          <w:smallCaps w:val="0"/>
                          <w:color w:val="auto"/>
                          <w:sz w:val="36"/>
                        </w:rPr>
                        <w:t>Consejo Asesor del Director</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sz w:val="20"/>
                          <w:shd w:val="clear" w:color="auto" w:fill="FFFFFF"/>
                        </w:rPr>
                        <w:t>El propósito del Consejo Asesor del Director es reunir a los padres, miembros de la comunidad y personal escolar para lograr una mejor comprensión y respeto mutuo por las inquietudes de cada uno y compartir ideas para mejorar la escuela. </w:t>
                      </w:r>
                    </w:p>
                    <w:p w14:paraId="0E92C0FE" w14:textId="2F029715" w:rsidR="00C2649C" w:rsidRPr="00B46782" w:rsidRDefault="00C2649C" w:rsidP="00B74B22">
                      <w:pPr>
                        <w:pStyle w:val="BasicParagraph"/>
                        <w:suppressAutoHyphens/>
                        <w:spacing w:line="240" w:lineRule="auto"/>
                        <w:rPr>
                          <w:rFonts w:asciiTheme="majorHAnsi" w:hAnsiTheme="majorHAnsi" w:cstheme="majorHAnsi"/>
                          <w:sz w:val="10"/>
                          <w:szCs w:val="10"/>
                          <w:shd w:val="clear" w:color="auto" w:fill="FFFFFF"/>
                        </w:rPr>
                      </w:pPr>
                    </w:p>
                    <w:p w14:paraId="3D60077E" w14:textId="77777777" w:rsidR="00987101" w:rsidRDefault="003E3BD1" w:rsidP="00B07644">
                      <w:pPr>
                        <w:pStyle w:val="BasicParagraph"/>
                        <w:suppressAutoHyphens/>
                        <w:spacing w:line="240" w:lineRule="auto"/>
                        <w:rPr>
                          <w:rFonts w:asciiTheme="majorHAnsi" w:hAnsiTheme="majorHAnsi"/>
                          <w:spacing w:val="-5"/>
                          <w:sz w:val="20"/>
                          <w:shd w:val="clear" w:color="auto" w:fill="FFFFFF"/>
                        </w:rPr>
                      </w:pPr>
                      <w:r w:rsidRPr="006B1399">
                        <w:rPr>
                          <w:rFonts w:asciiTheme="majorHAnsi" w:hAnsiTheme="majorHAnsi"/>
                          <w:spacing w:val="-5"/>
                          <w:sz w:val="20"/>
                          <w:shd w:val="clear" w:color="auto" w:fill="FFFFFF"/>
                        </w:rPr>
                        <w:t>El Consejo Asesor del Director se reúne tres veces por año escolar. Además del director, los miembros del consejo son:</w:t>
                      </w:r>
                    </w:p>
                    <w:p w14:paraId="713621C6" w14:textId="061A634C" w:rsidR="00B07644" w:rsidRPr="006B1399" w:rsidRDefault="003E3BD1" w:rsidP="00B07644">
                      <w:pPr>
                        <w:pStyle w:val="BasicParagraph"/>
                        <w:suppressAutoHyphens/>
                        <w:spacing w:line="240" w:lineRule="auto"/>
                        <w:rPr>
                          <w:rFonts w:asciiTheme="majorHAnsi" w:hAnsiTheme="majorHAnsi" w:cstheme="majorHAnsi"/>
                          <w:spacing w:val="-5"/>
                          <w:sz w:val="20"/>
                          <w:szCs w:val="20"/>
                          <w:shd w:val="clear" w:color="auto" w:fill="FFFFFF"/>
                        </w:rPr>
                      </w:pPr>
                      <w:r w:rsidRPr="006B1399">
                        <w:rPr>
                          <w:rFonts w:asciiTheme="majorHAnsi" w:hAnsiTheme="majorHAnsi"/>
                          <w:spacing w:val="-5"/>
                          <w:sz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sz w:val="20"/>
                          <w:shd w:val="clear" w:color="auto" w:fill="FFFFFF"/>
                        </w:rPr>
                        <w:t xml:space="preserve">1. </w:t>
                      </w:r>
                      <w:r>
                        <w:rPr>
                          <w:rFonts w:asciiTheme="majorHAnsi" w:hAnsiTheme="majorHAnsi"/>
                          <w:color w:val="auto"/>
                          <w:sz w:val="20"/>
                        </w:rPr>
                        <w:t xml:space="preserve">Dos miembros del personal (uno es el Maestro del Año actual)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olor w:val="auto"/>
                          <w:sz w:val="20"/>
                        </w:rPr>
                        <w:t>2. Dos padres (uno es el presidente actual de la PTSA)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hAnsiTheme="majorHAnsi"/>
                          <w:color w:val="auto"/>
                          <w:sz w:val="20"/>
                        </w:rPr>
                        <w:t xml:space="preserve">3. </w:t>
                      </w:r>
                      <w:r>
                        <w:rPr>
                          <w:rFonts w:asciiTheme="majorHAnsi" w:hAnsiTheme="majorHAnsi"/>
                          <w:sz w:val="20"/>
                        </w:rPr>
                        <w:t>Dos miembros de la comunidad (uno es el representante de Partner in Education).</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hAnsiTheme="majorHAnsi"/>
                          <w:sz w:val="20"/>
                        </w:rPr>
                        <w:t xml:space="preserve">4. Las escuelas secundarias </w:t>
                      </w:r>
                      <w:r>
                        <w:rPr>
                          <w:rFonts w:asciiTheme="majorHAnsi" w:hAnsiTheme="majorHAnsi"/>
                          <w:i/>
                          <w:sz w:val="20"/>
                        </w:rPr>
                        <w:t>solo</w:t>
                      </w:r>
                      <w:r>
                        <w:rPr>
                          <w:rFonts w:asciiTheme="majorHAnsi" w:hAnsiTheme="majorHAnsi"/>
                          <w:sz w:val="20"/>
                        </w:rPr>
                        <w:t xml:space="preserve"> deben incluir al presidente de la asociación del gobierno estudiantil o al presidente de la clase del último año.</w:t>
                      </w:r>
                    </w:p>
                    <w:p w14:paraId="409E0081" w14:textId="77777777" w:rsidR="00DB01BB" w:rsidRPr="00B46782" w:rsidRDefault="00DB01BB" w:rsidP="00B07644">
                      <w:pPr>
                        <w:pStyle w:val="BasicParagraph"/>
                        <w:suppressAutoHyphens/>
                        <w:spacing w:line="240" w:lineRule="auto"/>
                        <w:rPr>
                          <w:rFonts w:asciiTheme="majorHAnsi" w:hAnsiTheme="majorHAnsi" w:cstheme="majorHAnsi"/>
                          <w:sz w:val="10"/>
                          <w:szCs w:val="10"/>
                          <w:shd w:val="clear" w:color="auto" w:fill="FFFFFF"/>
                        </w:rPr>
                      </w:pPr>
                    </w:p>
                    <w:p w14:paraId="0C1A1065" w14:textId="2EFD6403" w:rsidR="00CD3834" w:rsidRPr="00FF2AB1"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sz w:val="20"/>
                          <w:shd w:val="clear" w:color="auto" w:fill="FFFFFF"/>
                        </w:rPr>
                        <w:t xml:space="preserve">Si le gustaría compartir sus ideas y perspectivas con el Consejo Asesor del Director, comuníquese con la Dra. Denise Magee, directora de la escuela, al correo </w:t>
                      </w:r>
                      <w:r w:rsidR="001A08CC">
                        <w:rPr>
                          <w:rFonts w:asciiTheme="majorHAnsi" w:hAnsiTheme="majorHAnsi"/>
                          <w:sz w:val="20"/>
                          <w:shd w:val="clear" w:color="auto" w:fill="FFFFFF"/>
                        </w:rPr>
                        <w:t>D</w:t>
                      </w:r>
                      <w:r>
                        <w:rPr>
                          <w:rFonts w:asciiTheme="majorHAnsi" w:hAnsiTheme="majorHAnsi"/>
                          <w:sz w:val="20"/>
                          <w:shd w:val="clear" w:color="auto" w:fill="FFFFFF"/>
                        </w:rPr>
                        <w:t xml:space="preserve">enise.magee@cobbk12.org. </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Pr>
                          <w:rFonts w:ascii="Times New Roman" w:hAnsi="Times New Roman"/>
                          <w:sz w:val="20"/>
                          <w:shd w:val="clear" w:color="auto" w:fill="FFFFFF"/>
                        </w:rPr>
                        <w:t xml:space="preserve"> </w:t>
                      </w:r>
                    </w:p>
                    <w:p w14:paraId="498C4FC1" w14:textId="64FF5D08" w:rsidR="00F152BF" w:rsidRPr="00000FD7" w:rsidRDefault="003E1B9A" w:rsidP="00000FD7">
                      <w:pPr>
                        <w:rPr>
                          <w:sz w:val="20"/>
                          <w:szCs w:val="20"/>
                        </w:rPr>
                      </w:pPr>
                      <w:r>
                        <w:rPr>
                          <w:sz w:val="20"/>
                        </w:rPr>
                        <w:t xml:space="preserve">                                                             </w:t>
                      </w:r>
                    </w:p>
                    <w:p w14:paraId="18F95D43" w14:textId="04054C47" w:rsidR="00000FD7" w:rsidRDefault="00000FD7"/>
                  </w:txbxContent>
                </v:textbox>
                <w10:wrap type="tight" anchorx="margin" anchory="margin"/>
              </v:shape>
            </w:pict>
          </mc:Fallback>
        </mc:AlternateContent>
      </w:r>
      <w:r w:rsidR="00B46782">
        <w:rPr>
          <w:noProof/>
        </w:rPr>
        <mc:AlternateContent>
          <mc:Choice Requires="wps">
            <w:drawing>
              <wp:anchor distT="0" distB="0" distL="114300" distR="114300" simplePos="0" relativeHeight="251643392" behindDoc="0" locked="0" layoutInCell="1" allowOverlap="1" wp14:anchorId="1F0E7F10" wp14:editId="72A15C85">
                <wp:simplePos x="0" y="0"/>
                <wp:positionH relativeFrom="column">
                  <wp:posOffset>3393346</wp:posOffset>
                </wp:positionH>
                <wp:positionV relativeFrom="paragraph">
                  <wp:posOffset>3517684</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Pr>
                                <w:rStyle w:val="CharacterStyle7"/>
                                <w:rFonts w:ascii="Times New Roman" w:hAnsi="Times New Roman"/>
                                <w:b/>
                                <w:color w:val="auto"/>
                                <w:sz w:val="36"/>
                              </w:rPr>
                              <w:t>Comparta sus ideas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Pr>
                                <w:rFonts w:asciiTheme="majorHAnsi" w:hAnsiTheme="majorHAnsi"/>
                                <w:sz w:val="20"/>
                              </w:rPr>
                              <w:t>Queremos conocer su opinión. Si tiene sugerencias o si considera que alguna parte de este plan no es satisfactoria para lograr los objetivos de la escuela y de los estudiantes respecto al rendimiento académico, haga sus comentarios en el espacio provisto y entregue este formulario en la oficina principal:</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851"/>
                              <w:gridCol w:w="4636"/>
                            </w:tblGrid>
                            <w:tr w:rsidR="003B1C4F" w:rsidRPr="00924792" w14:paraId="7E020FD3" w14:textId="77777777" w:rsidTr="00DC79DC">
                              <w:trPr>
                                <w:trHeight w:val="357"/>
                              </w:trPr>
                              <w:tc>
                                <w:tcPr>
                                  <w:tcW w:w="1843" w:type="dxa"/>
                                  <w:vAlign w:val="center"/>
                                </w:tcPr>
                                <w:p w14:paraId="47AE0961" w14:textId="6D4F0DE6"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Pr>
                                      <w:rFonts w:ascii="Calibri Light" w:hAnsi="Calibri Light"/>
                                      <w:sz w:val="20"/>
                                    </w:rPr>
                                    <w:t>Nombre (opcional):</w:t>
                                  </w:r>
                                </w:p>
                              </w:tc>
                              <w:tc>
                                <w:tcPr>
                                  <w:tcW w:w="6479" w:type="dxa"/>
                                  <w:gridSpan w:val="3"/>
                                  <w:tcBorders>
                                    <w:left w:val="nil"/>
                                    <w:bottom w:val="single" w:sz="4" w:space="0" w:color="auto"/>
                                  </w:tcBorders>
                                  <w:vAlign w:val="center"/>
                                </w:tcPr>
                                <w:p w14:paraId="7AAA9AD0"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r w:rsidR="003B1C4F" w:rsidRPr="00924792" w14:paraId="3AFEAE15" w14:textId="77777777" w:rsidTr="00DC79DC">
                              <w:trPr>
                                <w:trHeight w:val="357"/>
                              </w:trPr>
                              <w:tc>
                                <w:tcPr>
                                  <w:tcW w:w="2835" w:type="dxa"/>
                                  <w:gridSpan w:val="2"/>
                                  <w:vAlign w:val="center"/>
                                </w:tcPr>
                                <w:p w14:paraId="753EB72C" w14:textId="015B0666"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Pr>
                                      <w:rFonts w:ascii="Calibri Light" w:hAnsi="Calibri Light"/>
                                      <w:sz w:val="20"/>
                                    </w:rPr>
                                    <w:t xml:space="preserve">Número de teléfono (opcional):  </w:t>
                                  </w:r>
                                </w:p>
                              </w:tc>
                              <w:tc>
                                <w:tcPr>
                                  <w:tcW w:w="5487" w:type="dxa"/>
                                  <w:gridSpan w:val="2"/>
                                  <w:tcBorders>
                                    <w:top w:val="single" w:sz="4" w:space="0" w:color="auto"/>
                                    <w:left w:val="nil"/>
                                    <w:bottom w:val="single" w:sz="4" w:space="0" w:color="auto"/>
                                  </w:tcBorders>
                                  <w:vAlign w:val="center"/>
                                </w:tcPr>
                                <w:p w14:paraId="0205FE70"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r w:rsidR="003B1C4F" w:rsidRPr="00924792" w14:paraId="15045861" w14:textId="77777777" w:rsidTr="00DC79DC">
                              <w:trPr>
                                <w:trHeight w:val="357"/>
                              </w:trPr>
                              <w:tc>
                                <w:tcPr>
                                  <w:tcW w:w="3686" w:type="dxa"/>
                                  <w:gridSpan w:val="3"/>
                                  <w:vAlign w:val="center"/>
                                </w:tcPr>
                                <w:p w14:paraId="57693997" w14:textId="1A75C5D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Pr>
                                      <w:rFonts w:ascii="Calibri Light" w:hAnsi="Calibri Light"/>
                                      <w:sz w:val="20"/>
                                    </w:rPr>
                                    <w:t>Dirección de correo electrónico (opcional):</w:t>
                                  </w:r>
                                </w:p>
                              </w:tc>
                              <w:tc>
                                <w:tcPr>
                                  <w:tcW w:w="4636" w:type="dxa"/>
                                  <w:tcBorders>
                                    <w:top w:val="single" w:sz="4" w:space="0" w:color="auto"/>
                                    <w:left w:val="nil"/>
                                    <w:bottom w:val="single" w:sz="4" w:space="0" w:color="auto"/>
                                  </w:tcBorders>
                                  <w:vAlign w:val="center"/>
                                </w:tcPr>
                                <w:p w14:paraId="7AD33E27"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bl>
                          <w:p w14:paraId="6C6A9144" w14:textId="4624B432" w:rsidR="00000FD7" w:rsidRPr="00924792" w:rsidRDefault="00000FD7" w:rsidP="00951F9E">
                            <w:pPr>
                              <w:pStyle w:val="BasicParagraph"/>
                              <w:spacing w:line="240" w:lineRule="auto"/>
                              <w:rPr>
                                <w:rFonts w:ascii="Calibri Light" w:hAnsi="Calibri Light" w:cs="Calibri Light"/>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Calibri Light" w:hAnsi="Calibri Light"/>
                                <w:sz w:val="20"/>
                              </w:rPr>
                              <w:t>Sugerencias, felicitaciones, inquietudes</w:t>
                            </w:r>
                            <w:r>
                              <w:rPr>
                                <w:rFonts w:ascii="Times New Roman" w:hAnsi="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2" type="#_x0000_t202" style="position:absolute;margin-left:267.2pt;margin-top:277pt;width:445.85pt;height:24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" filled="f" stroked="f">
                <v:textbo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Pr>
                          <w:rStyle w:val="CharacterStyle7"/>
                          <w:rFonts w:ascii="Times New Roman" w:hAnsi="Times New Roman"/>
                          <w:b/>
                          <w:color w:val="auto"/>
                          <w:sz w:val="36"/>
                        </w:rPr>
                        <w:t>Comparta sus ideas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Pr>
                          <w:rFonts w:asciiTheme="majorHAnsi" w:hAnsiTheme="majorHAnsi"/>
                          <w:sz w:val="20"/>
                        </w:rPr>
                        <w:t>Queremos conocer su opinión. Si tiene sugerencias o si considera que alguna parte de este plan no es satisfactoria para lograr los objetivos de la escuela y de los estudiantes respecto al rendimiento académico, haga sus comentarios en el espacio provisto y entregue este formulario en la oficina principal:</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851"/>
                        <w:gridCol w:w="4636"/>
                      </w:tblGrid>
                      <w:tr w:rsidR="003B1C4F" w:rsidRPr="00924792" w14:paraId="7E020FD3" w14:textId="77777777" w:rsidTr="00DC79DC">
                        <w:trPr>
                          <w:trHeight w:val="357"/>
                        </w:trPr>
                        <w:tc>
                          <w:tcPr>
                            <w:tcW w:w="1843" w:type="dxa"/>
                            <w:vAlign w:val="center"/>
                          </w:tcPr>
                          <w:p w14:paraId="47AE0961" w14:textId="6D4F0DE6"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Pr>
                                <w:rFonts w:ascii="Calibri Light" w:hAnsi="Calibri Light"/>
                                <w:sz w:val="20"/>
                              </w:rPr>
                              <w:t>Nombre (opcional):</w:t>
                            </w:r>
                          </w:p>
                        </w:tc>
                        <w:tc>
                          <w:tcPr>
                            <w:tcW w:w="6479" w:type="dxa"/>
                            <w:gridSpan w:val="3"/>
                            <w:tcBorders>
                              <w:left w:val="nil"/>
                              <w:bottom w:val="single" w:sz="4" w:space="0" w:color="auto"/>
                            </w:tcBorders>
                            <w:vAlign w:val="center"/>
                          </w:tcPr>
                          <w:p w14:paraId="7AAA9AD0"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r w:rsidR="003B1C4F" w:rsidRPr="00924792" w14:paraId="3AFEAE15" w14:textId="77777777" w:rsidTr="00DC79DC">
                        <w:trPr>
                          <w:trHeight w:val="357"/>
                        </w:trPr>
                        <w:tc>
                          <w:tcPr>
                            <w:tcW w:w="2835" w:type="dxa"/>
                            <w:gridSpan w:val="2"/>
                            <w:vAlign w:val="center"/>
                          </w:tcPr>
                          <w:p w14:paraId="753EB72C" w14:textId="015B0666"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Pr>
                                <w:rFonts w:ascii="Calibri Light" w:hAnsi="Calibri Light"/>
                                <w:sz w:val="20"/>
                              </w:rPr>
                              <w:t xml:space="preserve">Número de teléfono (opcional):  </w:t>
                            </w:r>
                          </w:p>
                        </w:tc>
                        <w:tc>
                          <w:tcPr>
                            <w:tcW w:w="5487" w:type="dxa"/>
                            <w:gridSpan w:val="2"/>
                            <w:tcBorders>
                              <w:top w:val="single" w:sz="4" w:space="0" w:color="auto"/>
                              <w:left w:val="nil"/>
                              <w:bottom w:val="single" w:sz="4" w:space="0" w:color="auto"/>
                            </w:tcBorders>
                            <w:vAlign w:val="center"/>
                          </w:tcPr>
                          <w:p w14:paraId="0205FE70"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r w:rsidR="003B1C4F" w:rsidRPr="00924792" w14:paraId="15045861" w14:textId="77777777" w:rsidTr="00DC79DC">
                        <w:trPr>
                          <w:trHeight w:val="357"/>
                        </w:trPr>
                        <w:tc>
                          <w:tcPr>
                            <w:tcW w:w="3686" w:type="dxa"/>
                            <w:gridSpan w:val="3"/>
                            <w:vAlign w:val="center"/>
                          </w:tcPr>
                          <w:p w14:paraId="57693997" w14:textId="1A75C5D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r>
                              <w:rPr>
                                <w:rFonts w:ascii="Calibri Light" w:hAnsi="Calibri Light"/>
                                <w:sz w:val="20"/>
                              </w:rPr>
                              <w:t>Dirección de correo electrónico (opcional):</w:t>
                            </w:r>
                          </w:p>
                        </w:tc>
                        <w:tc>
                          <w:tcPr>
                            <w:tcW w:w="4636" w:type="dxa"/>
                            <w:tcBorders>
                              <w:top w:val="single" w:sz="4" w:space="0" w:color="auto"/>
                              <w:left w:val="nil"/>
                              <w:bottom w:val="single" w:sz="4" w:space="0" w:color="auto"/>
                            </w:tcBorders>
                            <w:vAlign w:val="center"/>
                          </w:tcPr>
                          <w:p w14:paraId="7AD33E27" w14:textId="77777777" w:rsidR="003B1C4F" w:rsidRPr="00924792" w:rsidRDefault="003B1C4F" w:rsidP="003B1C4F">
                            <w:pPr>
                              <w:pStyle w:val="BasicParagraph"/>
                              <w:tabs>
                                <w:tab w:val="right" w:leader="underscore" w:pos="7110"/>
                              </w:tabs>
                              <w:spacing w:line="276" w:lineRule="auto"/>
                              <w:rPr>
                                <w:rFonts w:ascii="Calibri Light" w:hAnsi="Calibri Light" w:cs="Calibri Light"/>
                                <w:iCs/>
                                <w:sz w:val="20"/>
                                <w:szCs w:val="20"/>
                              </w:rPr>
                            </w:pPr>
                          </w:p>
                        </w:tc>
                      </w:tr>
                    </w:tbl>
                    <w:p w14:paraId="6C6A9144" w14:textId="4624B432" w:rsidR="00000FD7" w:rsidRPr="00924792" w:rsidRDefault="00000FD7" w:rsidP="00951F9E">
                      <w:pPr>
                        <w:pStyle w:val="BasicParagraph"/>
                        <w:spacing w:line="240" w:lineRule="auto"/>
                        <w:rPr>
                          <w:rFonts w:ascii="Calibri Light" w:hAnsi="Calibri Light" w:cs="Calibri Light"/>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Calibri Light" w:hAnsi="Calibri Light"/>
                          <w:sz w:val="20"/>
                        </w:rPr>
                        <w:t>Sugerencias, felicitaciones, inquietudes</w:t>
                      </w:r>
                      <w:r>
                        <w:rPr>
                          <w:rFonts w:ascii="Times New Roman" w:hAnsi="Times New Roman"/>
                          <w:sz w:val="20"/>
                        </w:rPr>
                        <w:t>:</w:t>
                      </w:r>
                    </w:p>
                  </w:txbxContent>
                </v:textbox>
              </v:shape>
            </w:pict>
          </mc:Fallback>
        </mc:AlternateContent>
      </w:r>
      <w:r w:rsidR="00B46782">
        <w:rPr>
          <w:noProof/>
        </w:rPr>
        <mc:AlternateContent>
          <mc:Choice Requires="wps">
            <w:drawing>
              <wp:anchor distT="0" distB="0" distL="114300" distR="114300" simplePos="0" relativeHeight="251672064"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D052F4" id="Straight Connector 2" o:spid="_x0000_s1026" style="position:absolute;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5pt,448.15pt" to="695.85pt,4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" strokecolor="black [3213]" strokeweight="1pt">
                <v:stroke joinstyle="miter"/>
              </v:line>
            </w:pict>
          </mc:Fallback>
        </mc:AlternateContent>
      </w:r>
      <w:r w:rsidR="00B46782">
        <w:rPr>
          <w:noProof/>
        </w:rPr>
        <mc:AlternateContent>
          <mc:Choice Requires="wps">
            <w:drawing>
              <wp:anchor distT="0" distB="0" distL="114300" distR="114300" simplePos="0" relativeHeight="251671040"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EB9D83" id="Straight Connector 1" o:spid="_x0000_s1026"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35pt,470.6pt" to="699.35pt,4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" strokecolor="black [3213]" strokeweight="1pt">
                <v:stroke joinstyle="miter"/>
              </v:line>
            </w:pict>
          </mc:Fallback>
        </mc:AlternateContent>
      </w:r>
      <w:r w:rsidR="00B46782">
        <w:rPr>
          <w:noProof/>
        </w:rPr>
        <mc:AlternateContent>
          <mc:Choice Requires="wps">
            <w:drawing>
              <wp:anchor distT="0" distB="0" distL="114300" distR="114300" simplePos="0" relativeHeight="251645440"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FF8112" id="Straight Connector 198" o:spid="_x0000_s1026" style="position:absolute;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2pt,493.15pt" to="699.2pt,4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" strokecolor="black [3213]" strokeweight="1pt">
                <v:stroke joinstyle="miter"/>
              </v:line>
            </w:pict>
          </mc:Fallback>
        </mc:AlternateContent>
      </w:r>
      <w:r w:rsidR="00B46782">
        <w:rPr>
          <w:noProof/>
        </w:rPr>
        <mc:AlternateContent>
          <mc:Choice Requires="wps">
            <w:drawing>
              <wp:anchor distT="0" distB="0" distL="114300" distR="114300" simplePos="0" relativeHeight="251647488" behindDoc="0" locked="0" layoutInCell="1" allowOverlap="1" wp14:anchorId="18A858EB" wp14:editId="5E46FC0B">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1B3783" id="Straight Connector 199" o:spid="_x0000_s1026" style="position:absolute;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5pt,516.8pt" to="699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" strokecolor="black [3213]" strokeweight="1pt">
                <v:stroke joinstyle="miter"/>
              </v:line>
            </w:pict>
          </mc:Fallback>
        </mc:AlternateContent>
      </w:r>
      <w:r w:rsidR="00B46782">
        <w:rPr>
          <w:noProof/>
        </w:rPr>
        <mc:AlternateContent>
          <mc:Choice Requires="wps">
            <w:drawing>
              <wp:anchor distT="0" distB="0" distL="114300" distR="114300" simplePos="0" relativeHeight="251644416" behindDoc="0" locked="0" layoutInCell="1" allowOverlap="1" wp14:anchorId="6C7483E8" wp14:editId="2CEFDA87">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D9546E" id="Straight Connector 30" o:spid="_x0000_s1026" style="position:absolute;flip:y;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22.9pt" to="244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" strokecolor="#203864" strokeweight="6pt">
                <v:stroke joinstyle="miter"/>
                <w10:wrap anchorx="margin"/>
              </v:line>
            </w:pict>
          </mc:Fallback>
        </mc:AlternateContent>
      </w:r>
      <w:r w:rsidR="00B46782">
        <w:rPr>
          <w:noProof/>
        </w:rPr>
        <mc:AlternateContent>
          <mc:Choice Requires="wps">
            <w:drawing>
              <wp:anchor distT="0" distB="0" distL="114300" distR="114300" simplePos="0" relativeHeight="251662848"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7A766C" id="Straight Connector 29" o:spid="_x0000_s1026" style="position:absolute;flip:y;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5pt,266.05pt" to="728.7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" strokecolor="#203864" strokeweight="6pt">
                <v:stroke dashstyle="dash" joinstyle="miter"/>
                <w10:wrap anchorx="margin"/>
              </v:line>
            </w:pict>
          </mc:Fallback>
        </mc:AlternateContent>
      </w:r>
      <w:r w:rsidR="00B46782">
        <w:rPr>
          <w:noProof/>
        </w:rPr>
        <mc:AlternateContent>
          <mc:Choice Requires="wps">
            <w:drawing>
              <wp:anchor distT="0" distB="0" distL="114300" distR="114300" simplePos="0" relativeHeight="251661824"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6FAAAD" id="Straight Connector 28"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22.75pt" to="249.35pt,5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" strokecolor="#203864" strokeweight="6pt">
                <v:stroke joinstyle="miter"/>
              </v:line>
            </w:pict>
          </mc:Fallback>
        </mc:AlternateContent>
      </w:r>
    </w:p>
    <w:sectPr w:rsidR="001F5C06" w:rsidSect="00ED0878">
      <w:headerReference w:type="default" r:id="rId19"/>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846C" w14:textId="77777777" w:rsidR="000509CE" w:rsidRDefault="000509CE" w:rsidP="001973F9">
      <w:r>
        <w:separator/>
      </w:r>
    </w:p>
  </w:endnote>
  <w:endnote w:type="continuationSeparator" w:id="0">
    <w:p w14:paraId="4F2D8B2F" w14:textId="77777777" w:rsidR="000509CE" w:rsidRDefault="000509CE" w:rsidP="001973F9">
      <w:r>
        <w:continuationSeparator/>
      </w:r>
    </w:p>
  </w:endnote>
  <w:endnote w:type="continuationNotice" w:id="1">
    <w:p w14:paraId="65AB4DC8" w14:textId="77777777" w:rsidR="000509CE" w:rsidRDefault="00050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Cuerpo en alfabeto comp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nionPro-Bold">
    <w:altName w:val="Calibri"/>
    <w:charset w:val="00"/>
    <w:family w:val="auto"/>
    <w:pitch w:val="variable"/>
    <w:sig w:usb0="00000001"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BB81" w14:textId="77777777" w:rsidR="000509CE" w:rsidRDefault="000509CE" w:rsidP="001973F9">
      <w:r>
        <w:separator/>
      </w:r>
    </w:p>
  </w:footnote>
  <w:footnote w:type="continuationSeparator" w:id="0">
    <w:p w14:paraId="6BC14BBA" w14:textId="77777777" w:rsidR="000509CE" w:rsidRDefault="000509CE" w:rsidP="001973F9">
      <w:r>
        <w:continuationSeparator/>
      </w:r>
    </w:p>
  </w:footnote>
  <w:footnote w:type="continuationNotice" w:id="1">
    <w:p w14:paraId="4C381B29" w14:textId="77777777" w:rsidR="000509CE" w:rsidRDefault="00050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3"/>
  </w:num>
  <w:num w:numId="6">
    <w:abstractNumId w:val="14"/>
  </w:num>
  <w:num w:numId="7">
    <w:abstractNumId w:val="13"/>
  </w:num>
  <w:num w:numId="8">
    <w:abstractNumId w:val="0"/>
  </w:num>
  <w:num w:numId="9">
    <w:abstractNumId w:val="11"/>
  </w:num>
  <w:num w:numId="10">
    <w:abstractNumId w:val="12"/>
  </w:num>
  <w:num w:numId="11">
    <w:abstractNumId w:val="2"/>
  </w:num>
  <w:num w:numId="12">
    <w:abstractNumId w:val="10"/>
  </w:num>
  <w:num w:numId="13">
    <w:abstractNumId w:val="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3C7F"/>
    <w:rsid w:val="000042D7"/>
    <w:rsid w:val="00005D45"/>
    <w:rsid w:val="00010BE9"/>
    <w:rsid w:val="00011415"/>
    <w:rsid w:val="000125DF"/>
    <w:rsid w:val="000138D7"/>
    <w:rsid w:val="00014A22"/>
    <w:rsid w:val="000213F0"/>
    <w:rsid w:val="0002417F"/>
    <w:rsid w:val="00025879"/>
    <w:rsid w:val="00027877"/>
    <w:rsid w:val="00031513"/>
    <w:rsid w:val="00032A39"/>
    <w:rsid w:val="00033940"/>
    <w:rsid w:val="0003425B"/>
    <w:rsid w:val="00034BE6"/>
    <w:rsid w:val="00035EB5"/>
    <w:rsid w:val="000420D5"/>
    <w:rsid w:val="0004417E"/>
    <w:rsid w:val="00044494"/>
    <w:rsid w:val="00046100"/>
    <w:rsid w:val="000506E0"/>
    <w:rsid w:val="0005079D"/>
    <w:rsid w:val="000509CE"/>
    <w:rsid w:val="000530B5"/>
    <w:rsid w:val="000546D4"/>
    <w:rsid w:val="00054ED6"/>
    <w:rsid w:val="000561A0"/>
    <w:rsid w:val="000563BD"/>
    <w:rsid w:val="00060D71"/>
    <w:rsid w:val="00060DA6"/>
    <w:rsid w:val="00062A3E"/>
    <w:rsid w:val="00063EDC"/>
    <w:rsid w:val="00066552"/>
    <w:rsid w:val="00066D38"/>
    <w:rsid w:val="0007230F"/>
    <w:rsid w:val="00073225"/>
    <w:rsid w:val="00073B97"/>
    <w:rsid w:val="00077C5A"/>
    <w:rsid w:val="000804D4"/>
    <w:rsid w:val="00083064"/>
    <w:rsid w:val="0008462F"/>
    <w:rsid w:val="000847F9"/>
    <w:rsid w:val="00086B7C"/>
    <w:rsid w:val="00090511"/>
    <w:rsid w:val="00090DEF"/>
    <w:rsid w:val="00094B4C"/>
    <w:rsid w:val="000953FD"/>
    <w:rsid w:val="00097992"/>
    <w:rsid w:val="000A310D"/>
    <w:rsid w:val="000A3820"/>
    <w:rsid w:val="000A3869"/>
    <w:rsid w:val="000A3C5E"/>
    <w:rsid w:val="000A4CAD"/>
    <w:rsid w:val="000A4CE8"/>
    <w:rsid w:val="000A51F2"/>
    <w:rsid w:val="000A7E9A"/>
    <w:rsid w:val="000B31AA"/>
    <w:rsid w:val="000B3C6F"/>
    <w:rsid w:val="000B772A"/>
    <w:rsid w:val="000B7CE1"/>
    <w:rsid w:val="000C1186"/>
    <w:rsid w:val="000C19AE"/>
    <w:rsid w:val="000C202C"/>
    <w:rsid w:val="000C2224"/>
    <w:rsid w:val="000C6FA2"/>
    <w:rsid w:val="000C7506"/>
    <w:rsid w:val="000C7E07"/>
    <w:rsid w:val="000D1C12"/>
    <w:rsid w:val="000D48C5"/>
    <w:rsid w:val="000D550C"/>
    <w:rsid w:val="000D5542"/>
    <w:rsid w:val="000D55B4"/>
    <w:rsid w:val="000D6A61"/>
    <w:rsid w:val="000E1AB7"/>
    <w:rsid w:val="000E34E8"/>
    <w:rsid w:val="000E4276"/>
    <w:rsid w:val="000E4658"/>
    <w:rsid w:val="000E693A"/>
    <w:rsid w:val="000E75AB"/>
    <w:rsid w:val="000F4BB6"/>
    <w:rsid w:val="000F5876"/>
    <w:rsid w:val="00102998"/>
    <w:rsid w:val="001035F1"/>
    <w:rsid w:val="00105B82"/>
    <w:rsid w:val="001066E3"/>
    <w:rsid w:val="00106D9E"/>
    <w:rsid w:val="00110644"/>
    <w:rsid w:val="00116580"/>
    <w:rsid w:val="00116C2C"/>
    <w:rsid w:val="00121A72"/>
    <w:rsid w:val="00122CA3"/>
    <w:rsid w:val="001248B5"/>
    <w:rsid w:val="00125385"/>
    <w:rsid w:val="0012548F"/>
    <w:rsid w:val="00127807"/>
    <w:rsid w:val="00127E92"/>
    <w:rsid w:val="0013407C"/>
    <w:rsid w:val="00135E8C"/>
    <w:rsid w:val="00140CA4"/>
    <w:rsid w:val="00141953"/>
    <w:rsid w:val="00141A38"/>
    <w:rsid w:val="0014728E"/>
    <w:rsid w:val="00152C99"/>
    <w:rsid w:val="00152DC6"/>
    <w:rsid w:val="001534E8"/>
    <w:rsid w:val="001547E8"/>
    <w:rsid w:val="00154EBD"/>
    <w:rsid w:val="001634F5"/>
    <w:rsid w:val="00164ED4"/>
    <w:rsid w:val="00170FB7"/>
    <w:rsid w:val="00171616"/>
    <w:rsid w:val="00172F39"/>
    <w:rsid w:val="00175017"/>
    <w:rsid w:val="001757B4"/>
    <w:rsid w:val="00175EDB"/>
    <w:rsid w:val="001766D9"/>
    <w:rsid w:val="00183751"/>
    <w:rsid w:val="0018721C"/>
    <w:rsid w:val="0019375A"/>
    <w:rsid w:val="00194A4E"/>
    <w:rsid w:val="0019527B"/>
    <w:rsid w:val="001973F9"/>
    <w:rsid w:val="001A08CC"/>
    <w:rsid w:val="001A3383"/>
    <w:rsid w:val="001B058E"/>
    <w:rsid w:val="001B264D"/>
    <w:rsid w:val="001B728D"/>
    <w:rsid w:val="001C13E2"/>
    <w:rsid w:val="001C2A13"/>
    <w:rsid w:val="001C5186"/>
    <w:rsid w:val="001D31E1"/>
    <w:rsid w:val="001D50CA"/>
    <w:rsid w:val="001D58E6"/>
    <w:rsid w:val="001E1E38"/>
    <w:rsid w:val="001E6A49"/>
    <w:rsid w:val="001E7F96"/>
    <w:rsid w:val="001F5C06"/>
    <w:rsid w:val="001F7DC5"/>
    <w:rsid w:val="002002BB"/>
    <w:rsid w:val="002028CC"/>
    <w:rsid w:val="002059A8"/>
    <w:rsid w:val="00213F04"/>
    <w:rsid w:val="00214D52"/>
    <w:rsid w:val="00215F56"/>
    <w:rsid w:val="00223F6B"/>
    <w:rsid w:val="00225A08"/>
    <w:rsid w:val="0022642A"/>
    <w:rsid w:val="00230F01"/>
    <w:rsid w:val="002319C7"/>
    <w:rsid w:val="00236097"/>
    <w:rsid w:val="00236F61"/>
    <w:rsid w:val="00236FB7"/>
    <w:rsid w:val="0024010D"/>
    <w:rsid w:val="00240AEF"/>
    <w:rsid w:val="002423AA"/>
    <w:rsid w:val="002423C3"/>
    <w:rsid w:val="002517A8"/>
    <w:rsid w:val="0025187D"/>
    <w:rsid w:val="002520A5"/>
    <w:rsid w:val="002526D6"/>
    <w:rsid w:val="0025443D"/>
    <w:rsid w:val="002558A6"/>
    <w:rsid w:val="00256049"/>
    <w:rsid w:val="00257451"/>
    <w:rsid w:val="002577E3"/>
    <w:rsid w:val="0025799A"/>
    <w:rsid w:val="00261771"/>
    <w:rsid w:val="00261F00"/>
    <w:rsid w:val="00263885"/>
    <w:rsid w:val="00266517"/>
    <w:rsid w:val="00270187"/>
    <w:rsid w:val="002741F0"/>
    <w:rsid w:val="00274AD3"/>
    <w:rsid w:val="00276048"/>
    <w:rsid w:val="00277741"/>
    <w:rsid w:val="00282653"/>
    <w:rsid w:val="00282689"/>
    <w:rsid w:val="00282BE1"/>
    <w:rsid w:val="002840F7"/>
    <w:rsid w:val="00287C76"/>
    <w:rsid w:val="00287F98"/>
    <w:rsid w:val="00287FAA"/>
    <w:rsid w:val="00290384"/>
    <w:rsid w:val="002916CB"/>
    <w:rsid w:val="00293EB1"/>
    <w:rsid w:val="002A0809"/>
    <w:rsid w:val="002A17E8"/>
    <w:rsid w:val="002A297C"/>
    <w:rsid w:val="002A7335"/>
    <w:rsid w:val="002B03F1"/>
    <w:rsid w:val="002B0CC3"/>
    <w:rsid w:val="002B0D9A"/>
    <w:rsid w:val="002B2816"/>
    <w:rsid w:val="002B2C49"/>
    <w:rsid w:val="002B2D2F"/>
    <w:rsid w:val="002B2D52"/>
    <w:rsid w:val="002B4D74"/>
    <w:rsid w:val="002B587B"/>
    <w:rsid w:val="002B7413"/>
    <w:rsid w:val="002C04CB"/>
    <w:rsid w:val="002C22B8"/>
    <w:rsid w:val="002C335C"/>
    <w:rsid w:val="002C6BEE"/>
    <w:rsid w:val="002D0EC4"/>
    <w:rsid w:val="002D2571"/>
    <w:rsid w:val="002D532E"/>
    <w:rsid w:val="002D55B9"/>
    <w:rsid w:val="002D5EB9"/>
    <w:rsid w:val="002D5F92"/>
    <w:rsid w:val="002D7F11"/>
    <w:rsid w:val="002E0340"/>
    <w:rsid w:val="002E2DD2"/>
    <w:rsid w:val="002E4193"/>
    <w:rsid w:val="002E7339"/>
    <w:rsid w:val="002F208F"/>
    <w:rsid w:val="002F2578"/>
    <w:rsid w:val="002F38A5"/>
    <w:rsid w:val="002F71B7"/>
    <w:rsid w:val="002F7FB3"/>
    <w:rsid w:val="003007CE"/>
    <w:rsid w:val="003015A9"/>
    <w:rsid w:val="00302D12"/>
    <w:rsid w:val="00303B77"/>
    <w:rsid w:val="0030498A"/>
    <w:rsid w:val="00305EB9"/>
    <w:rsid w:val="0031278A"/>
    <w:rsid w:val="003153EC"/>
    <w:rsid w:val="00317B5E"/>
    <w:rsid w:val="003202C0"/>
    <w:rsid w:val="003214EB"/>
    <w:rsid w:val="0032175A"/>
    <w:rsid w:val="00322018"/>
    <w:rsid w:val="00322462"/>
    <w:rsid w:val="0032306C"/>
    <w:rsid w:val="00324AC7"/>
    <w:rsid w:val="00325CAE"/>
    <w:rsid w:val="003335C8"/>
    <w:rsid w:val="00334B81"/>
    <w:rsid w:val="0033583E"/>
    <w:rsid w:val="00337335"/>
    <w:rsid w:val="0034178D"/>
    <w:rsid w:val="003455DF"/>
    <w:rsid w:val="00347002"/>
    <w:rsid w:val="00347138"/>
    <w:rsid w:val="00353A61"/>
    <w:rsid w:val="00353EC8"/>
    <w:rsid w:val="003608AA"/>
    <w:rsid w:val="003612CC"/>
    <w:rsid w:val="00363136"/>
    <w:rsid w:val="00364D29"/>
    <w:rsid w:val="00366937"/>
    <w:rsid w:val="0037220F"/>
    <w:rsid w:val="003764F4"/>
    <w:rsid w:val="00377152"/>
    <w:rsid w:val="003772A5"/>
    <w:rsid w:val="003801F4"/>
    <w:rsid w:val="0038246F"/>
    <w:rsid w:val="00382CE4"/>
    <w:rsid w:val="00383A67"/>
    <w:rsid w:val="00383B05"/>
    <w:rsid w:val="003912BF"/>
    <w:rsid w:val="00391CFB"/>
    <w:rsid w:val="003977E8"/>
    <w:rsid w:val="00397F86"/>
    <w:rsid w:val="003A0FD4"/>
    <w:rsid w:val="003A33B7"/>
    <w:rsid w:val="003A3610"/>
    <w:rsid w:val="003A48B6"/>
    <w:rsid w:val="003A5360"/>
    <w:rsid w:val="003A75A6"/>
    <w:rsid w:val="003B0EFF"/>
    <w:rsid w:val="003B1C4F"/>
    <w:rsid w:val="003B1DA6"/>
    <w:rsid w:val="003B1FF4"/>
    <w:rsid w:val="003B5B5A"/>
    <w:rsid w:val="003C0810"/>
    <w:rsid w:val="003C19B2"/>
    <w:rsid w:val="003C29C6"/>
    <w:rsid w:val="003C3267"/>
    <w:rsid w:val="003C39FB"/>
    <w:rsid w:val="003C4373"/>
    <w:rsid w:val="003D0CAB"/>
    <w:rsid w:val="003D418A"/>
    <w:rsid w:val="003D7BE9"/>
    <w:rsid w:val="003E0844"/>
    <w:rsid w:val="003E1B9A"/>
    <w:rsid w:val="003E3BD1"/>
    <w:rsid w:val="003E5C1E"/>
    <w:rsid w:val="003F15B5"/>
    <w:rsid w:val="003F25A9"/>
    <w:rsid w:val="003F26FD"/>
    <w:rsid w:val="003F3BBB"/>
    <w:rsid w:val="003F4290"/>
    <w:rsid w:val="003F4BCF"/>
    <w:rsid w:val="003F5591"/>
    <w:rsid w:val="003F7ADE"/>
    <w:rsid w:val="0040029D"/>
    <w:rsid w:val="004017E2"/>
    <w:rsid w:val="004063BC"/>
    <w:rsid w:val="00407174"/>
    <w:rsid w:val="004105FA"/>
    <w:rsid w:val="00411699"/>
    <w:rsid w:val="0041529D"/>
    <w:rsid w:val="004152BF"/>
    <w:rsid w:val="004212D5"/>
    <w:rsid w:val="00423066"/>
    <w:rsid w:val="0042395B"/>
    <w:rsid w:val="00425B0D"/>
    <w:rsid w:val="00426010"/>
    <w:rsid w:val="00426885"/>
    <w:rsid w:val="00430675"/>
    <w:rsid w:val="0043416F"/>
    <w:rsid w:val="00434BC6"/>
    <w:rsid w:val="00435D09"/>
    <w:rsid w:val="004371B2"/>
    <w:rsid w:val="00437E7C"/>
    <w:rsid w:val="00442E9D"/>
    <w:rsid w:val="00443923"/>
    <w:rsid w:val="004448B7"/>
    <w:rsid w:val="00446D78"/>
    <w:rsid w:val="0045045D"/>
    <w:rsid w:val="0045059F"/>
    <w:rsid w:val="004517AE"/>
    <w:rsid w:val="004565C0"/>
    <w:rsid w:val="00457464"/>
    <w:rsid w:val="00461421"/>
    <w:rsid w:val="00461954"/>
    <w:rsid w:val="00462DF6"/>
    <w:rsid w:val="00465C38"/>
    <w:rsid w:val="004666F0"/>
    <w:rsid w:val="00466A5F"/>
    <w:rsid w:val="00467D95"/>
    <w:rsid w:val="00470599"/>
    <w:rsid w:val="00471224"/>
    <w:rsid w:val="00474AC1"/>
    <w:rsid w:val="004773BF"/>
    <w:rsid w:val="00483846"/>
    <w:rsid w:val="00483D8A"/>
    <w:rsid w:val="0048589C"/>
    <w:rsid w:val="00487D8B"/>
    <w:rsid w:val="00490FC5"/>
    <w:rsid w:val="00491550"/>
    <w:rsid w:val="00492C01"/>
    <w:rsid w:val="00493BF5"/>
    <w:rsid w:val="00493D4B"/>
    <w:rsid w:val="0049488E"/>
    <w:rsid w:val="00497EFC"/>
    <w:rsid w:val="004A1816"/>
    <w:rsid w:val="004A285A"/>
    <w:rsid w:val="004B2777"/>
    <w:rsid w:val="004B375E"/>
    <w:rsid w:val="004B721B"/>
    <w:rsid w:val="004B762D"/>
    <w:rsid w:val="004C063A"/>
    <w:rsid w:val="004C539D"/>
    <w:rsid w:val="004D3B19"/>
    <w:rsid w:val="004D412D"/>
    <w:rsid w:val="004D4B34"/>
    <w:rsid w:val="004D57A2"/>
    <w:rsid w:val="004D5C87"/>
    <w:rsid w:val="004E4638"/>
    <w:rsid w:val="004E7101"/>
    <w:rsid w:val="004E78B6"/>
    <w:rsid w:val="0050422F"/>
    <w:rsid w:val="0050559C"/>
    <w:rsid w:val="0050783A"/>
    <w:rsid w:val="00511E29"/>
    <w:rsid w:val="00512712"/>
    <w:rsid w:val="005129A9"/>
    <w:rsid w:val="00515C3E"/>
    <w:rsid w:val="00515F49"/>
    <w:rsid w:val="00516466"/>
    <w:rsid w:val="005222E7"/>
    <w:rsid w:val="00522D73"/>
    <w:rsid w:val="005239FB"/>
    <w:rsid w:val="005243EE"/>
    <w:rsid w:val="0052464A"/>
    <w:rsid w:val="005250D6"/>
    <w:rsid w:val="00527BB5"/>
    <w:rsid w:val="00530913"/>
    <w:rsid w:val="00530BEE"/>
    <w:rsid w:val="00536202"/>
    <w:rsid w:val="0053744D"/>
    <w:rsid w:val="005522A3"/>
    <w:rsid w:val="00552E4A"/>
    <w:rsid w:val="005536BE"/>
    <w:rsid w:val="00555DBC"/>
    <w:rsid w:val="00557FAC"/>
    <w:rsid w:val="0056089E"/>
    <w:rsid w:val="00563721"/>
    <w:rsid w:val="005647DC"/>
    <w:rsid w:val="00564A30"/>
    <w:rsid w:val="00566071"/>
    <w:rsid w:val="00566E63"/>
    <w:rsid w:val="005671D0"/>
    <w:rsid w:val="00567554"/>
    <w:rsid w:val="00571E2B"/>
    <w:rsid w:val="00573A56"/>
    <w:rsid w:val="00573FDA"/>
    <w:rsid w:val="0057477C"/>
    <w:rsid w:val="00577D72"/>
    <w:rsid w:val="00580EF5"/>
    <w:rsid w:val="0058228E"/>
    <w:rsid w:val="00583956"/>
    <w:rsid w:val="00587DB3"/>
    <w:rsid w:val="005964D6"/>
    <w:rsid w:val="00596E54"/>
    <w:rsid w:val="00597A77"/>
    <w:rsid w:val="00597C34"/>
    <w:rsid w:val="005A2C2D"/>
    <w:rsid w:val="005A48A5"/>
    <w:rsid w:val="005B1CDD"/>
    <w:rsid w:val="005B3E1C"/>
    <w:rsid w:val="005B3F92"/>
    <w:rsid w:val="005B4A1A"/>
    <w:rsid w:val="005C263E"/>
    <w:rsid w:val="005C74A5"/>
    <w:rsid w:val="005C7AFC"/>
    <w:rsid w:val="005D0547"/>
    <w:rsid w:val="005D14BD"/>
    <w:rsid w:val="005D1F69"/>
    <w:rsid w:val="005D2B7B"/>
    <w:rsid w:val="005D3403"/>
    <w:rsid w:val="005D36AE"/>
    <w:rsid w:val="005E02C9"/>
    <w:rsid w:val="005E07F6"/>
    <w:rsid w:val="005E1297"/>
    <w:rsid w:val="005E2880"/>
    <w:rsid w:val="005E5839"/>
    <w:rsid w:val="005E5FFB"/>
    <w:rsid w:val="005E61B9"/>
    <w:rsid w:val="005E6C4D"/>
    <w:rsid w:val="005F4E8F"/>
    <w:rsid w:val="005F5C0D"/>
    <w:rsid w:val="005F7735"/>
    <w:rsid w:val="0060195E"/>
    <w:rsid w:val="00602AC6"/>
    <w:rsid w:val="0060350C"/>
    <w:rsid w:val="00604183"/>
    <w:rsid w:val="00604D8A"/>
    <w:rsid w:val="00612087"/>
    <w:rsid w:val="0061408A"/>
    <w:rsid w:val="006166E4"/>
    <w:rsid w:val="00617F41"/>
    <w:rsid w:val="006211A4"/>
    <w:rsid w:val="00621FA6"/>
    <w:rsid w:val="00622CC8"/>
    <w:rsid w:val="00624594"/>
    <w:rsid w:val="00626073"/>
    <w:rsid w:val="006265D2"/>
    <w:rsid w:val="0062764E"/>
    <w:rsid w:val="00630AB3"/>
    <w:rsid w:val="00631B64"/>
    <w:rsid w:val="00636540"/>
    <w:rsid w:val="00636989"/>
    <w:rsid w:val="006407A4"/>
    <w:rsid w:val="00640CAA"/>
    <w:rsid w:val="00642FFD"/>
    <w:rsid w:val="006446EE"/>
    <w:rsid w:val="00645D41"/>
    <w:rsid w:val="00645E08"/>
    <w:rsid w:val="00650EC4"/>
    <w:rsid w:val="00651D34"/>
    <w:rsid w:val="00652E00"/>
    <w:rsid w:val="00653E92"/>
    <w:rsid w:val="0065449C"/>
    <w:rsid w:val="00654568"/>
    <w:rsid w:val="00654731"/>
    <w:rsid w:val="00655240"/>
    <w:rsid w:val="00655322"/>
    <w:rsid w:val="006564F7"/>
    <w:rsid w:val="00657108"/>
    <w:rsid w:val="00657F0B"/>
    <w:rsid w:val="006605B3"/>
    <w:rsid w:val="00660791"/>
    <w:rsid w:val="00662BAF"/>
    <w:rsid w:val="00664042"/>
    <w:rsid w:val="00664B01"/>
    <w:rsid w:val="00666E9B"/>
    <w:rsid w:val="00667E51"/>
    <w:rsid w:val="006707B4"/>
    <w:rsid w:val="00670CB0"/>
    <w:rsid w:val="006741DC"/>
    <w:rsid w:val="00675A66"/>
    <w:rsid w:val="00680F32"/>
    <w:rsid w:val="00682D58"/>
    <w:rsid w:val="00683DCD"/>
    <w:rsid w:val="00683F5C"/>
    <w:rsid w:val="00687168"/>
    <w:rsid w:val="0069038B"/>
    <w:rsid w:val="006909E6"/>
    <w:rsid w:val="0069488B"/>
    <w:rsid w:val="00696E3A"/>
    <w:rsid w:val="00697CBE"/>
    <w:rsid w:val="00697ED9"/>
    <w:rsid w:val="006A189B"/>
    <w:rsid w:val="006A1C25"/>
    <w:rsid w:val="006A4F84"/>
    <w:rsid w:val="006A543A"/>
    <w:rsid w:val="006A5718"/>
    <w:rsid w:val="006A725A"/>
    <w:rsid w:val="006B1399"/>
    <w:rsid w:val="006B14E3"/>
    <w:rsid w:val="006B40BD"/>
    <w:rsid w:val="006B7161"/>
    <w:rsid w:val="006B791B"/>
    <w:rsid w:val="006B7C8F"/>
    <w:rsid w:val="006C1556"/>
    <w:rsid w:val="006C21C7"/>
    <w:rsid w:val="006C55BB"/>
    <w:rsid w:val="006C6188"/>
    <w:rsid w:val="006D1984"/>
    <w:rsid w:val="006D3BCA"/>
    <w:rsid w:val="006D513A"/>
    <w:rsid w:val="006D5195"/>
    <w:rsid w:val="006D681C"/>
    <w:rsid w:val="006D7188"/>
    <w:rsid w:val="006E0F80"/>
    <w:rsid w:val="006E0F92"/>
    <w:rsid w:val="006E1B1C"/>
    <w:rsid w:val="006F0336"/>
    <w:rsid w:val="006F10B4"/>
    <w:rsid w:val="006F1DFB"/>
    <w:rsid w:val="006F392A"/>
    <w:rsid w:val="006F4D68"/>
    <w:rsid w:val="006F546F"/>
    <w:rsid w:val="006F6723"/>
    <w:rsid w:val="006F76AB"/>
    <w:rsid w:val="00700BA4"/>
    <w:rsid w:val="0070170D"/>
    <w:rsid w:val="00703CD2"/>
    <w:rsid w:val="00707170"/>
    <w:rsid w:val="00712712"/>
    <w:rsid w:val="007128F9"/>
    <w:rsid w:val="00715696"/>
    <w:rsid w:val="00715A1B"/>
    <w:rsid w:val="007219F8"/>
    <w:rsid w:val="0072246C"/>
    <w:rsid w:val="00722B8B"/>
    <w:rsid w:val="007330A2"/>
    <w:rsid w:val="00736FDB"/>
    <w:rsid w:val="007402FB"/>
    <w:rsid w:val="00740977"/>
    <w:rsid w:val="00740AB7"/>
    <w:rsid w:val="00741D79"/>
    <w:rsid w:val="007429A2"/>
    <w:rsid w:val="0074316B"/>
    <w:rsid w:val="00743464"/>
    <w:rsid w:val="00744CEB"/>
    <w:rsid w:val="00745513"/>
    <w:rsid w:val="007506E2"/>
    <w:rsid w:val="007550A9"/>
    <w:rsid w:val="00756F36"/>
    <w:rsid w:val="00761A38"/>
    <w:rsid w:val="00765C91"/>
    <w:rsid w:val="00770C34"/>
    <w:rsid w:val="007711D3"/>
    <w:rsid w:val="0077261B"/>
    <w:rsid w:val="00774A2C"/>
    <w:rsid w:val="00774E32"/>
    <w:rsid w:val="0078080A"/>
    <w:rsid w:val="00782101"/>
    <w:rsid w:val="00784F0A"/>
    <w:rsid w:val="00792EA3"/>
    <w:rsid w:val="00793B2C"/>
    <w:rsid w:val="0079554B"/>
    <w:rsid w:val="007955BE"/>
    <w:rsid w:val="00795A51"/>
    <w:rsid w:val="0079704B"/>
    <w:rsid w:val="007A2058"/>
    <w:rsid w:val="007A42C0"/>
    <w:rsid w:val="007A43AB"/>
    <w:rsid w:val="007A4427"/>
    <w:rsid w:val="007A62C6"/>
    <w:rsid w:val="007A7C98"/>
    <w:rsid w:val="007B0454"/>
    <w:rsid w:val="007B4A93"/>
    <w:rsid w:val="007B629B"/>
    <w:rsid w:val="007C108A"/>
    <w:rsid w:val="007C2667"/>
    <w:rsid w:val="007C607A"/>
    <w:rsid w:val="007D0955"/>
    <w:rsid w:val="007D27A2"/>
    <w:rsid w:val="007D6146"/>
    <w:rsid w:val="007E0663"/>
    <w:rsid w:val="007E16B5"/>
    <w:rsid w:val="007E1D1B"/>
    <w:rsid w:val="007E4E93"/>
    <w:rsid w:val="007E5718"/>
    <w:rsid w:val="007F12A3"/>
    <w:rsid w:val="007F58DC"/>
    <w:rsid w:val="007F598E"/>
    <w:rsid w:val="007F60DC"/>
    <w:rsid w:val="007F7CF8"/>
    <w:rsid w:val="0080206B"/>
    <w:rsid w:val="00802333"/>
    <w:rsid w:val="00803084"/>
    <w:rsid w:val="00803942"/>
    <w:rsid w:val="008052E8"/>
    <w:rsid w:val="008074C9"/>
    <w:rsid w:val="00816A1C"/>
    <w:rsid w:val="0081765E"/>
    <w:rsid w:val="00822C3A"/>
    <w:rsid w:val="00823408"/>
    <w:rsid w:val="0082396A"/>
    <w:rsid w:val="00825641"/>
    <w:rsid w:val="008276C6"/>
    <w:rsid w:val="00831860"/>
    <w:rsid w:val="008332D3"/>
    <w:rsid w:val="00834B93"/>
    <w:rsid w:val="00834F1A"/>
    <w:rsid w:val="008376F8"/>
    <w:rsid w:val="00837ED0"/>
    <w:rsid w:val="008412E9"/>
    <w:rsid w:val="00841606"/>
    <w:rsid w:val="0084200F"/>
    <w:rsid w:val="00845190"/>
    <w:rsid w:val="008466FD"/>
    <w:rsid w:val="00847872"/>
    <w:rsid w:val="00847EF3"/>
    <w:rsid w:val="0085090A"/>
    <w:rsid w:val="00850E08"/>
    <w:rsid w:val="008541D3"/>
    <w:rsid w:val="00856CE9"/>
    <w:rsid w:val="00860930"/>
    <w:rsid w:val="008632E8"/>
    <w:rsid w:val="00865D9B"/>
    <w:rsid w:val="0086763B"/>
    <w:rsid w:val="00871129"/>
    <w:rsid w:val="00871ED9"/>
    <w:rsid w:val="0087226D"/>
    <w:rsid w:val="00874A7F"/>
    <w:rsid w:val="00875230"/>
    <w:rsid w:val="008812A4"/>
    <w:rsid w:val="00881F03"/>
    <w:rsid w:val="00883D2A"/>
    <w:rsid w:val="00884325"/>
    <w:rsid w:val="00885859"/>
    <w:rsid w:val="00886175"/>
    <w:rsid w:val="00887458"/>
    <w:rsid w:val="00890E5C"/>
    <w:rsid w:val="00891FAE"/>
    <w:rsid w:val="008920A7"/>
    <w:rsid w:val="00892114"/>
    <w:rsid w:val="00892936"/>
    <w:rsid w:val="00894241"/>
    <w:rsid w:val="00897494"/>
    <w:rsid w:val="00897B4C"/>
    <w:rsid w:val="008A08A4"/>
    <w:rsid w:val="008B1E36"/>
    <w:rsid w:val="008C0FFB"/>
    <w:rsid w:val="008C18D8"/>
    <w:rsid w:val="008C19D4"/>
    <w:rsid w:val="008C1BFC"/>
    <w:rsid w:val="008C311F"/>
    <w:rsid w:val="008C602B"/>
    <w:rsid w:val="008C71B6"/>
    <w:rsid w:val="008D3C81"/>
    <w:rsid w:val="008D608C"/>
    <w:rsid w:val="008D6A81"/>
    <w:rsid w:val="008E2B49"/>
    <w:rsid w:val="008E4124"/>
    <w:rsid w:val="008F0C00"/>
    <w:rsid w:val="008F1D73"/>
    <w:rsid w:val="008F3C03"/>
    <w:rsid w:val="008F777C"/>
    <w:rsid w:val="009008ED"/>
    <w:rsid w:val="00901AF1"/>
    <w:rsid w:val="00904172"/>
    <w:rsid w:val="00905E23"/>
    <w:rsid w:val="00911980"/>
    <w:rsid w:val="00915BE6"/>
    <w:rsid w:val="0091788D"/>
    <w:rsid w:val="009206F6"/>
    <w:rsid w:val="00920C86"/>
    <w:rsid w:val="009222C7"/>
    <w:rsid w:val="00922F24"/>
    <w:rsid w:val="009233FE"/>
    <w:rsid w:val="00924792"/>
    <w:rsid w:val="00924B21"/>
    <w:rsid w:val="009251E9"/>
    <w:rsid w:val="0092609D"/>
    <w:rsid w:val="00926144"/>
    <w:rsid w:val="00926A95"/>
    <w:rsid w:val="00926C95"/>
    <w:rsid w:val="009278E0"/>
    <w:rsid w:val="00930409"/>
    <w:rsid w:val="0093072C"/>
    <w:rsid w:val="00937BD9"/>
    <w:rsid w:val="00941FC4"/>
    <w:rsid w:val="00942261"/>
    <w:rsid w:val="009431FF"/>
    <w:rsid w:val="009464AA"/>
    <w:rsid w:val="00946643"/>
    <w:rsid w:val="00951884"/>
    <w:rsid w:val="00951C5E"/>
    <w:rsid w:val="00951F9E"/>
    <w:rsid w:val="00952E04"/>
    <w:rsid w:val="00952EA5"/>
    <w:rsid w:val="009559B9"/>
    <w:rsid w:val="0095624C"/>
    <w:rsid w:val="009564F9"/>
    <w:rsid w:val="00956997"/>
    <w:rsid w:val="00956C55"/>
    <w:rsid w:val="00956F7F"/>
    <w:rsid w:val="00957973"/>
    <w:rsid w:val="00973003"/>
    <w:rsid w:val="00975616"/>
    <w:rsid w:val="00975B14"/>
    <w:rsid w:val="00976D38"/>
    <w:rsid w:val="00977352"/>
    <w:rsid w:val="00977B23"/>
    <w:rsid w:val="009815A9"/>
    <w:rsid w:val="0098295A"/>
    <w:rsid w:val="0098313F"/>
    <w:rsid w:val="00983662"/>
    <w:rsid w:val="009839F5"/>
    <w:rsid w:val="00983AA7"/>
    <w:rsid w:val="00987101"/>
    <w:rsid w:val="009920E2"/>
    <w:rsid w:val="009930A0"/>
    <w:rsid w:val="00993221"/>
    <w:rsid w:val="00996947"/>
    <w:rsid w:val="0099728C"/>
    <w:rsid w:val="009973F2"/>
    <w:rsid w:val="00997C32"/>
    <w:rsid w:val="009A08FA"/>
    <w:rsid w:val="009A27CD"/>
    <w:rsid w:val="009A3A33"/>
    <w:rsid w:val="009A421E"/>
    <w:rsid w:val="009A5B97"/>
    <w:rsid w:val="009A729D"/>
    <w:rsid w:val="009B0675"/>
    <w:rsid w:val="009B16CA"/>
    <w:rsid w:val="009B24A1"/>
    <w:rsid w:val="009B2CDB"/>
    <w:rsid w:val="009B5B9A"/>
    <w:rsid w:val="009B712B"/>
    <w:rsid w:val="009C21D0"/>
    <w:rsid w:val="009C378A"/>
    <w:rsid w:val="009D06FF"/>
    <w:rsid w:val="009D74E4"/>
    <w:rsid w:val="009D7FF4"/>
    <w:rsid w:val="009E0D28"/>
    <w:rsid w:val="009E1F16"/>
    <w:rsid w:val="009E5F3E"/>
    <w:rsid w:val="009E66F8"/>
    <w:rsid w:val="009E67F2"/>
    <w:rsid w:val="009E7ED7"/>
    <w:rsid w:val="009F0C04"/>
    <w:rsid w:val="009F0C05"/>
    <w:rsid w:val="009F2A32"/>
    <w:rsid w:val="009F5A14"/>
    <w:rsid w:val="009F6B84"/>
    <w:rsid w:val="009F6C1C"/>
    <w:rsid w:val="009F7AA6"/>
    <w:rsid w:val="009F7EEA"/>
    <w:rsid w:val="00A04D37"/>
    <w:rsid w:val="00A068E0"/>
    <w:rsid w:val="00A07D60"/>
    <w:rsid w:val="00A07DAE"/>
    <w:rsid w:val="00A10921"/>
    <w:rsid w:val="00A1115D"/>
    <w:rsid w:val="00A15D22"/>
    <w:rsid w:val="00A16853"/>
    <w:rsid w:val="00A17C61"/>
    <w:rsid w:val="00A207EA"/>
    <w:rsid w:val="00A26D47"/>
    <w:rsid w:val="00A26F45"/>
    <w:rsid w:val="00A34DBD"/>
    <w:rsid w:val="00A35119"/>
    <w:rsid w:val="00A354B9"/>
    <w:rsid w:val="00A36615"/>
    <w:rsid w:val="00A36FBA"/>
    <w:rsid w:val="00A37CFD"/>
    <w:rsid w:val="00A40969"/>
    <w:rsid w:val="00A4143A"/>
    <w:rsid w:val="00A42B56"/>
    <w:rsid w:val="00A435DF"/>
    <w:rsid w:val="00A468B4"/>
    <w:rsid w:val="00A47CC7"/>
    <w:rsid w:val="00A5208C"/>
    <w:rsid w:val="00A53166"/>
    <w:rsid w:val="00A53702"/>
    <w:rsid w:val="00A5386B"/>
    <w:rsid w:val="00A56D35"/>
    <w:rsid w:val="00A615DD"/>
    <w:rsid w:val="00A62E6B"/>
    <w:rsid w:val="00A63E60"/>
    <w:rsid w:val="00A66640"/>
    <w:rsid w:val="00A725CA"/>
    <w:rsid w:val="00A72624"/>
    <w:rsid w:val="00A756E8"/>
    <w:rsid w:val="00A768F4"/>
    <w:rsid w:val="00A77AAE"/>
    <w:rsid w:val="00A83BB5"/>
    <w:rsid w:val="00A83E26"/>
    <w:rsid w:val="00A84A19"/>
    <w:rsid w:val="00A85BFD"/>
    <w:rsid w:val="00A90655"/>
    <w:rsid w:val="00A9069A"/>
    <w:rsid w:val="00A91890"/>
    <w:rsid w:val="00A924B3"/>
    <w:rsid w:val="00A92BCC"/>
    <w:rsid w:val="00A930BF"/>
    <w:rsid w:val="00AA34A5"/>
    <w:rsid w:val="00AA4138"/>
    <w:rsid w:val="00AA5FA2"/>
    <w:rsid w:val="00AA73B1"/>
    <w:rsid w:val="00AB3A85"/>
    <w:rsid w:val="00AB575B"/>
    <w:rsid w:val="00AB590E"/>
    <w:rsid w:val="00AB6A3D"/>
    <w:rsid w:val="00AB6AEF"/>
    <w:rsid w:val="00AC176A"/>
    <w:rsid w:val="00AC46D9"/>
    <w:rsid w:val="00AC4AF9"/>
    <w:rsid w:val="00AC6D38"/>
    <w:rsid w:val="00AC7648"/>
    <w:rsid w:val="00AD48BF"/>
    <w:rsid w:val="00AD50C3"/>
    <w:rsid w:val="00AD527E"/>
    <w:rsid w:val="00AD5A95"/>
    <w:rsid w:val="00AD6B3A"/>
    <w:rsid w:val="00AD7D02"/>
    <w:rsid w:val="00AE1570"/>
    <w:rsid w:val="00AE5149"/>
    <w:rsid w:val="00AF1012"/>
    <w:rsid w:val="00AF23CE"/>
    <w:rsid w:val="00AF263A"/>
    <w:rsid w:val="00AF528D"/>
    <w:rsid w:val="00B06E34"/>
    <w:rsid w:val="00B071F4"/>
    <w:rsid w:val="00B07644"/>
    <w:rsid w:val="00B1034A"/>
    <w:rsid w:val="00B10BC4"/>
    <w:rsid w:val="00B125F8"/>
    <w:rsid w:val="00B13CB6"/>
    <w:rsid w:val="00B14606"/>
    <w:rsid w:val="00B14B2E"/>
    <w:rsid w:val="00B171FD"/>
    <w:rsid w:val="00B17C3B"/>
    <w:rsid w:val="00B20D11"/>
    <w:rsid w:val="00B21BCB"/>
    <w:rsid w:val="00B22E2F"/>
    <w:rsid w:val="00B24770"/>
    <w:rsid w:val="00B25998"/>
    <w:rsid w:val="00B308EB"/>
    <w:rsid w:val="00B41C62"/>
    <w:rsid w:val="00B46782"/>
    <w:rsid w:val="00B479A3"/>
    <w:rsid w:val="00B53191"/>
    <w:rsid w:val="00B53535"/>
    <w:rsid w:val="00B53900"/>
    <w:rsid w:val="00B60E7B"/>
    <w:rsid w:val="00B61E56"/>
    <w:rsid w:val="00B62037"/>
    <w:rsid w:val="00B62C13"/>
    <w:rsid w:val="00B64AAB"/>
    <w:rsid w:val="00B64BAA"/>
    <w:rsid w:val="00B652F7"/>
    <w:rsid w:val="00B654F5"/>
    <w:rsid w:val="00B70C51"/>
    <w:rsid w:val="00B73222"/>
    <w:rsid w:val="00B74B22"/>
    <w:rsid w:val="00B75E76"/>
    <w:rsid w:val="00B811C6"/>
    <w:rsid w:val="00B81F09"/>
    <w:rsid w:val="00B90A9C"/>
    <w:rsid w:val="00B93657"/>
    <w:rsid w:val="00B9461C"/>
    <w:rsid w:val="00B95D31"/>
    <w:rsid w:val="00B95E52"/>
    <w:rsid w:val="00B96816"/>
    <w:rsid w:val="00B96ABD"/>
    <w:rsid w:val="00BA0142"/>
    <w:rsid w:val="00BA05D0"/>
    <w:rsid w:val="00BA14F2"/>
    <w:rsid w:val="00BA376B"/>
    <w:rsid w:val="00BA4322"/>
    <w:rsid w:val="00BA47BD"/>
    <w:rsid w:val="00BA530C"/>
    <w:rsid w:val="00BB05B2"/>
    <w:rsid w:val="00BB168B"/>
    <w:rsid w:val="00BB3FA8"/>
    <w:rsid w:val="00BB52BF"/>
    <w:rsid w:val="00BB55C7"/>
    <w:rsid w:val="00BC149C"/>
    <w:rsid w:val="00BC1E87"/>
    <w:rsid w:val="00BC4309"/>
    <w:rsid w:val="00BC515B"/>
    <w:rsid w:val="00BD24BD"/>
    <w:rsid w:val="00BD42D6"/>
    <w:rsid w:val="00BD44BC"/>
    <w:rsid w:val="00BD5A14"/>
    <w:rsid w:val="00BD7C6A"/>
    <w:rsid w:val="00BE59D4"/>
    <w:rsid w:val="00BE5AE3"/>
    <w:rsid w:val="00BE5D21"/>
    <w:rsid w:val="00BE6B56"/>
    <w:rsid w:val="00BF0702"/>
    <w:rsid w:val="00BF2A61"/>
    <w:rsid w:val="00BF623F"/>
    <w:rsid w:val="00BF7483"/>
    <w:rsid w:val="00BF79E7"/>
    <w:rsid w:val="00BF7B30"/>
    <w:rsid w:val="00C000AC"/>
    <w:rsid w:val="00C014FE"/>
    <w:rsid w:val="00C02AC4"/>
    <w:rsid w:val="00C0427A"/>
    <w:rsid w:val="00C064DF"/>
    <w:rsid w:val="00C127B2"/>
    <w:rsid w:val="00C14940"/>
    <w:rsid w:val="00C25926"/>
    <w:rsid w:val="00C25E78"/>
    <w:rsid w:val="00C2649C"/>
    <w:rsid w:val="00C27752"/>
    <w:rsid w:val="00C30376"/>
    <w:rsid w:val="00C31FF7"/>
    <w:rsid w:val="00C32B42"/>
    <w:rsid w:val="00C35227"/>
    <w:rsid w:val="00C3564C"/>
    <w:rsid w:val="00C36E6A"/>
    <w:rsid w:val="00C37901"/>
    <w:rsid w:val="00C4116C"/>
    <w:rsid w:val="00C42450"/>
    <w:rsid w:val="00C455EA"/>
    <w:rsid w:val="00C46F7C"/>
    <w:rsid w:val="00C51A75"/>
    <w:rsid w:val="00C52AE9"/>
    <w:rsid w:val="00C5341E"/>
    <w:rsid w:val="00C54040"/>
    <w:rsid w:val="00C54234"/>
    <w:rsid w:val="00C54552"/>
    <w:rsid w:val="00C55688"/>
    <w:rsid w:val="00C569AE"/>
    <w:rsid w:val="00C57F94"/>
    <w:rsid w:val="00C57FD0"/>
    <w:rsid w:val="00C614F1"/>
    <w:rsid w:val="00C62331"/>
    <w:rsid w:val="00C64626"/>
    <w:rsid w:val="00C658E7"/>
    <w:rsid w:val="00C70574"/>
    <w:rsid w:val="00C70608"/>
    <w:rsid w:val="00C713B2"/>
    <w:rsid w:val="00C72CEB"/>
    <w:rsid w:val="00C7405D"/>
    <w:rsid w:val="00C742F4"/>
    <w:rsid w:val="00C748D2"/>
    <w:rsid w:val="00C751B9"/>
    <w:rsid w:val="00C77DA7"/>
    <w:rsid w:val="00C81832"/>
    <w:rsid w:val="00C844E9"/>
    <w:rsid w:val="00C85A73"/>
    <w:rsid w:val="00C8751C"/>
    <w:rsid w:val="00C876A3"/>
    <w:rsid w:val="00C940A9"/>
    <w:rsid w:val="00C952F5"/>
    <w:rsid w:val="00C96BE0"/>
    <w:rsid w:val="00CA23E9"/>
    <w:rsid w:val="00CA2E25"/>
    <w:rsid w:val="00CA3B0F"/>
    <w:rsid w:val="00CA3BD9"/>
    <w:rsid w:val="00CA406A"/>
    <w:rsid w:val="00CA568B"/>
    <w:rsid w:val="00CA7926"/>
    <w:rsid w:val="00CB1493"/>
    <w:rsid w:val="00CB203C"/>
    <w:rsid w:val="00CB4370"/>
    <w:rsid w:val="00CB4826"/>
    <w:rsid w:val="00CB62A1"/>
    <w:rsid w:val="00CC42D4"/>
    <w:rsid w:val="00CC57A1"/>
    <w:rsid w:val="00CC692B"/>
    <w:rsid w:val="00CC6AD9"/>
    <w:rsid w:val="00CC7F06"/>
    <w:rsid w:val="00CD0EDC"/>
    <w:rsid w:val="00CD1880"/>
    <w:rsid w:val="00CD2CEE"/>
    <w:rsid w:val="00CD3780"/>
    <w:rsid w:val="00CD3834"/>
    <w:rsid w:val="00CD5170"/>
    <w:rsid w:val="00CD7635"/>
    <w:rsid w:val="00CE2301"/>
    <w:rsid w:val="00CE2338"/>
    <w:rsid w:val="00CE2AFD"/>
    <w:rsid w:val="00CE4D14"/>
    <w:rsid w:val="00CE7C24"/>
    <w:rsid w:val="00CF0AE0"/>
    <w:rsid w:val="00CF0BC3"/>
    <w:rsid w:val="00CF3BD2"/>
    <w:rsid w:val="00CF5AEC"/>
    <w:rsid w:val="00CF737D"/>
    <w:rsid w:val="00D002D7"/>
    <w:rsid w:val="00D00583"/>
    <w:rsid w:val="00D01ECF"/>
    <w:rsid w:val="00D0573B"/>
    <w:rsid w:val="00D123DF"/>
    <w:rsid w:val="00D129F5"/>
    <w:rsid w:val="00D1613C"/>
    <w:rsid w:val="00D16B5B"/>
    <w:rsid w:val="00D21404"/>
    <w:rsid w:val="00D23672"/>
    <w:rsid w:val="00D24C54"/>
    <w:rsid w:val="00D257B5"/>
    <w:rsid w:val="00D27C86"/>
    <w:rsid w:val="00D31ACA"/>
    <w:rsid w:val="00D33866"/>
    <w:rsid w:val="00D3448E"/>
    <w:rsid w:val="00D35645"/>
    <w:rsid w:val="00D35E7E"/>
    <w:rsid w:val="00D40001"/>
    <w:rsid w:val="00D40669"/>
    <w:rsid w:val="00D42A1F"/>
    <w:rsid w:val="00D42FB6"/>
    <w:rsid w:val="00D432F2"/>
    <w:rsid w:val="00D50ACD"/>
    <w:rsid w:val="00D50E79"/>
    <w:rsid w:val="00D51AEB"/>
    <w:rsid w:val="00D527C3"/>
    <w:rsid w:val="00D64372"/>
    <w:rsid w:val="00D649B6"/>
    <w:rsid w:val="00D67942"/>
    <w:rsid w:val="00D679C7"/>
    <w:rsid w:val="00D70084"/>
    <w:rsid w:val="00D71903"/>
    <w:rsid w:val="00D719B0"/>
    <w:rsid w:val="00D72F8A"/>
    <w:rsid w:val="00D73D7A"/>
    <w:rsid w:val="00D75DB0"/>
    <w:rsid w:val="00D76ABC"/>
    <w:rsid w:val="00D77107"/>
    <w:rsid w:val="00D7778A"/>
    <w:rsid w:val="00D77B5E"/>
    <w:rsid w:val="00D82CBD"/>
    <w:rsid w:val="00D84130"/>
    <w:rsid w:val="00D86505"/>
    <w:rsid w:val="00D878EF"/>
    <w:rsid w:val="00D90F8E"/>
    <w:rsid w:val="00D94E5B"/>
    <w:rsid w:val="00D956D6"/>
    <w:rsid w:val="00DA0B9A"/>
    <w:rsid w:val="00DA1EB5"/>
    <w:rsid w:val="00DA2D3C"/>
    <w:rsid w:val="00DA3E51"/>
    <w:rsid w:val="00DA4674"/>
    <w:rsid w:val="00DA5685"/>
    <w:rsid w:val="00DA6692"/>
    <w:rsid w:val="00DB01BB"/>
    <w:rsid w:val="00DB02A8"/>
    <w:rsid w:val="00DB02BD"/>
    <w:rsid w:val="00DB0D9B"/>
    <w:rsid w:val="00DB1B59"/>
    <w:rsid w:val="00DB2BE4"/>
    <w:rsid w:val="00DB3080"/>
    <w:rsid w:val="00DC1A5F"/>
    <w:rsid w:val="00DC28F2"/>
    <w:rsid w:val="00DC2D4A"/>
    <w:rsid w:val="00DC3E6F"/>
    <w:rsid w:val="00DC3F63"/>
    <w:rsid w:val="00DC4EB8"/>
    <w:rsid w:val="00DC7172"/>
    <w:rsid w:val="00DC79DC"/>
    <w:rsid w:val="00DD09ED"/>
    <w:rsid w:val="00DD0C09"/>
    <w:rsid w:val="00DD3A11"/>
    <w:rsid w:val="00DD4103"/>
    <w:rsid w:val="00DD5371"/>
    <w:rsid w:val="00DD5CAC"/>
    <w:rsid w:val="00DD5D09"/>
    <w:rsid w:val="00DE4023"/>
    <w:rsid w:val="00DE5109"/>
    <w:rsid w:val="00DE57B2"/>
    <w:rsid w:val="00DE741E"/>
    <w:rsid w:val="00DE7A9B"/>
    <w:rsid w:val="00DF2816"/>
    <w:rsid w:val="00DF362B"/>
    <w:rsid w:val="00DF3B9D"/>
    <w:rsid w:val="00E010F5"/>
    <w:rsid w:val="00E0290F"/>
    <w:rsid w:val="00E029B0"/>
    <w:rsid w:val="00E0357E"/>
    <w:rsid w:val="00E17BC0"/>
    <w:rsid w:val="00E21A50"/>
    <w:rsid w:val="00E22656"/>
    <w:rsid w:val="00E22777"/>
    <w:rsid w:val="00E237B6"/>
    <w:rsid w:val="00E2523C"/>
    <w:rsid w:val="00E26DB3"/>
    <w:rsid w:val="00E276C6"/>
    <w:rsid w:val="00E307F1"/>
    <w:rsid w:val="00E44B56"/>
    <w:rsid w:val="00E46D5F"/>
    <w:rsid w:val="00E478E7"/>
    <w:rsid w:val="00E47C10"/>
    <w:rsid w:val="00E47E33"/>
    <w:rsid w:val="00E5752E"/>
    <w:rsid w:val="00E57A50"/>
    <w:rsid w:val="00E61BEE"/>
    <w:rsid w:val="00E61F12"/>
    <w:rsid w:val="00E65286"/>
    <w:rsid w:val="00E70D62"/>
    <w:rsid w:val="00E7229D"/>
    <w:rsid w:val="00E72C32"/>
    <w:rsid w:val="00E72ED9"/>
    <w:rsid w:val="00E75CB7"/>
    <w:rsid w:val="00E81940"/>
    <w:rsid w:val="00E83A8B"/>
    <w:rsid w:val="00E86F3C"/>
    <w:rsid w:val="00E87CFD"/>
    <w:rsid w:val="00E94174"/>
    <w:rsid w:val="00E946CC"/>
    <w:rsid w:val="00E95824"/>
    <w:rsid w:val="00E95885"/>
    <w:rsid w:val="00E9616A"/>
    <w:rsid w:val="00E9715A"/>
    <w:rsid w:val="00EA28F5"/>
    <w:rsid w:val="00EA62CD"/>
    <w:rsid w:val="00EA6DFF"/>
    <w:rsid w:val="00EA756F"/>
    <w:rsid w:val="00EB086D"/>
    <w:rsid w:val="00EB1519"/>
    <w:rsid w:val="00EB36F1"/>
    <w:rsid w:val="00EB3D97"/>
    <w:rsid w:val="00EB723B"/>
    <w:rsid w:val="00EC2264"/>
    <w:rsid w:val="00EC25D1"/>
    <w:rsid w:val="00EC42C7"/>
    <w:rsid w:val="00EC5004"/>
    <w:rsid w:val="00ED0878"/>
    <w:rsid w:val="00ED1551"/>
    <w:rsid w:val="00ED38F4"/>
    <w:rsid w:val="00ED463A"/>
    <w:rsid w:val="00ED4BE4"/>
    <w:rsid w:val="00EE165E"/>
    <w:rsid w:val="00EE218D"/>
    <w:rsid w:val="00EE2643"/>
    <w:rsid w:val="00EE5DEB"/>
    <w:rsid w:val="00EE63BF"/>
    <w:rsid w:val="00EE7324"/>
    <w:rsid w:val="00EE7C04"/>
    <w:rsid w:val="00EF0B84"/>
    <w:rsid w:val="00EF1234"/>
    <w:rsid w:val="00EF21B0"/>
    <w:rsid w:val="00EF373C"/>
    <w:rsid w:val="00EF5B9C"/>
    <w:rsid w:val="00EF5EEB"/>
    <w:rsid w:val="00F04DC8"/>
    <w:rsid w:val="00F05E6C"/>
    <w:rsid w:val="00F068D2"/>
    <w:rsid w:val="00F07791"/>
    <w:rsid w:val="00F10BBF"/>
    <w:rsid w:val="00F133F2"/>
    <w:rsid w:val="00F152BF"/>
    <w:rsid w:val="00F1729F"/>
    <w:rsid w:val="00F20650"/>
    <w:rsid w:val="00F20C8D"/>
    <w:rsid w:val="00F22452"/>
    <w:rsid w:val="00F230E0"/>
    <w:rsid w:val="00F2423F"/>
    <w:rsid w:val="00F24BB0"/>
    <w:rsid w:val="00F250AA"/>
    <w:rsid w:val="00F3033A"/>
    <w:rsid w:val="00F30495"/>
    <w:rsid w:val="00F36556"/>
    <w:rsid w:val="00F36B04"/>
    <w:rsid w:val="00F37B47"/>
    <w:rsid w:val="00F42463"/>
    <w:rsid w:val="00F447F8"/>
    <w:rsid w:val="00F47B9C"/>
    <w:rsid w:val="00F5085F"/>
    <w:rsid w:val="00F51180"/>
    <w:rsid w:val="00F51718"/>
    <w:rsid w:val="00F52566"/>
    <w:rsid w:val="00F54577"/>
    <w:rsid w:val="00F55C82"/>
    <w:rsid w:val="00F56C1B"/>
    <w:rsid w:val="00F60CC7"/>
    <w:rsid w:val="00F61BC9"/>
    <w:rsid w:val="00F75D5F"/>
    <w:rsid w:val="00F7750E"/>
    <w:rsid w:val="00F82CCE"/>
    <w:rsid w:val="00F83A3F"/>
    <w:rsid w:val="00F907E0"/>
    <w:rsid w:val="00F926A2"/>
    <w:rsid w:val="00F9722F"/>
    <w:rsid w:val="00F978DA"/>
    <w:rsid w:val="00FA224F"/>
    <w:rsid w:val="00FA2BB0"/>
    <w:rsid w:val="00FA47AF"/>
    <w:rsid w:val="00FA532C"/>
    <w:rsid w:val="00FA56BA"/>
    <w:rsid w:val="00FA5829"/>
    <w:rsid w:val="00FA6675"/>
    <w:rsid w:val="00FA6A71"/>
    <w:rsid w:val="00FA6D1F"/>
    <w:rsid w:val="00FB2855"/>
    <w:rsid w:val="00FB3EC8"/>
    <w:rsid w:val="00FB5E46"/>
    <w:rsid w:val="00FB6618"/>
    <w:rsid w:val="00FC0BF8"/>
    <w:rsid w:val="00FC3549"/>
    <w:rsid w:val="00FC4527"/>
    <w:rsid w:val="00FC5248"/>
    <w:rsid w:val="00FD1690"/>
    <w:rsid w:val="00FD3234"/>
    <w:rsid w:val="00FD33A4"/>
    <w:rsid w:val="00FD35A2"/>
    <w:rsid w:val="00FD3E5B"/>
    <w:rsid w:val="00FD42FF"/>
    <w:rsid w:val="00FD6D15"/>
    <w:rsid w:val="00FE2B12"/>
    <w:rsid w:val="00FE2CB4"/>
    <w:rsid w:val="00FE3EF6"/>
    <w:rsid w:val="00FE4F0A"/>
    <w:rsid w:val="00FE662B"/>
    <w:rsid w:val="00FE7336"/>
    <w:rsid w:val="00FF12FE"/>
    <w:rsid w:val="00FF1977"/>
    <w:rsid w:val="00FF2AB1"/>
    <w:rsid w:val="00FF4868"/>
    <w:rsid w:val="00FF5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A9A6"/>
  <w15:chartTrackingRefBased/>
  <w15:docId w15:val="{30D9F874-5018-4574-9F34-0570219C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obbk12.org/BettyGray%20"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bbk12.org/BettyGray%20"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E17BB438459449D3C4B4EF96039FE" ma:contentTypeVersion="8" ma:contentTypeDescription="Create a new document." ma:contentTypeScope="" ma:versionID="f0265404c3ac5961f91cf64b451b760d">
  <xsd:schema xmlns:xsd="http://www.w3.org/2001/XMLSchema" xmlns:xs="http://www.w3.org/2001/XMLSchema" xmlns:p="http://schemas.microsoft.com/office/2006/metadata/properties" xmlns:ns3="92f55c1b-9d26-48f4-b61b-f885e576344b" xmlns:ns4="5bec37f4-3e53-42d8-b802-7829278366a7" targetNamespace="http://schemas.microsoft.com/office/2006/metadata/properties" ma:root="true" ma:fieldsID="4e4c97bc73c0860e4f9dfc5de25ddc0e" ns3:_="" ns4:_="">
    <xsd:import namespace="92f55c1b-9d26-48f4-b61b-f885e576344b"/>
    <xsd:import namespace="5bec37f4-3e53-42d8-b802-7829278366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55c1b-9d26-48f4-b61b-f885e5763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c37f4-3e53-42d8-b802-7829278366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433615-200B-411D-98AA-925968B8F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55c1b-9d26-48f4-b61b-f885e576344b"/>
    <ds:schemaRef ds:uri="5bec37f4-3e53-42d8-b802-782927836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07056-314B-4E51-8E7B-7D50EF9F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4.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Words>
  <Characters>32</Characters>
  <Application>Microsoft Office Word</Application>
  <DocSecurity>0</DocSecurity>
  <Lines>1</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Elaine Hill</cp:lastModifiedBy>
  <cp:revision>2</cp:revision>
  <cp:lastPrinted>2024-07-22T15:19:00Z</cp:lastPrinted>
  <dcterms:created xsi:type="dcterms:W3CDTF">2024-08-09T15:52:00Z</dcterms:created>
  <dcterms:modified xsi:type="dcterms:W3CDTF">2024-08-09T15:52:00Z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0x010100D27E17BB438459449D3C4B4EF96039FE</vt:lpwstr>
  </property>
</Properties>
</file>