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1481" w14:textId="77777777" w:rsidR="00A1617B" w:rsidRPr="00A1617B" w:rsidRDefault="00A1617B" w:rsidP="00A1617B">
      <w:pPr>
        <w:spacing w:after="0" w:line="240" w:lineRule="auto"/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</w:pPr>
      <w:r w:rsidRPr="00A1617B">
        <w:rPr>
          <w:rFonts w:ascii="Lucida Handwriting" w:eastAsia="Calibri" w:hAnsi="Lucida Handwriting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73308B9" wp14:editId="2BE2A169">
            <wp:simplePos x="0" y="0"/>
            <wp:positionH relativeFrom="margin">
              <wp:posOffset>920750</wp:posOffset>
            </wp:positionH>
            <wp:positionV relativeFrom="page">
              <wp:posOffset>31750</wp:posOffset>
            </wp:positionV>
            <wp:extent cx="4227830" cy="2425700"/>
            <wp:effectExtent l="0" t="0" r="1270" b="0"/>
            <wp:wrapTight wrapText="bothSides">
              <wp:wrapPolygon edited="0">
                <wp:start x="0" y="0"/>
                <wp:lineTo x="0" y="21374"/>
                <wp:lineTo x="21509" y="21374"/>
                <wp:lineTo x="21509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83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018416" w14:textId="77777777" w:rsidR="00A1617B" w:rsidRPr="00A1617B" w:rsidRDefault="00A1617B" w:rsidP="00A1617B">
      <w:pPr>
        <w:spacing w:after="0" w:line="240" w:lineRule="auto"/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</w:pPr>
    </w:p>
    <w:p w14:paraId="2D35170F" w14:textId="77777777" w:rsidR="00A1617B" w:rsidRPr="00A1617B" w:rsidRDefault="00A1617B" w:rsidP="00A1617B">
      <w:pPr>
        <w:spacing w:after="0" w:line="240" w:lineRule="auto"/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</w:pPr>
    </w:p>
    <w:p w14:paraId="68C276D5" w14:textId="77777777" w:rsidR="00A1617B" w:rsidRPr="00A1617B" w:rsidRDefault="00A1617B" w:rsidP="00A1617B">
      <w:pPr>
        <w:spacing w:after="0" w:line="240" w:lineRule="auto"/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</w:pPr>
    </w:p>
    <w:p w14:paraId="0755C829" w14:textId="77777777" w:rsidR="00A1617B" w:rsidRPr="00A1617B" w:rsidRDefault="00A1617B" w:rsidP="00A1617B">
      <w:pPr>
        <w:spacing w:after="0" w:line="240" w:lineRule="auto"/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</w:pPr>
    </w:p>
    <w:p w14:paraId="00EC8D43" w14:textId="77777777" w:rsidR="00A1617B" w:rsidRPr="00A1617B" w:rsidRDefault="00A1617B" w:rsidP="00A1617B">
      <w:pPr>
        <w:spacing w:after="0" w:line="240" w:lineRule="auto"/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</w:pPr>
    </w:p>
    <w:p w14:paraId="0DF3F7F1" w14:textId="77777777" w:rsidR="00A1617B" w:rsidRPr="00A1617B" w:rsidRDefault="00A1617B" w:rsidP="00A1617B">
      <w:pPr>
        <w:spacing w:after="0" w:line="240" w:lineRule="auto"/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</w:pPr>
    </w:p>
    <w:p w14:paraId="637B9FA8" w14:textId="77777777" w:rsidR="00A1617B" w:rsidRPr="00A1617B" w:rsidRDefault="00A1617B" w:rsidP="00A1617B">
      <w:pPr>
        <w:spacing w:after="0" w:line="240" w:lineRule="auto"/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</w:pPr>
    </w:p>
    <w:p w14:paraId="18A8E3D6" w14:textId="77777777" w:rsidR="00A1617B" w:rsidRPr="00A1617B" w:rsidRDefault="00A1617B" w:rsidP="00A1617B">
      <w:pPr>
        <w:spacing w:after="0" w:line="240" w:lineRule="auto"/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</w:pPr>
    </w:p>
    <w:p w14:paraId="223944D6" w14:textId="0104A56B" w:rsidR="00A1617B" w:rsidRPr="00A1617B" w:rsidRDefault="00A1617B" w:rsidP="00A1617B">
      <w:pPr>
        <w:spacing w:after="0" w:line="240" w:lineRule="auto"/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</w:pPr>
      <w:r w:rsidRPr="00A1617B">
        <w:rPr>
          <w:rFonts w:ascii="Bell MT" w:eastAsia="Calibri" w:hAnsi="Bell MT" w:cs="Arial"/>
          <w:b/>
          <w:bCs/>
          <w:color w:val="000000"/>
          <w:sz w:val="32"/>
          <w:szCs w:val="32"/>
          <w:shd w:val="clear" w:color="auto" w:fill="FFFFFF"/>
        </w:rPr>
        <w:t>Honor Insignia:</w:t>
      </w:r>
      <w:r w:rsidRPr="00A1617B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 </w:t>
      </w:r>
      <w:r w:rsidR="00280813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>Fine Arts Pathway</w:t>
      </w:r>
    </w:p>
    <w:p w14:paraId="05A3BE46" w14:textId="1F9E1962" w:rsidR="00A1617B" w:rsidRPr="00A1617B" w:rsidRDefault="00A1617B" w:rsidP="00A1617B">
      <w:pPr>
        <w:spacing w:after="0" w:line="240" w:lineRule="auto"/>
        <w:rPr>
          <w:rFonts w:ascii="Bell MT" w:eastAsia="Calibri" w:hAnsi="Bell MT" w:cs="Arial"/>
          <w:b/>
          <w:bCs/>
          <w:color w:val="000000"/>
          <w:sz w:val="32"/>
          <w:szCs w:val="32"/>
          <w:shd w:val="clear" w:color="auto" w:fill="FFFFFF"/>
        </w:rPr>
      </w:pPr>
      <w:r w:rsidRPr="00A1617B">
        <w:rPr>
          <w:rFonts w:ascii="Bell MT" w:eastAsia="Calibri" w:hAnsi="Bell MT" w:cs="Arial"/>
          <w:b/>
          <w:bCs/>
          <w:color w:val="000000"/>
          <w:sz w:val="32"/>
          <w:szCs w:val="32"/>
          <w:shd w:val="clear" w:color="auto" w:fill="FFFFFF"/>
        </w:rPr>
        <w:t>Cord/Stole Color:</w:t>
      </w:r>
      <w:r w:rsidR="00904917">
        <w:rPr>
          <w:rFonts w:ascii="Bell MT" w:eastAsia="Calibri" w:hAnsi="Bell MT" w:cs="Arial"/>
          <w:b/>
          <w:bCs/>
          <w:color w:val="000000"/>
          <w:sz w:val="32"/>
          <w:szCs w:val="32"/>
          <w:shd w:val="clear" w:color="auto" w:fill="FFFFFF"/>
        </w:rPr>
        <w:t xml:space="preserve"> P</w:t>
      </w:r>
      <w:r w:rsidR="00280813">
        <w:rPr>
          <w:rFonts w:ascii="Bell MT" w:eastAsia="Calibri" w:hAnsi="Bell MT" w:cs="Arial"/>
          <w:b/>
          <w:bCs/>
          <w:color w:val="000000"/>
          <w:sz w:val="32"/>
          <w:szCs w:val="32"/>
          <w:shd w:val="clear" w:color="auto" w:fill="FFFFFF"/>
        </w:rPr>
        <w:t>ink</w:t>
      </w:r>
    </w:p>
    <w:p w14:paraId="353F6AA7" w14:textId="5CEB546B" w:rsidR="00A1617B" w:rsidRDefault="00A1617B" w:rsidP="00A1617B">
      <w:pPr>
        <w:spacing w:after="0" w:line="240" w:lineRule="auto"/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</w:pPr>
    </w:p>
    <w:p w14:paraId="68D6D204" w14:textId="77777777" w:rsidR="00A1617B" w:rsidRPr="00A1617B" w:rsidRDefault="00A1617B" w:rsidP="00A1617B">
      <w:pPr>
        <w:spacing w:after="0" w:line="240" w:lineRule="auto"/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</w:pPr>
    </w:p>
    <w:p w14:paraId="75C73002" w14:textId="4AFD1386" w:rsidR="00A1617B" w:rsidRPr="00A1617B" w:rsidRDefault="00A1617B" w:rsidP="00A1617B">
      <w:pPr>
        <w:spacing w:after="0" w:line="240" w:lineRule="auto"/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</w:pPr>
      <w:r w:rsidRPr="00A1617B">
        <w:rPr>
          <w:rFonts w:ascii="Bell MT" w:eastAsia="Calibri" w:hAnsi="Bell MT" w:cs="Arial"/>
          <w:b/>
          <w:bCs/>
          <w:color w:val="000000"/>
          <w:sz w:val="32"/>
          <w:szCs w:val="32"/>
          <w:shd w:val="clear" w:color="auto" w:fill="FFFFFF"/>
        </w:rPr>
        <w:t>Sponsor(s):</w:t>
      </w:r>
      <w:r w:rsidRPr="00A1617B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  </w:t>
      </w:r>
      <w:r w:rsidR="00904917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>Dr. Chantae D. Pittman</w:t>
      </w:r>
      <w:r w:rsidR="00280813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 (chair)</w:t>
      </w:r>
    </w:p>
    <w:p w14:paraId="7589BFD9" w14:textId="455725DB" w:rsidR="00A1617B" w:rsidRPr="00A1617B" w:rsidRDefault="00A1617B" w:rsidP="00A1617B">
      <w:pPr>
        <w:spacing w:after="0" w:line="240" w:lineRule="auto"/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</w:pPr>
      <w:r w:rsidRPr="00A1617B">
        <w:rPr>
          <w:rFonts w:ascii="Bell MT" w:eastAsia="Calibri" w:hAnsi="Bell MT" w:cs="Arial"/>
          <w:b/>
          <w:bCs/>
          <w:color w:val="000000"/>
          <w:sz w:val="32"/>
          <w:szCs w:val="32"/>
          <w:shd w:val="clear" w:color="auto" w:fill="FFFFFF"/>
        </w:rPr>
        <w:t>Sponsor Email Address:</w:t>
      </w:r>
      <w:r w:rsidRPr="00A1617B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 </w:t>
      </w:r>
      <w:r w:rsidR="00904917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>chantae.pittman@cobbk12.org</w:t>
      </w:r>
    </w:p>
    <w:p w14:paraId="4091E33D" w14:textId="77777777" w:rsidR="00A1617B" w:rsidRPr="00A1617B" w:rsidRDefault="00A1617B" w:rsidP="00A1617B">
      <w:pPr>
        <w:spacing w:after="0" w:line="240" w:lineRule="auto"/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</w:pPr>
    </w:p>
    <w:p w14:paraId="37C77B4B" w14:textId="77777777" w:rsidR="00A1617B" w:rsidRPr="00A1617B" w:rsidRDefault="00A1617B" w:rsidP="00A1617B">
      <w:pPr>
        <w:spacing w:after="0" w:line="240" w:lineRule="auto"/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</w:pPr>
    </w:p>
    <w:p w14:paraId="5CEB28B0" w14:textId="3B09AC86" w:rsidR="00A1617B" w:rsidRDefault="00A1617B" w:rsidP="00A1617B">
      <w:pPr>
        <w:spacing w:after="0" w:line="240" w:lineRule="auto"/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</w:pPr>
      <w:r w:rsidRPr="00A1617B">
        <w:rPr>
          <w:rFonts w:ascii="Bell MT" w:eastAsia="Calibri" w:hAnsi="Bell MT" w:cs="Arial"/>
          <w:b/>
          <w:bCs/>
          <w:color w:val="000000"/>
          <w:sz w:val="32"/>
          <w:szCs w:val="32"/>
          <w:shd w:val="clear" w:color="auto" w:fill="FFFFFF"/>
        </w:rPr>
        <w:t>Criteria:</w:t>
      </w:r>
      <w:r w:rsidR="00280813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 </w:t>
      </w:r>
    </w:p>
    <w:p w14:paraId="37B5BBB7" w14:textId="594E0719" w:rsidR="005A7907" w:rsidRDefault="00280813" w:rsidP="00A1617B">
      <w:pPr>
        <w:spacing w:after="0" w:line="240" w:lineRule="auto"/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</w:pPr>
      <w:r w:rsidRPr="002655A8">
        <w:rPr>
          <w:rFonts w:ascii="Bell MT" w:eastAsia="Calibri" w:hAnsi="Bell MT" w:cs="Arial"/>
          <w:i/>
          <w:iCs/>
          <w:color w:val="000000"/>
          <w:sz w:val="32"/>
          <w:szCs w:val="32"/>
          <w:shd w:val="clear" w:color="auto" w:fill="FFFFFF"/>
        </w:rPr>
        <w:t>Visual Arts</w:t>
      </w:r>
      <w:r w:rsidR="002655A8" w:rsidRPr="002655A8">
        <w:rPr>
          <w:rFonts w:ascii="Bell MT" w:eastAsia="Calibri" w:hAnsi="Bell MT" w:cs="Arial"/>
          <w:i/>
          <w:iCs/>
          <w:color w:val="000000"/>
          <w:sz w:val="32"/>
          <w:szCs w:val="32"/>
          <w:shd w:val="clear" w:color="auto" w:fill="FFFFFF"/>
        </w:rPr>
        <w:t xml:space="preserve"> &amp; Theatre</w:t>
      </w:r>
      <w:r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 – These students have completed the pathway by successfully completing </w:t>
      </w:r>
      <w:r w:rsidRPr="00280813">
        <w:rPr>
          <w:rFonts w:ascii="Bell MT" w:eastAsia="Calibri" w:hAnsi="Bell MT" w:cs="Arial"/>
          <w:b/>
          <w:bCs/>
          <w:color w:val="000000"/>
          <w:sz w:val="32"/>
          <w:szCs w:val="32"/>
          <w:u w:val="single"/>
          <w:shd w:val="clear" w:color="auto" w:fill="FFFFFF"/>
        </w:rPr>
        <w:t>3</w:t>
      </w:r>
      <w:r w:rsidR="005A7907">
        <w:rPr>
          <w:rFonts w:ascii="Bell MT" w:eastAsia="Calibri" w:hAnsi="Bell MT" w:cs="Arial"/>
          <w:b/>
          <w:bCs/>
          <w:color w:val="000000"/>
          <w:sz w:val="32"/>
          <w:szCs w:val="32"/>
          <w:u w:val="single"/>
          <w:shd w:val="clear" w:color="auto" w:fill="FFFFFF"/>
        </w:rPr>
        <w:t xml:space="preserve"> or more</w:t>
      </w:r>
      <w:r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 sequential visual arts courses</w:t>
      </w:r>
      <w:r w:rsidR="004360E4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 by their senior year</w:t>
      </w:r>
      <w:r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>.</w:t>
      </w:r>
    </w:p>
    <w:p w14:paraId="2856434D" w14:textId="37ED7471" w:rsidR="00280813" w:rsidRDefault="00280813" w:rsidP="00A1617B">
      <w:pPr>
        <w:spacing w:after="0" w:line="240" w:lineRule="auto"/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</w:pPr>
    </w:p>
    <w:p w14:paraId="6636F9E9" w14:textId="75171743" w:rsidR="00280813" w:rsidRDefault="002655A8" w:rsidP="00A1617B">
      <w:pPr>
        <w:spacing w:after="0" w:line="240" w:lineRule="auto"/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</w:pPr>
      <w:r w:rsidRPr="002655A8">
        <w:rPr>
          <w:rFonts w:ascii="Bell MT" w:eastAsia="Calibri" w:hAnsi="Bell MT" w:cs="Arial"/>
          <w:i/>
          <w:iCs/>
          <w:color w:val="000000"/>
          <w:sz w:val="32"/>
          <w:szCs w:val="32"/>
          <w:shd w:val="clear" w:color="auto" w:fill="FFFFFF"/>
        </w:rPr>
        <w:t>Music</w:t>
      </w:r>
      <w:r w:rsidR="00280813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 – These students</w:t>
      </w:r>
      <w:r w:rsidR="005A7907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 have completed the performing arts pathway by successfully completing </w:t>
      </w:r>
      <w:r w:rsidR="005A7907" w:rsidRPr="005A7907">
        <w:rPr>
          <w:rFonts w:ascii="Bell MT" w:eastAsia="Calibri" w:hAnsi="Bell MT" w:cs="Arial"/>
          <w:b/>
          <w:bCs/>
          <w:color w:val="000000"/>
          <w:sz w:val="32"/>
          <w:szCs w:val="32"/>
          <w:u w:val="single"/>
          <w:shd w:val="clear" w:color="auto" w:fill="FFFFFF"/>
        </w:rPr>
        <w:t>6 or more</w:t>
      </w:r>
      <w:r w:rsidR="005A7907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 sequential performing arts courses</w:t>
      </w:r>
      <w:r w:rsidR="004360E4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 by their senior year</w:t>
      </w:r>
      <w:r w:rsidR="005A7907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>.</w:t>
      </w:r>
      <w:r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 (This is due to expected year-long enrollment</w:t>
      </w:r>
      <w:r w:rsidR="001C6419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 in these programs</w:t>
      </w:r>
      <w:r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>).</w:t>
      </w:r>
    </w:p>
    <w:p w14:paraId="6E6A93D1" w14:textId="09B5B9CE" w:rsidR="00215FAA" w:rsidRDefault="00215FAA" w:rsidP="00A1617B">
      <w:pPr>
        <w:spacing w:after="0" w:line="240" w:lineRule="auto"/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</w:pPr>
    </w:p>
    <w:p w14:paraId="1BA5D780" w14:textId="7E923095" w:rsidR="00215FAA" w:rsidRPr="00A1617B" w:rsidRDefault="00215FAA" w:rsidP="00A1617B">
      <w:pPr>
        <w:spacing w:after="0" w:line="240" w:lineRule="auto"/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</w:pPr>
      <w:r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Students will need to reach out to their fine arts teacher for course </w:t>
      </w:r>
      <w:r w:rsidR="002655A8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>verification and</w:t>
      </w:r>
      <w:r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 purchase their cord on mypaymentsplus.com</w:t>
      </w:r>
      <w:r w:rsidR="002655A8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 ($</w:t>
      </w:r>
      <w:r w:rsidR="00F04AE3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>5</w:t>
      </w:r>
      <w:r w:rsidR="002655A8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>)</w:t>
      </w:r>
      <w:r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. Students will receive their cord </w:t>
      </w:r>
      <w:r w:rsidR="00D92E40"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  <w:t xml:space="preserve">at graduation practice. </w:t>
      </w:r>
    </w:p>
    <w:p w14:paraId="4484D5B5" w14:textId="77777777" w:rsidR="00A1617B" w:rsidRPr="00A1617B" w:rsidRDefault="00A1617B" w:rsidP="00A1617B">
      <w:pPr>
        <w:spacing w:after="0" w:line="240" w:lineRule="auto"/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</w:pPr>
    </w:p>
    <w:p w14:paraId="37075E91" w14:textId="77777777" w:rsidR="00A1617B" w:rsidRPr="00A1617B" w:rsidRDefault="00A1617B" w:rsidP="00A1617B">
      <w:pPr>
        <w:spacing w:after="0" w:line="240" w:lineRule="auto"/>
        <w:rPr>
          <w:rFonts w:ascii="Bell MT" w:eastAsia="Calibri" w:hAnsi="Bell MT" w:cs="Arial"/>
          <w:color w:val="000000"/>
          <w:sz w:val="32"/>
          <w:szCs w:val="32"/>
          <w:shd w:val="clear" w:color="auto" w:fill="FFFFFF"/>
        </w:rPr>
      </w:pPr>
    </w:p>
    <w:p w14:paraId="22B1E8E4" w14:textId="77777777" w:rsidR="00A1617B" w:rsidRPr="00A1617B" w:rsidRDefault="00A1617B" w:rsidP="00A1617B">
      <w:pPr>
        <w:spacing w:after="0" w:line="240" w:lineRule="auto"/>
        <w:rPr>
          <w:rFonts w:ascii="Arial" w:eastAsia="Calibri" w:hAnsi="Arial" w:cs="Arial"/>
          <w:color w:val="000000"/>
          <w:sz w:val="27"/>
          <w:szCs w:val="27"/>
          <w:shd w:val="clear" w:color="auto" w:fill="FFFFFF"/>
        </w:rPr>
      </w:pPr>
    </w:p>
    <w:p w14:paraId="1E4028A1" w14:textId="77777777" w:rsidR="00A1617B" w:rsidRPr="00A1617B" w:rsidRDefault="00A1617B" w:rsidP="00A1617B">
      <w:pPr>
        <w:spacing w:after="0" w:line="240" w:lineRule="auto"/>
        <w:rPr>
          <w:rFonts w:ascii="Lucida Handwriting" w:eastAsia="Calibri" w:hAnsi="Lucida Handwriting" w:cs="Arial"/>
          <w:color w:val="000000"/>
          <w:sz w:val="32"/>
          <w:szCs w:val="32"/>
          <w:shd w:val="clear" w:color="auto" w:fill="FFFFFF"/>
        </w:rPr>
      </w:pPr>
      <w:r w:rsidRPr="00A1617B">
        <w:rPr>
          <w:rFonts w:ascii="Lucida Handwriting" w:eastAsia="Calibri" w:hAnsi="Lucida Handwriting" w:cs="Arial"/>
          <w:color w:val="000000"/>
          <w:sz w:val="32"/>
          <w:szCs w:val="32"/>
          <w:shd w:val="clear" w:color="auto" w:fill="FFFFFF"/>
        </w:rPr>
        <w:t>One School, One Team, One Goal: Student Success</w:t>
      </w:r>
    </w:p>
    <w:p w14:paraId="1E636C00" w14:textId="77777777" w:rsidR="00A1617B" w:rsidRPr="00A1617B" w:rsidRDefault="00A1617B" w:rsidP="00A1617B">
      <w:pPr>
        <w:spacing w:after="0" w:line="240" w:lineRule="auto"/>
        <w:jc w:val="center"/>
        <w:rPr>
          <w:rFonts w:ascii="Lucida Handwriting" w:eastAsia="Calibri" w:hAnsi="Lucida Handwriting" w:cs="Times New Roman"/>
          <w:sz w:val="32"/>
          <w:szCs w:val="32"/>
        </w:rPr>
      </w:pPr>
      <w:r w:rsidRPr="00A1617B">
        <w:rPr>
          <w:rFonts w:ascii="Lucida Handwriting" w:eastAsia="Calibri" w:hAnsi="Lucida Handwriting" w:cs="Arial"/>
          <w:color w:val="000000"/>
          <w:sz w:val="32"/>
          <w:szCs w:val="32"/>
          <w:shd w:val="clear" w:color="auto" w:fill="FFFFFF"/>
        </w:rPr>
        <w:t>Every Student, Every Day</w:t>
      </w:r>
    </w:p>
    <w:sectPr w:rsidR="00A1617B" w:rsidRPr="00A1617B" w:rsidSect="004C2348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7B"/>
    <w:rsid w:val="00024EA9"/>
    <w:rsid w:val="001C6419"/>
    <w:rsid w:val="00215FAA"/>
    <w:rsid w:val="002655A8"/>
    <w:rsid w:val="00280813"/>
    <w:rsid w:val="004360E4"/>
    <w:rsid w:val="00474960"/>
    <w:rsid w:val="004C6B3A"/>
    <w:rsid w:val="005A7907"/>
    <w:rsid w:val="008F3AF9"/>
    <w:rsid w:val="00904917"/>
    <w:rsid w:val="00A1617B"/>
    <w:rsid w:val="00BE6222"/>
    <w:rsid w:val="00CA1552"/>
    <w:rsid w:val="00D92E40"/>
    <w:rsid w:val="00E006EB"/>
    <w:rsid w:val="00F0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3095"/>
  <w15:chartTrackingRefBased/>
  <w15:docId w15:val="{99E721E2-F617-4361-9298-0806D214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Valencia Andrews</dc:creator>
  <cp:keywords/>
  <dc:description/>
  <cp:lastModifiedBy>Chantae Pittman</cp:lastModifiedBy>
  <cp:revision>9</cp:revision>
  <dcterms:created xsi:type="dcterms:W3CDTF">2022-02-10T17:57:00Z</dcterms:created>
  <dcterms:modified xsi:type="dcterms:W3CDTF">2025-04-17T17:49:00Z</dcterms:modified>
</cp:coreProperties>
</file>