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85621">
        <w:rPr>
          <w:sz w:val="28"/>
          <w:szCs w:val="24"/>
        </w:rPr>
        <w:t>IFBGE-1</w:t>
      </w:r>
    </w:p>
    <w:p w:rsidR="00CC1571" w:rsidRPr="00CC1571" w:rsidRDefault="008966D8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Portuguese</w:t>
      </w:r>
      <w:r w:rsidR="00985621"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A3FB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8966D8" w:rsidRDefault="008966D8" w:rsidP="008966D8">
      <w:pPr>
        <w:pStyle w:val="Subtitle"/>
        <w:rPr>
          <w:b/>
          <w:sz w:val="36"/>
          <w:szCs w:val="36"/>
        </w:rPr>
      </w:pPr>
      <w:r>
        <w:rPr>
          <w:b/>
          <w:sz w:val="36"/>
          <w:szCs w:val="36"/>
        </w:rPr>
        <w:t>ONLINE TECHNOLOGY CONSENT FORM</w:t>
      </w:r>
    </w:p>
    <w:p w:rsidR="008966D8" w:rsidRPr="00E149AC" w:rsidRDefault="008966D8" w:rsidP="008966D8">
      <w:pPr>
        <w:pStyle w:val="Subtitle"/>
        <w:rPr>
          <w:sz w:val="20"/>
          <w:lang w:val="pt-BR"/>
        </w:rPr>
      </w:pPr>
      <w:r w:rsidRPr="00E149AC">
        <w:rPr>
          <w:b/>
          <w:bCs/>
          <w:sz w:val="28"/>
          <w:szCs w:val="36"/>
          <w:lang w:val="pt-PT"/>
        </w:rPr>
        <w:t>FORMULÁRIO DE CONSENTIMENTO DE TECNOLOGIA ON-LINE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 xml:space="preserve">Cada aluno que estará usando tecnologia on-line na escola é </w:t>
      </w:r>
      <w:r>
        <w:rPr>
          <w:sz w:val="22"/>
          <w:szCs w:val="22"/>
          <w:lang w:val="pt-BR"/>
        </w:rPr>
        <w:t xml:space="preserve">exigido que </w:t>
      </w:r>
      <w:r w:rsidRPr="006E0E9A">
        <w:rPr>
          <w:sz w:val="22"/>
          <w:szCs w:val="22"/>
          <w:lang w:val="pt-PT"/>
        </w:rPr>
        <w:t xml:space="preserve">este formulário </w:t>
      </w:r>
      <w:r>
        <w:rPr>
          <w:sz w:val="22"/>
          <w:szCs w:val="22"/>
          <w:lang w:val="pt-PT"/>
        </w:rPr>
        <w:t xml:space="preserve">seja </w:t>
      </w:r>
      <w:r w:rsidRPr="006E0E9A">
        <w:rPr>
          <w:sz w:val="22"/>
          <w:szCs w:val="22"/>
          <w:lang w:val="pt-PT"/>
        </w:rPr>
        <w:t>assinado</w:t>
      </w:r>
      <w:r>
        <w:rPr>
          <w:sz w:val="22"/>
          <w:szCs w:val="22"/>
          <w:lang w:val="pt-PT"/>
        </w:rPr>
        <w:t xml:space="preserve"> e arquivado na mesma</w:t>
      </w:r>
      <w:r w:rsidRPr="006E0E9A">
        <w:rPr>
          <w:sz w:val="22"/>
          <w:szCs w:val="22"/>
          <w:lang w:val="pt-PT"/>
        </w:rPr>
        <w:t>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>
        <w:rPr>
          <w:sz w:val="22"/>
          <w:szCs w:val="22"/>
          <w:lang w:val="pt-BR"/>
        </w:rPr>
        <w:t xml:space="preserve">Prezados </w:t>
      </w:r>
      <w:r>
        <w:rPr>
          <w:sz w:val="22"/>
          <w:szCs w:val="22"/>
          <w:lang w:val="pt-PT"/>
        </w:rPr>
        <w:t>pais e responsáveis</w:t>
      </w:r>
      <w:r w:rsidRPr="006E0E9A">
        <w:rPr>
          <w:sz w:val="22"/>
          <w:szCs w:val="22"/>
          <w:lang w:val="pt-PT"/>
        </w:rPr>
        <w:t>,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Este ano, os estudantes estar</w:t>
      </w:r>
      <w:r>
        <w:rPr>
          <w:sz w:val="22"/>
          <w:szCs w:val="22"/>
          <w:lang w:val="pt-PT"/>
        </w:rPr>
        <w:t>ão</w:t>
      </w:r>
      <w:r w:rsidRPr="006E0E9A">
        <w:rPr>
          <w:sz w:val="22"/>
          <w:szCs w:val="22"/>
          <w:lang w:val="pt-PT"/>
        </w:rPr>
        <w:t xml:space="preserve"> usando uma variedade de aplicações de </w:t>
      </w:r>
      <w:r>
        <w:rPr>
          <w:sz w:val="22"/>
          <w:szCs w:val="22"/>
          <w:lang w:val="pt-PT"/>
        </w:rPr>
        <w:t xml:space="preserve">sites </w:t>
      </w:r>
      <w:r w:rsidRPr="006E0E9A">
        <w:rPr>
          <w:sz w:val="22"/>
          <w:szCs w:val="22"/>
          <w:lang w:val="pt-PT"/>
        </w:rPr>
        <w:t xml:space="preserve">on-line como um recurso para melhorar a sua </w:t>
      </w:r>
      <w:r>
        <w:rPr>
          <w:sz w:val="22"/>
          <w:szCs w:val="22"/>
          <w:lang w:val="pt-PT"/>
        </w:rPr>
        <w:t>prática</w:t>
      </w:r>
      <w:r w:rsidRPr="006E0E9A">
        <w:rPr>
          <w:sz w:val="22"/>
          <w:szCs w:val="22"/>
          <w:lang w:val="pt-PT"/>
        </w:rPr>
        <w:t xml:space="preserve"> de aprendizagem. Enqua</w:t>
      </w:r>
      <w:r>
        <w:rPr>
          <w:sz w:val="22"/>
          <w:szCs w:val="22"/>
          <w:lang w:val="pt-PT"/>
        </w:rPr>
        <w:t>nto a comunidade educativa apoia</w:t>
      </w:r>
      <w:r w:rsidRPr="006E0E9A">
        <w:rPr>
          <w:sz w:val="22"/>
          <w:szCs w:val="22"/>
          <w:lang w:val="pt-PT"/>
        </w:rPr>
        <w:t xml:space="preserve"> o uso de tais aplicações em instituições de K-12, muitos termos de </w:t>
      </w:r>
      <w:r>
        <w:rPr>
          <w:sz w:val="22"/>
          <w:szCs w:val="22"/>
          <w:lang w:val="pt-PT"/>
        </w:rPr>
        <w:t>emprego</w:t>
      </w:r>
      <w:r w:rsidRPr="006E0E9A">
        <w:rPr>
          <w:sz w:val="22"/>
          <w:szCs w:val="22"/>
          <w:lang w:val="pt-PT"/>
        </w:rPr>
        <w:t xml:space="preserve"> e/ou </w:t>
      </w:r>
      <w:r>
        <w:rPr>
          <w:sz w:val="22"/>
          <w:szCs w:val="22"/>
          <w:lang w:val="pt-PT"/>
        </w:rPr>
        <w:t>regras</w:t>
      </w:r>
      <w:r w:rsidRPr="006E0E9A">
        <w:rPr>
          <w:sz w:val="22"/>
          <w:szCs w:val="22"/>
          <w:lang w:val="pt-PT"/>
        </w:rPr>
        <w:t xml:space="preserve"> de privacidade de ta</w:t>
      </w:r>
      <w:r>
        <w:rPr>
          <w:sz w:val="22"/>
          <w:szCs w:val="22"/>
          <w:lang w:val="pt-PT"/>
        </w:rPr>
        <w:t xml:space="preserve">is </w:t>
      </w:r>
      <w:r w:rsidRPr="006E0E9A">
        <w:rPr>
          <w:sz w:val="22"/>
          <w:szCs w:val="22"/>
          <w:lang w:val="pt-PT"/>
        </w:rPr>
        <w:t>aplicações</w:t>
      </w:r>
      <w:r>
        <w:rPr>
          <w:sz w:val="22"/>
          <w:szCs w:val="22"/>
          <w:lang w:val="pt-PT"/>
        </w:rPr>
        <w:t xml:space="preserve"> declaram</w:t>
      </w:r>
      <w:r w:rsidRPr="006E0E9A">
        <w:rPr>
          <w:sz w:val="22"/>
          <w:szCs w:val="22"/>
          <w:lang w:val="pt-PT"/>
        </w:rPr>
        <w:t xml:space="preserve"> que, devido à lei Federal, qualquer usuários sob a idade de 13 anos deve obter permissão</w:t>
      </w:r>
      <w:r>
        <w:rPr>
          <w:sz w:val="22"/>
          <w:szCs w:val="22"/>
          <w:lang w:val="pt-PT"/>
        </w:rPr>
        <w:t xml:space="preserve"> explícita do pais</w:t>
      </w:r>
      <w:r w:rsidRPr="006E0E9A">
        <w:rPr>
          <w:sz w:val="22"/>
          <w:szCs w:val="22"/>
          <w:lang w:val="pt-PT"/>
        </w:rPr>
        <w:t xml:space="preserve"> para usar </w:t>
      </w:r>
      <w:r>
        <w:rPr>
          <w:sz w:val="22"/>
          <w:szCs w:val="22"/>
          <w:lang w:val="pt-PT"/>
        </w:rPr>
        <w:t>os</w:t>
      </w:r>
      <w:r w:rsidRPr="006E0E9A">
        <w:rPr>
          <w:sz w:val="22"/>
          <w:szCs w:val="22"/>
          <w:lang w:val="pt-PT"/>
        </w:rPr>
        <w:t xml:space="preserve"> sites e muitas vezes exigem um endereço de e-mail (que não será fornecido pel</w:t>
      </w:r>
      <w:r>
        <w:rPr>
          <w:sz w:val="22"/>
          <w:szCs w:val="22"/>
          <w:lang w:val="pt-PT"/>
        </w:rPr>
        <w:t>o</w:t>
      </w:r>
      <w:r w:rsidRPr="006E0E9A">
        <w:rPr>
          <w:sz w:val="22"/>
          <w:szCs w:val="22"/>
          <w:lang w:val="pt-PT"/>
        </w:rPr>
        <w:t xml:space="preserve"> CCSD).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Todos os sites e ferramentas têm sido e continuarão</w:t>
      </w:r>
      <w:r>
        <w:rPr>
          <w:sz w:val="22"/>
          <w:szCs w:val="22"/>
          <w:lang w:val="pt-PT"/>
        </w:rPr>
        <w:t xml:space="preserve"> sendo exaustivamente analisados</w:t>
      </w:r>
      <w:r w:rsidRPr="006E0E9A">
        <w:rPr>
          <w:sz w:val="22"/>
          <w:szCs w:val="22"/>
          <w:lang w:val="pt-PT"/>
        </w:rPr>
        <w:t xml:space="preserve"> por educadores experientes. Muitas dessas ferramentas são comumente usadas em educação hoje</w:t>
      </w:r>
      <w:r>
        <w:rPr>
          <w:sz w:val="22"/>
          <w:szCs w:val="22"/>
          <w:lang w:val="pt-PT"/>
        </w:rPr>
        <w:t xml:space="preserve"> em dia</w:t>
      </w:r>
      <w:r w:rsidRPr="006E0E9A">
        <w:rPr>
          <w:sz w:val="22"/>
          <w:szCs w:val="22"/>
          <w:lang w:val="pt-PT"/>
        </w:rPr>
        <w:t xml:space="preserve">, mas novas ferramentas surgem todos os dias. Ferramentas de aplicação </w:t>
      </w:r>
      <w:r>
        <w:rPr>
          <w:sz w:val="22"/>
          <w:szCs w:val="22"/>
          <w:lang w:val="pt-PT"/>
        </w:rPr>
        <w:t>de sites on-line</w:t>
      </w:r>
      <w:r w:rsidRPr="006E0E9A">
        <w:rPr>
          <w:sz w:val="22"/>
          <w:szCs w:val="22"/>
          <w:lang w:val="pt-PT"/>
        </w:rPr>
        <w:t xml:space="preserve"> que seu filho pode encontrar e incluir </w:t>
      </w:r>
      <w:r>
        <w:rPr>
          <w:sz w:val="22"/>
          <w:szCs w:val="22"/>
          <w:lang w:val="pt-PT"/>
        </w:rPr>
        <w:t>n</w:t>
      </w:r>
      <w:r w:rsidRPr="006E0E9A">
        <w:rPr>
          <w:sz w:val="22"/>
          <w:szCs w:val="22"/>
          <w:lang w:val="pt-PT"/>
        </w:rPr>
        <w:t xml:space="preserve">o uso comum, mas não se limitando a (quase </w:t>
      </w:r>
      <w:r>
        <w:rPr>
          <w:sz w:val="22"/>
          <w:szCs w:val="22"/>
          <w:lang w:val="pt-PT"/>
        </w:rPr>
        <w:t>todas</w:t>
      </w:r>
      <w:r w:rsidRPr="006E0E9A">
        <w:rPr>
          <w:sz w:val="22"/>
          <w:szCs w:val="22"/>
          <w:lang w:val="pt-PT"/>
        </w:rPr>
        <w:t xml:space="preserve"> exigem uma conta de e-mail para usar):</w:t>
      </w:r>
    </w:p>
    <w:p w:rsidR="008966D8" w:rsidRPr="006E0E9A" w:rsidRDefault="008966D8" w:rsidP="008966D8">
      <w:pPr>
        <w:ind w:left="72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i/>
          <w:iCs/>
          <w:sz w:val="22"/>
          <w:szCs w:val="22"/>
          <w:lang w:val="pt-PT"/>
        </w:rPr>
        <w:t>Redes</w:t>
      </w:r>
      <w:r w:rsidRPr="006E0E9A">
        <w:rPr>
          <w:i/>
          <w:iCs/>
          <w:lang w:val="pt-PT"/>
        </w:rPr>
        <w:t xml:space="preserve"> </w:t>
      </w:r>
      <w:r w:rsidRPr="006E0E9A">
        <w:rPr>
          <w:sz w:val="22"/>
          <w:szCs w:val="22"/>
          <w:lang w:val="pt-PT"/>
        </w:rPr>
        <w:t xml:space="preserve">: </w:t>
      </w:r>
      <w:r>
        <w:rPr>
          <w:sz w:val="22"/>
          <w:szCs w:val="22"/>
          <w:lang w:val="pt-PT"/>
        </w:rPr>
        <w:t>u</w:t>
      </w:r>
      <w:r w:rsidRPr="006E0E9A">
        <w:rPr>
          <w:sz w:val="22"/>
          <w:szCs w:val="22"/>
          <w:lang w:val="pt-PT"/>
        </w:rPr>
        <w:t>m site de rede é um lugar onde professores e alunos podem se comunicar, colaborar e compartilhar conteúdo. São exemplos de compartilhamento e armazenamento de arquivos de e-mail e nuvem.</w:t>
      </w:r>
    </w:p>
    <w:p w:rsidR="008966D8" w:rsidRPr="006E0E9A" w:rsidRDefault="008966D8" w:rsidP="008966D8">
      <w:pPr>
        <w:ind w:left="72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i/>
          <w:iCs/>
          <w:sz w:val="22"/>
          <w:szCs w:val="22"/>
          <w:lang w:val="pt-PT"/>
        </w:rPr>
        <w:t>Blogs:</w:t>
      </w:r>
      <w:r w:rsidRPr="006E0E9A">
        <w:rPr>
          <w:i/>
          <w:iCs/>
          <w:lang w:val="pt-PT"/>
        </w:rPr>
        <w:t xml:space="preserve"> </w:t>
      </w:r>
      <w:r>
        <w:rPr>
          <w:i/>
          <w:iCs/>
          <w:lang w:val="pt-PT"/>
        </w:rPr>
        <w:t>u</w:t>
      </w:r>
      <w:r w:rsidRPr="006E0E9A">
        <w:rPr>
          <w:sz w:val="22"/>
          <w:szCs w:val="22"/>
          <w:lang w:val="pt-PT"/>
        </w:rPr>
        <w:t>m blog é um site onde o trabalho dos alunos pode</w:t>
      </w:r>
      <w:r>
        <w:rPr>
          <w:sz w:val="22"/>
          <w:szCs w:val="22"/>
          <w:lang w:val="pt-PT"/>
        </w:rPr>
        <w:t>m</w:t>
      </w:r>
      <w:r w:rsidRPr="006E0E9A">
        <w:rPr>
          <w:sz w:val="22"/>
          <w:szCs w:val="22"/>
          <w:lang w:val="pt-PT"/>
        </w:rPr>
        <w:t xml:space="preserve"> ser publicado on</w:t>
      </w:r>
      <w:r>
        <w:rPr>
          <w:sz w:val="22"/>
          <w:szCs w:val="22"/>
          <w:lang w:val="pt-PT"/>
        </w:rPr>
        <w:t>-</w:t>
      </w:r>
      <w:r w:rsidRPr="006E0E9A">
        <w:rPr>
          <w:sz w:val="22"/>
          <w:szCs w:val="22"/>
          <w:lang w:val="pt-PT"/>
        </w:rPr>
        <w:t>line.</w:t>
      </w:r>
    </w:p>
    <w:p w:rsidR="008966D8" w:rsidRPr="006E0E9A" w:rsidRDefault="008966D8" w:rsidP="008966D8">
      <w:pPr>
        <w:ind w:left="72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i/>
          <w:iCs/>
          <w:sz w:val="22"/>
          <w:szCs w:val="22"/>
          <w:lang w:val="pt-PT"/>
        </w:rPr>
        <w:t>Podcasts:</w:t>
      </w:r>
      <w:r w:rsidRPr="006E0E9A">
        <w:rPr>
          <w:i/>
          <w:iCs/>
          <w:lang w:val="pt-PT"/>
        </w:rPr>
        <w:t xml:space="preserve"> </w:t>
      </w:r>
      <w:r>
        <w:rPr>
          <w:i/>
          <w:iCs/>
          <w:lang w:val="pt-PT"/>
        </w:rPr>
        <w:t>u</w:t>
      </w:r>
      <w:r w:rsidRPr="006E0E9A">
        <w:rPr>
          <w:sz w:val="22"/>
          <w:szCs w:val="22"/>
          <w:lang w:val="pt-PT"/>
        </w:rPr>
        <w:t xml:space="preserve">m podcast é um arquivo de áudio digital que é distribuído através da </w:t>
      </w:r>
      <w:r>
        <w:rPr>
          <w:sz w:val="22"/>
          <w:szCs w:val="22"/>
          <w:lang w:val="pt-PT"/>
        </w:rPr>
        <w:t>i</w:t>
      </w:r>
      <w:r w:rsidRPr="006E0E9A">
        <w:rPr>
          <w:sz w:val="22"/>
          <w:szCs w:val="22"/>
          <w:lang w:val="pt-PT"/>
        </w:rPr>
        <w:t>nternet para a reprodução.</w:t>
      </w:r>
    </w:p>
    <w:p w:rsidR="008966D8" w:rsidRPr="006E0E9A" w:rsidRDefault="008966D8" w:rsidP="008966D8">
      <w:pPr>
        <w:ind w:left="72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i/>
          <w:iCs/>
          <w:sz w:val="22"/>
          <w:szCs w:val="22"/>
          <w:lang w:val="pt-PT"/>
        </w:rPr>
        <w:t>Vídeos:</w:t>
      </w:r>
      <w:r w:rsidRPr="006E0E9A">
        <w:rPr>
          <w:i/>
          <w:iCs/>
          <w:lang w:val="pt-PT"/>
        </w:rPr>
        <w:t xml:space="preserve"> </w:t>
      </w:r>
      <w:r>
        <w:rPr>
          <w:i/>
          <w:iCs/>
          <w:lang w:val="pt-PT"/>
        </w:rPr>
        <w:t>um v</w:t>
      </w:r>
      <w:r w:rsidRPr="006E0E9A">
        <w:rPr>
          <w:sz w:val="22"/>
          <w:szCs w:val="22"/>
          <w:lang w:val="pt-PT"/>
        </w:rPr>
        <w:t xml:space="preserve">ídeo é uma gravação </w:t>
      </w:r>
      <w:r>
        <w:rPr>
          <w:sz w:val="22"/>
          <w:szCs w:val="22"/>
          <w:lang w:val="pt-PT"/>
        </w:rPr>
        <w:t xml:space="preserve">para </w:t>
      </w:r>
      <w:r w:rsidRPr="006E0E9A">
        <w:rPr>
          <w:sz w:val="22"/>
          <w:szCs w:val="22"/>
          <w:lang w:val="pt-PT"/>
        </w:rPr>
        <w:t>exibir áudio e imagens em movimento. Arquivos de vídeo digital podem incorporar fotos, narrações e músicas.</w:t>
      </w:r>
    </w:p>
    <w:p w:rsidR="008966D8" w:rsidRPr="006E0E9A" w:rsidRDefault="008966D8" w:rsidP="008966D8">
      <w:pPr>
        <w:ind w:left="72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i/>
          <w:iCs/>
          <w:sz w:val="22"/>
          <w:szCs w:val="22"/>
          <w:lang w:val="pt-PT"/>
        </w:rPr>
        <w:t>Social Bookmarking</w:t>
      </w:r>
      <w:r w:rsidRPr="006E0E9A">
        <w:rPr>
          <w:sz w:val="22"/>
          <w:szCs w:val="22"/>
          <w:lang w:val="pt-PT"/>
        </w:rPr>
        <w:t xml:space="preserve">: Social Bookmarking é uma maneira para os usuários de </w:t>
      </w:r>
      <w:r>
        <w:rPr>
          <w:sz w:val="22"/>
          <w:szCs w:val="22"/>
          <w:lang w:val="pt-PT"/>
        </w:rPr>
        <w:t>i</w:t>
      </w:r>
      <w:r w:rsidRPr="006E0E9A">
        <w:rPr>
          <w:sz w:val="22"/>
          <w:szCs w:val="22"/>
          <w:lang w:val="pt-PT"/>
        </w:rPr>
        <w:t>nternet salvar, classificar e compartilhar sites.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Como esses aplicativos são instrumentais no desenvolvimento do currículo, estamos pedindo</w:t>
      </w:r>
      <w:r>
        <w:rPr>
          <w:sz w:val="22"/>
          <w:szCs w:val="22"/>
          <w:lang w:val="pt-PT"/>
        </w:rPr>
        <w:t xml:space="preserve"> para pais e estudante que revisem</w:t>
      </w:r>
      <w:r w:rsidRPr="006E0E9A">
        <w:rPr>
          <w:sz w:val="22"/>
          <w:szCs w:val="22"/>
          <w:lang w:val="pt-PT"/>
        </w:rPr>
        <w:t xml:space="preserve"> o formulário de permissão abaixo e </w:t>
      </w:r>
      <w:r>
        <w:rPr>
          <w:sz w:val="22"/>
          <w:szCs w:val="22"/>
          <w:lang w:val="pt-PT"/>
        </w:rPr>
        <w:t>o preencha.</w:t>
      </w:r>
      <w:r w:rsidRPr="006E0E9A">
        <w:rPr>
          <w:sz w:val="22"/>
          <w:szCs w:val="22"/>
          <w:lang w:val="pt-PT"/>
        </w:rPr>
        <w:t xml:space="preserve"> </w:t>
      </w:r>
      <w:r>
        <w:rPr>
          <w:sz w:val="22"/>
          <w:szCs w:val="22"/>
          <w:lang w:val="pt-PT"/>
        </w:rPr>
        <w:t>Caso</w:t>
      </w:r>
      <w:r w:rsidRPr="006E0E9A">
        <w:rPr>
          <w:sz w:val="22"/>
          <w:szCs w:val="22"/>
          <w:lang w:val="pt-PT"/>
        </w:rPr>
        <w:t xml:space="preserve"> mud</w:t>
      </w:r>
      <w:r>
        <w:rPr>
          <w:sz w:val="22"/>
          <w:szCs w:val="22"/>
          <w:lang w:val="pt-PT"/>
        </w:rPr>
        <w:t>e</w:t>
      </w:r>
      <w:r w:rsidRPr="006E0E9A">
        <w:rPr>
          <w:sz w:val="22"/>
          <w:szCs w:val="22"/>
          <w:lang w:val="pt-PT"/>
        </w:rPr>
        <w:t xml:space="preserve"> suas expectativas, deve </w:t>
      </w:r>
      <w:r>
        <w:rPr>
          <w:sz w:val="22"/>
          <w:szCs w:val="22"/>
          <w:lang w:val="pt-PT"/>
        </w:rPr>
        <w:t>nos</w:t>
      </w:r>
      <w:r w:rsidRPr="006E0E9A">
        <w:rPr>
          <w:sz w:val="22"/>
          <w:szCs w:val="22"/>
          <w:lang w:val="pt-PT"/>
        </w:rPr>
        <w:t xml:space="preserve"> notifica</w:t>
      </w:r>
      <w:r>
        <w:rPr>
          <w:sz w:val="22"/>
          <w:szCs w:val="22"/>
          <w:lang w:val="pt-PT"/>
        </w:rPr>
        <w:t>r</w:t>
      </w:r>
      <w:r w:rsidRPr="006E0E9A">
        <w:rPr>
          <w:sz w:val="22"/>
          <w:szCs w:val="22"/>
          <w:lang w:val="pt-PT"/>
        </w:rPr>
        <w:t xml:space="preserve"> por escrito. Se não autoriza</w:t>
      </w:r>
      <w:r>
        <w:rPr>
          <w:sz w:val="22"/>
          <w:szCs w:val="22"/>
          <w:lang w:val="pt-PT"/>
        </w:rPr>
        <w:t>r</w:t>
      </w:r>
      <w:r w:rsidRPr="006E0E9A">
        <w:rPr>
          <w:sz w:val="22"/>
          <w:szCs w:val="22"/>
          <w:lang w:val="pt-PT"/>
        </w:rPr>
        <w:t xml:space="preserve"> seu filho a usar essas ferramentas de aplicativo </w:t>
      </w:r>
      <w:r>
        <w:rPr>
          <w:sz w:val="22"/>
          <w:szCs w:val="22"/>
          <w:lang w:val="pt-PT"/>
        </w:rPr>
        <w:t>on-line,</w:t>
      </w:r>
      <w:r w:rsidRPr="006E0E9A">
        <w:rPr>
          <w:sz w:val="22"/>
          <w:szCs w:val="22"/>
          <w:lang w:val="pt-PT"/>
        </w:rPr>
        <w:t xml:space="preserve"> será fornecido um trabalho alternativo.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b/>
          <w:bCs/>
          <w:sz w:val="22"/>
          <w:szCs w:val="22"/>
          <w:lang w:val="pt-PT"/>
        </w:rPr>
        <w:t xml:space="preserve">Informações </w:t>
      </w:r>
      <w:r>
        <w:rPr>
          <w:b/>
          <w:bCs/>
          <w:sz w:val="22"/>
          <w:szCs w:val="22"/>
          <w:lang w:val="pt-PT"/>
        </w:rPr>
        <w:t>para alunos</w:t>
      </w:r>
    </w:p>
    <w:p w:rsidR="008966D8" w:rsidRPr="006E0E9A" w:rsidRDefault="008966D8" w:rsidP="008966D8">
      <w:pPr>
        <w:ind w:left="36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sz w:val="22"/>
          <w:szCs w:val="22"/>
          <w:lang w:val="pt-PT"/>
        </w:rPr>
        <w:t>Os alunos são responsáveis por bom comportamento/</w:t>
      </w:r>
      <w:r>
        <w:rPr>
          <w:sz w:val="22"/>
          <w:szCs w:val="22"/>
          <w:lang w:val="pt-PT"/>
        </w:rPr>
        <w:t>caráter</w:t>
      </w:r>
      <w:r w:rsidRPr="006E0E9A">
        <w:rPr>
          <w:sz w:val="22"/>
          <w:szCs w:val="22"/>
          <w:lang w:val="pt-PT"/>
        </w:rPr>
        <w:t xml:space="preserve"> on-line </w:t>
      </w:r>
      <w:r>
        <w:rPr>
          <w:sz w:val="22"/>
          <w:szCs w:val="22"/>
          <w:lang w:val="pt-PT"/>
        </w:rPr>
        <w:t>quando</w:t>
      </w:r>
      <w:r w:rsidRPr="006E0E9A">
        <w:rPr>
          <w:sz w:val="22"/>
          <w:szCs w:val="22"/>
          <w:lang w:val="pt-PT"/>
        </w:rPr>
        <w:t xml:space="preserve"> estão no nosso prédio escolar. Os alunos não são autorizados a usar </w:t>
      </w:r>
      <w:r>
        <w:rPr>
          <w:sz w:val="22"/>
          <w:szCs w:val="22"/>
          <w:lang w:val="pt-PT"/>
        </w:rPr>
        <w:t xml:space="preserve">linguagem </w:t>
      </w:r>
      <w:r w:rsidRPr="006E0E9A">
        <w:rPr>
          <w:sz w:val="22"/>
          <w:szCs w:val="22"/>
          <w:lang w:val="pt-PT"/>
        </w:rPr>
        <w:t>obscen</w:t>
      </w:r>
      <w:r>
        <w:rPr>
          <w:sz w:val="22"/>
          <w:szCs w:val="22"/>
          <w:lang w:val="pt-PT"/>
        </w:rPr>
        <w:t>a</w:t>
      </w:r>
      <w:r w:rsidRPr="006E0E9A">
        <w:rPr>
          <w:sz w:val="22"/>
          <w:szCs w:val="22"/>
          <w:lang w:val="pt-PT"/>
        </w:rPr>
        <w:t>, profan</w:t>
      </w:r>
      <w:r>
        <w:rPr>
          <w:sz w:val="22"/>
          <w:szCs w:val="22"/>
          <w:lang w:val="pt-PT"/>
        </w:rPr>
        <w:t>a</w:t>
      </w:r>
      <w:r w:rsidRPr="006E0E9A">
        <w:rPr>
          <w:sz w:val="22"/>
          <w:szCs w:val="22"/>
          <w:lang w:val="pt-PT"/>
        </w:rPr>
        <w:t>, ameaçador</w:t>
      </w:r>
      <w:r>
        <w:rPr>
          <w:sz w:val="22"/>
          <w:szCs w:val="22"/>
          <w:lang w:val="pt-PT"/>
        </w:rPr>
        <w:t>a</w:t>
      </w:r>
      <w:r w:rsidRPr="006E0E9A">
        <w:rPr>
          <w:sz w:val="22"/>
          <w:szCs w:val="22"/>
          <w:lang w:val="pt-PT"/>
        </w:rPr>
        <w:t xml:space="preserve"> ou desrespeitosa. Os alunos devem notificar o professor de algo inapropriado. Assédio moral</w:t>
      </w:r>
      <w:r>
        <w:rPr>
          <w:sz w:val="22"/>
          <w:szCs w:val="22"/>
          <w:lang w:val="pt-PT"/>
        </w:rPr>
        <w:t xml:space="preserve"> (bullying)</w:t>
      </w:r>
      <w:r w:rsidRPr="006E0E9A">
        <w:rPr>
          <w:sz w:val="22"/>
          <w:szCs w:val="22"/>
          <w:lang w:val="pt-PT"/>
        </w:rPr>
        <w:t xml:space="preserve"> não será tolerado.</w:t>
      </w:r>
    </w:p>
    <w:p w:rsidR="008966D8" w:rsidRPr="006E0E9A" w:rsidRDefault="008966D8" w:rsidP="008966D8">
      <w:pPr>
        <w:ind w:left="360" w:hanging="360"/>
        <w:rPr>
          <w:lang w:val="pt-BR"/>
        </w:rPr>
      </w:pPr>
      <w:r w:rsidRPr="006E0E9A">
        <w:rPr>
          <w:rFonts w:ascii="Symbol" w:hAnsi="Symbol"/>
          <w:sz w:val="22"/>
          <w:szCs w:val="22"/>
        </w:rPr>
        <w:t></w:t>
      </w:r>
      <w:r w:rsidRPr="006E0E9A">
        <w:rPr>
          <w:sz w:val="14"/>
          <w:szCs w:val="14"/>
          <w:lang w:val="pt-BR"/>
        </w:rPr>
        <w:t xml:space="preserve">        </w:t>
      </w:r>
      <w:r w:rsidRPr="006E0E9A">
        <w:rPr>
          <w:sz w:val="22"/>
          <w:szCs w:val="22"/>
          <w:lang w:val="pt-PT"/>
        </w:rPr>
        <w:t>Violação de direitos autorais ocorre quando um indivíduo reproduz uma obra protegida por direitos de autor sem permissão do criador. Se o usuár</w:t>
      </w:r>
      <w:r>
        <w:rPr>
          <w:sz w:val="22"/>
          <w:szCs w:val="22"/>
          <w:lang w:val="pt-PT"/>
        </w:rPr>
        <w:t>io estiver inseguro ou não pode usar o material, ele</w:t>
      </w:r>
      <w:r w:rsidRPr="006E0E9A">
        <w:rPr>
          <w:sz w:val="22"/>
          <w:szCs w:val="22"/>
          <w:lang w:val="pt-PT"/>
        </w:rPr>
        <w:t xml:space="preserve"> deve solicitar permissão do proprietário dos direitos autorais.</w:t>
      </w:r>
    </w:p>
    <w:p w:rsidR="008966D8" w:rsidRPr="006E0E9A" w:rsidRDefault="008966D8" w:rsidP="008966D8">
      <w:pPr>
        <w:ind w:left="360" w:hanging="360"/>
        <w:rPr>
          <w:lang w:val="pt-BR"/>
        </w:rPr>
      </w:pPr>
      <w:r w:rsidRPr="006B637E">
        <w:rPr>
          <w:rFonts w:ascii="Symbol" w:hAnsi="Symbol"/>
          <w:sz w:val="22"/>
          <w:szCs w:val="22"/>
        </w:rPr>
        <w:t></w:t>
      </w:r>
      <w:r w:rsidRPr="006B637E">
        <w:rPr>
          <w:sz w:val="14"/>
          <w:szCs w:val="14"/>
          <w:lang w:val="pt-BR"/>
        </w:rPr>
        <w:t xml:space="preserve">        </w:t>
      </w:r>
      <w:r w:rsidRPr="006B637E">
        <w:rPr>
          <w:sz w:val="22"/>
          <w:szCs w:val="22"/>
          <w:lang w:val="pt-PT"/>
        </w:rPr>
        <w:t>Todo</w:t>
      </w:r>
      <w:r w:rsidRPr="006E0E9A">
        <w:rPr>
          <w:sz w:val="22"/>
          <w:szCs w:val="22"/>
          <w:lang w:val="pt-PT"/>
        </w:rPr>
        <w:t xml:space="preserve"> o uso de ferramentas de aplicativo </w:t>
      </w:r>
      <w:r>
        <w:rPr>
          <w:sz w:val="22"/>
          <w:szCs w:val="22"/>
          <w:lang w:val="pt-PT"/>
        </w:rPr>
        <w:t xml:space="preserve">online </w:t>
      </w:r>
      <w:r w:rsidRPr="006E0E9A">
        <w:rPr>
          <w:sz w:val="22"/>
          <w:szCs w:val="22"/>
          <w:lang w:val="pt-PT"/>
        </w:rPr>
        <w:t>deve estar em conformidade com a</w:t>
      </w:r>
      <w:r>
        <w:rPr>
          <w:sz w:val="22"/>
          <w:szCs w:val="22"/>
          <w:lang w:val="pt-PT"/>
        </w:rPr>
        <w:t xml:space="preserve"> Regra</w:t>
      </w:r>
      <w:r w:rsidRPr="006E0E9A">
        <w:rPr>
          <w:sz w:val="22"/>
          <w:szCs w:val="22"/>
          <w:lang w:val="pt-PT"/>
        </w:rPr>
        <w:t xml:space="preserve"> de </w:t>
      </w:r>
      <w:r>
        <w:rPr>
          <w:sz w:val="22"/>
          <w:szCs w:val="22"/>
          <w:lang w:val="pt-PT"/>
        </w:rPr>
        <w:t>U</w:t>
      </w:r>
      <w:r w:rsidRPr="006E0E9A">
        <w:rPr>
          <w:sz w:val="22"/>
          <w:szCs w:val="22"/>
          <w:lang w:val="pt-PT"/>
        </w:rPr>
        <w:t xml:space="preserve">so </w:t>
      </w:r>
      <w:r>
        <w:rPr>
          <w:sz w:val="22"/>
          <w:szCs w:val="22"/>
          <w:lang w:val="pt-PT"/>
        </w:rPr>
        <w:t>A</w:t>
      </w:r>
      <w:r w:rsidRPr="006E0E9A">
        <w:rPr>
          <w:sz w:val="22"/>
          <w:szCs w:val="22"/>
          <w:lang w:val="pt-PT"/>
        </w:rPr>
        <w:t xml:space="preserve">ceitável do </w:t>
      </w:r>
      <w:r>
        <w:rPr>
          <w:sz w:val="22"/>
          <w:szCs w:val="22"/>
          <w:lang w:val="pt-PT"/>
        </w:rPr>
        <w:t>D</w:t>
      </w:r>
      <w:r w:rsidRPr="006E0E9A">
        <w:rPr>
          <w:sz w:val="22"/>
          <w:szCs w:val="22"/>
          <w:lang w:val="pt-PT"/>
        </w:rPr>
        <w:t>istrito.</w:t>
      </w:r>
      <w:r w:rsidRPr="006E0E9A">
        <w:rPr>
          <w:lang w:val="pt-PT"/>
        </w:rPr>
        <w:t xml:space="preserve"> </w:t>
      </w:r>
      <w:hyperlink r:id="rId8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http://www.cobbk12.org/centraloffice/adminrules/I/IFBG-R.pdf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</w:p>
    <w:p w:rsidR="008966D8" w:rsidRPr="006E0E9A" w:rsidRDefault="008966D8" w:rsidP="008966D8">
      <w:pPr>
        <w:rPr>
          <w:lang w:val="pt-BR"/>
        </w:rPr>
      </w:pPr>
    </w:p>
    <w:p w:rsidR="008966D8" w:rsidRPr="006E0E9A" w:rsidRDefault="008966D8" w:rsidP="008966D8">
      <w:pPr>
        <w:rPr>
          <w:lang w:val="pt-BR"/>
        </w:rPr>
      </w:pPr>
      <w:r w:rsidRPr="006E0E9A">
        <w:rPr>
          <w:b/>
          <w:bCs/>
          <w:sz w:val="22"/>
          <w:szCs w:val="22"/>
          <w:lang w:val="pt-PT"/>
        </w:rPr>
        <w:t xml:space="preserve">Informações </w:t>
      </w:r>
      <w:r>
        <w:rPr>
          <w:b/>
          <w:bCs/>
          <w:sz w:val="22"/>
          <w:szCs w:val="22"/>
          <w:lang w:val="pt-PT"/>
        </w:rPr>
        <w:t>para</w:t>
      </w:r>
      <w:r w:rsidRPr="006E0E9A">
        <w:rPr>
          <w:b/>
          <w:bCs/>
          <w:sz w:val="22"/>
          <w:szCs w:val="22"/>
          <w:lang w:val="pt-PT"/>
        </w:rPr>
        <w:t xml:space="preserve"> pai</w:t>
      </w:r>
      <w:r>
        <w:rPr>
          <w:b/>
          <w:bCs/>
          <w:sz w:val="22"/>
          <w:szCs w:val="22"/>
          <w:lang w:val="pt-PT"/>
        </w:rPr>
        <w:t>s</w:t>
      </w:r>
    </w:p>
    <w:p w:rsidR="008966D8" w:rsidRDefault="008966D8" w:rsidP="008966D8">
      <w:pPr>
        <w:rPr>
          <w:sz w:val="22"/>
          <w:szCs w:val="22"/>
          <w:lang w:val="pt-PT"/>
        </w:rPr>
      </w:pPr>
      <w:r w:rsidRPr="006E0E9A">
        <w:rPr>
          <w:sz w:val="22"/>
          <w:szCs w:val="22"/>
          <w:lang w:val="pt-PT"/>
        </w:rPr>
        <w:t xml:space="preserve">Estas são as leis e </w:t>
      </w:r>
      <w:r>
        <w:rPr>
          <w:sz w:val="22"/>
          <w:szCs w:val="22"/>
          <w:lang w:val="pt-PT"/>
        </w:rPr>
        <w:t>regras</w:t>
      </w:r>
      <w:r w:rsidRPr="006E0E9A">
        <w:rPr>
          <w:sz w:val="22"/>
          <w:szCs w:val="22"/>
          <w:lang w:val="pt-PT"/>
        </w:rPr>
        <w:t xml:space="preserve"> que ajudam a proteger nossos alunos on-line: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b/>
          <w:bCs/>
          <w:sz w:val="22"/>
          <w:szCs w:val="22"/>
          <w:lang w:val="pt-PT"/>
        </w:rPr>
        <w:t xml:space="preserve">Lei de </w:t>
      </w:r>
      <w:r>
        <w:rPr>
          <w:b/>
          <w:bCs/>
          <w:sz w:val="22"/>
          <w:szCs w:val="22"/>
          <w:lang w:val="pt-PT"/>
        </w:rPr>
        <w:t>P</w:t>
      </w:r>
      <w:r w:rsidRPr="006E0E9A">
        <w:rPr>
          <w:b/>
          <w:bCs/>
          <w:sz w:val="22"/>
          <w:szCs w:val="22"/>
          <w:lang w:val="pt-PT"/>
        </w:rPr>
        <w:t xml:space="preserve">roteção </w:t>
      </w:r>
      <w:r>
        <w:rPr>
          <w:b/>
          <w:bCs/>
          <w:sz w:val="22"/>
          <w:szCs w:val="22"/>
          <w:lang w:val="pt-PT"/>
        </w:rPr>
        <w:t>I</w:t>
      </w:r>
      <w:r w:rsidRPr="006E0E9A">
        <w:rPr>
          <w:b/>
          <w:bCs/>
          <w:sz w:val="22"/>
          <w:szCs w:val="22"/>
          <w:lang w:val="pt-PT"/>
        </w:rPr>
        <w:t>nfantil</w:t>
      </w:r>
      <w:r>
        <w:rPr>
          <w:b/>
          <w:bCs/>
          <w:sz w:val="22"/>
          <w:szCs w:val="22"/>
          <w:lang w:val="pt-PT"/>
        </w:rPr>
        <w:t xml:space="preserve"> da</w:t>
      </w:r>
      <w:r w:rsidRPr="006E0E9A">
        <w:rPr>
          <w:b/>
          <w:bCs/>
          <w:sz w:val="22"/>
          <w:szCs w:val="22"/>
          <w:lang w:val="pt-PT"/>
        </w:rPr>
        <w:t xml:space="preserve"> Internet (CIPA):</w:t>
      </w:r>
      <w:r w:rsidRPr="006E0E9A">
        <w:rPr>
          <w:sz w:val="22"/>
          <w:szCs w:val="22"/>
          <w:lang w:val="pt-PT"/>
        </w:rPr>
        <w:t xml:space="preserve"> CIPA </w:t>
      </w:r>
      <w:r>
        <w:rPr>
          <w:sz w:val="22"/>
          <w:szCs w:val="22"/>
          <w:lang w:val="pt-PT"/>
        </w:rPr>
        <w:t xml:space="preserve"> requer que a escola tenha medidas e regras de informática</w:t>
      </w:r>
      <w:r w:rsidRPr="006E0E9A">
        <w:rPr>
          <w:sz w:val="22"/>
          <w:szCs w:val="22"/>
          <w:lang w:val="pt-PT"/>
        </w:rPr>
        <w:t xml:space="preserve"> em vigor que protegem os estudantes de materiais nocivos, incluindo aqueles que são obsceno e pornográfico. Qualquer conteúdo prejudicial contido em sites inadequados será bloqueado.</w:t>
      </w:r>
    </w:p>
    <w:p w:rsidR="008966D8" w:rsidRPr="006E0E9A" w:rsidRDefault="00F22F2D" w:rsidP="008966D8">
      <w:pPr>
        <w:rPr>
          <w:lang w:val="pt-BR"/>
        </w:rPr>
      </w:pPr>
      <w:hyperlink r:id="rId9" w:tgtFrame="_top" w:history="1">
        <w:r w:rsidR="008966D8" w:rsidRPr="006E0E9A">
          <w:rPr>
            <w:color w:val="0000FF"/>
            <w:sz w:val="22"/>
            <w:szCs w:val="22"/>
            <w:u w:val="single"/>
            <w:lang w:val="pt-PT"/>
          </w:rPr>
          <w:t>http://FCC.gov/CGB/consumerfacts/CIPA.html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Default="008966D8" w:rsidP="008966D8">
      <w:pPr>
        <w:rPr>
          <w:b/>
          <w:bCs/>
          <w:sz w:val="22"/>
          <w:szCs w:val="22"/>
          <w:lang w:val="pt-PT"/>
        </w:rPr>
      </w:pPr>
    </w:p>
    <w:p w:rsidR="008966D8" w:rsidRDefault="008966D8" w:rsidP="008966D8">
      <w:pPr>
        <w:rPr>
          <w:b/>
          <w:bCs/>
          <w:sz w:val="22"/>
          <w:szCs w:val="22"/>
          <w:lang w:val="pt-PT"/>
        </w:rPr>
      </w:pPr>
      <w:bookmarkStart w:id="0" w:name="_GoBack"/>
      <w:bookmarkEnd w:id="0"/>
    </w:p>
    <w:p w:rsidR="008966D8" w:rsidRPr="006E0E9A" w:rsidRDefault="008966D8" w:rsidP="008966D8">
      <w:pPr>
        <w:rPr>
          <w:lang w:val="pt-BR"/>
        </w:rPr>
      </w:pPr>
      <w:r>
        <w:rPr>
          <w:b/>
          <w:bCs/>
          <w:sz w:val="22"/>
          <w:szCs w:val="22"/>
          <w:lang w:val="pt-PT"/>
        </w:rPr>
        <w:lastRenderedPageBreak/>
        <w:t>Lei de Proteção de Privacidade Infantil Online</w:t>
      </w:r>
      <w:r w:rsidRPr="006E0E9A">
        <w:rPr>
          <w:b/>
          <w:bCs/>
          <w:sz w:val="22"/>
          <w:szCs w:val="22"/>
          <w:lang w:val="pt-PT"/>
        </w:rPr>
        <w:t xml:space="preserve"> (COPPA):</w:t>
      </w:r>
      <w:r w:rsidRPr="006E0E9A">
        <w:rPr>
          <w:b/>
          <w:bCs/>
          <w:lang w:val="pt-PT"/>
        </w:rPr>
        <w:t xml:space="preserve"> </w:t>
      </w:r>
      <w:r w:rsidRPr="006E0E9A">
        <w:rPr>
          <w:sz w:val="22"/>
          <w:szCs w:val="22"/>
          <w:lang w:val="pt-PT"/>
        </w:rPr>
        <w:t>COPPA se aplica a empresas comerciais e limita sua capacidade de coletar informações pessoais de crianças menores de 13 anos de idade. Nenhuma informação pessoal do estudante é coletada para fins comerciais.</w:t>
      </w:r>
    </w:p>
    <w:p w:rsidR="008966D8" w:rsidRPr="006E0E9A" w:rsidRDefault="00F22F2D" w:rsidP="008966D8">
      <w:pPr>
        <w:rPr>
          <w:lang w:val="pt-BR"/>
        </w:rPr>
      </w:pPr>
      <w:hyperlink r:id="rId10" w:tgtFrame="_top" w:history="1">
        <w:r w:rsidR="008966D8" w:rsidRPr="006E0E9A">
          <w:rPr>
            <w:color w:val="0000FF"/>
            <w:sz w:val="22"/>
            <w:szCs w:val="22"/>
            <w:u w:val="single"/>
            <w:lang w:val="pt-PT"/>
          </w:rPr>
          <w:t>http://www.ftc.gov/privacy/coppafaqs.shtm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>
        <w:rPr>
          <w:b/>
          <w:bCs/>
          <w:sz w:val="22"/>
          <w:szCs w:val="22"/>
          <w:lang w:val="pt-PT"/>
        </w:rPr>
        <w:t xml:space="preserve">Lei de Direitos Educacionais da </w:t>
      </w:r>
      <w:r w:rsidRPr="006E0E9A">
        <w:rPr>
          <w:b/>
          <w:bCs/>
          <w:sz w:val="22"/>
          <w:szCs w:val="22"/>
          <w:lang w:val="pt-PT"/>
        </w:rPr>
        <w:t>Família</w:t>
      </w:r>
      <w:r>
        <w:rPr>
          <w:b/>
          <w:bCs/>
          <w:sz w:val="22"/>
          <w:szCs w:val="22"/>
          <w:lang w:val="pt-PT"/>
        </w:rPr>
        <w:t xml:space="preserve"> e Privacidade</w:t>
      </w:r>
      <w:r w:rsidRPr="006E0E9A">
        <w:rPr>
          <w:b/>
          <w:bCs/>
          <w:sz w:val="22"/>
          <w:szCs w:val="22"/>
          <w:lang w:val="pt-PT"/>
        </w:rPr>
        <w:t xml:space="preserve"> (FERPA):</w:t>
      </w:r>
      <w:r w:rsidRPr="006E0E9A">
        <w:rPr>
          <w:b/>
          <w:bCs/>
          <w:lang w:val="pt-PT"/>
        </w:rPr>
        <w:t xml:space="preserve"> </w:t>
      </w:r>
      <w:r w:rsidRPr="006E0E9A">
        <w:rPr>
          <w:sz w:val="22"/>
          <w:szCs w:val="22"/>
          <w:lang w:val="pt-PT"/>
        </w:rPr>
        <w:t xml:space="preserve">FERPA protege a privacidade dos </w:t>
      </w:r>
      <w:r>
        <w:rPr>
          <w:sz w:val="22"/>
          <w:szCs w:val="22"/>
          <w:lang w:val="pt-PT"/>
        </w:rPr>
        <w:t xml:space="preserve">arquivos </w:t>
      </w:r>
      <w:r w:rsidRPr="006E0E9A">
        <w:rPr>
          <w:sz w:val="22"/>
          <w:szCs w:val="22"/>
          <w:lang w:val="pt-PT"/>
        </w:rPr>
        <w:t xml:space="preserve">de educação do aluno e dá aos pais o direito de rever os </w:t>
      </w:r>
      <w:r>
        <w:rPr>
          <w:sz w:val="22"/>
          <w:szCs w:val="22"/>
          <w:lang w:val="pt-PT"/>
        </w:rPr>
        <w:t>mesmos</w:t>
      </w:r>
      <w:r w:rsidRPr="006E0E9A">
        <w:rPr>
          <w:sz w:val="22"/>
          <w:szCs w:val="22"/>
          <w:lang w:val="pt-PT"/>
        </w:rPr>
        <w:t>. Sob FE</w:t>
      </w:r>
      <w:r>
        <w:rPr>
          <w:sz w:val="22"/>
          <w:szCs w:val="22"/>
          <w:lang w:val="pt-PT"/>
        </w:rPr>
        <w:t>RPA</w:t>
      </w:r>
      <w:r w:rsidRPr="006E0E9A">
        <w:rPr>
          <w:sz w:val="22"/>
          <w:szCs w:val="22"/>
          <w:lang w:val="pt-PT"/>
        </w:rPr>
        <w:t>, escolas podem divulgar informações de diretório</w:t>
      </w:r>
      <w:r>
        <w:rPr>
          <w:sz w:val="22"/>
          <w:szCs w:val="22"/>
          <w:lang w:val="pt-PT"/>
        </w:rPr>
        <w:t xml:space="preserve"> (lista de nomes) </w:t>
      </w:r>
      <w:r w:rsidRPr="006E0E9A">
        <w:rPr>
          <w:sz w:val="22"/>
          <w:szCs w:val="22"/>
          <w:lang w:val="pt-PT"/>
        </w:rPr>
        <w:t xml:space="preserve"> em determinadas circunstâncias. Mai</w:t>
      </w:r>
      <w:r>
        <w:rPr>
          <w:sz w:val="22"/>
          <w:szCs w:val="22"/>
          <w:lang w:val="pt-PT"/>
        </w:rPr>
        <w:t>ore</w:t>
      </w:r>
      <w:r w:rsidRPr="006E0E9A">
        <w:rPr>
          <w:sz w:val="22"/>
          <w:szCs w:val="22"/>
          <w:lang w:val="pt-PT"/>
        </w:rPr>
        <w:t xml:space="preserve">s informações sobre FERPA podem ser encontradas no </w:t>
      </w:r>
      <w:r>
        <w:rPr>
          <w:sz w:val="22"/>
          <w:szCs w:val="22"/>
          <w:lang w:val="pt-PT"/>
        </w:rPr>
        <w:t>G</w:t>
      </w:r>
      <w:r w:rsidRPr="006E0E9A">
        <w:rPr>
          <w:sz w:val="22"/>
          <w:szCs w:val="22"/>
          <w:lang w:val="pt-PT"/>
        </w:rPr>
        <w:t>uia</w:t>
      </w:r>
      <w:r>
        <w:rPr>
          <w:sz w:val="22"/>
          <w:szCs w:val="22"/>
          <w:lang w:val="pt-PT"/>
        </w:rPr>
        <w:t xml:space="preserve"> Anual </w:t>
      </w:r>
      <w:r w:rsidRPr="006E0E9A">
        <w:rPr>
          <w:sz w:val="22"/>
          <w:szCs w:val="22"/>
          <w:lang w:val="pt-PT"/>
        </w:rPr>
        <w:t xml:space="preserve">de </w:t>
      </w:r>
      <w:r>
        <w:rPr>
          <w:sz w:val="22"/>
          <w:szCs w:val="22"/>
          <w:lang w:val="pt-PT"/>
        </w:rPr>
        <w:t>I</w:t>
      </w:r>
      <w:r w:rsidRPr="006E0E9A">
        <w:rPr>
          <w:sz w:val="22"/>
          <w:szCs w:val="22"/>
          <w:lang w:val="pt-PT"/>
        </w:rPr>
        <w:t xml:space="preserve">nformações </w:t>
      </w:r>
      <w:r>
        <w:rPr>
          <w:sz w:val="22"/>
          <w:szCs w:val="22"/>
          <w:lang w:val="pt-PT"/>
        </w:rPr>
        <w:t>Para P</w:t>
      </w:r>
      <w:r w:rsidRPr="006E0E9A">
        <w:rPr>
          <w:sz w:val="22"/>
          <w:szCs w:val="22"/>
          <w:lang w:val="pt-PT"/>
        </w:rPr>
        <w:t xml:space="preserve">ais do </w:t>
      </w:r>
      <w:r>
        <w:rPr>
          <w:sz w:val="22"/>
          <w:szCs w:val="22"/>
          <w:lang w:val="pt-PT"/>
        </w:rPr>
        <w:t>D</w:t>
      </w:r>
      <w:r w:rsidRPr="006E0E9A">
        <w:rPr>
          <w:sz w:val="22"/>
          <w:szCs w:val="22"/>
          <w:lang w:val="pt-PT"/>
        </w:rPr>
        <w:t>istrito (</w:t>
      </w:r>
      <w:hyperlink r:id="rId11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http://www.cobbk12.org/centraloffice/communications/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  <w:r w:rsidRPr="006E0E9A">
        <w:rPr>
          <w:sz w:val="22"/>
          <w:szCs w:val="22"/>
          <w:lang w:val="pt-BR"/>
        </w:rPr>
        <w:t>).</w:t>
      </w:r>
    </w:p>
    <w:p w:rsidR="008966D8" w:rsidRPr="006E0E9A" w:rsidRDefault="00F22F2D" w:rsidP="008966D8">
      <w:pPr>
        <w:rPr>
          <w:lang w:val="pt-BR"/>
        </w:rPr>
      </w:pPr>
      <w:hyperlink r:id="rId12" w:tgtFrame="_top" w:history="1">
        <w:r w:rsidR="008966D8" w:rsidRPr="006E0E9A">
          <w:rPr>
            <w:color w:val="0000FF"/>
            <w:sz w:val="22"/>
            <w:szCs w:val="22"/>
            <w:u w:val="single"/>
            <w:lang w:val="pt-PT"/>
          </w:rPr>
          <w:t>http://www2.Ed.gov/Policy/Gen/GUID/fpco/FERPA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18"/>
          <w:szCs w:val="18"/>
          <w:lang w:val="pt-BR"/>
        </w:rPr>
        <w:t> </w:t>
      </w:r>
    </w:p>
    <w:p w:rsidR="008966D8" w:rsidRPr="00BB4609" w:rsidRDefault="008966D8" w:rsidP="008966D8">
      <w:pPr>
        <w:rPr>
          <w:lang w:val="pt-BR"/>
        </w:rPr>
      </w:pPr>
      <w:r>
        <w:rPr>
          <w:sz w:val="22"/>
          <w:szCs w:val="22"/>
          <w:lang w:val="pt-BR"/>
        </w:rPr>
        <w:t>Regra</w:t>
      </w:r>
      <w:r w:rsidRPr="00BB4609">
        <w:rPr>
          <w:sz w:val="22"/>
          <w:szCs w:val="22"/>
          <w:lang w:val="pt-BR"/>
        </w:rPr>
        <w:t>s Administrativas do</w:t>
      </w:r>
      <w:r>
        <w:rPr>
          <w:sz w:val="22"/>
          <w:szCs w:val="22"/>
          <w:lang w:val="pt-BR"/>
        </w:rPr>
        <w:t xml:space="preserve"> Distrito Escolar do</w:t>
      </w:r>
      <w:r w:rsidRPr="00BB4609">
        <w:rPr>
          <w:sz w:val="22"/>
          <w:szCs w:val="22"/>
          <w:lang w:val="pt-BR"/>
        </w:rPr>
        <w:t xml:space="preserve"> Condado de Cobb: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IFBG-R (</w:t>
      </w:r>
      <w:r>
        <w:rPr>
          <w:sz w:val="22"/>
          <w:szCs w:val="22"/>
          <w:lang w:val="pt-PT"/>
        </w:rPr>
        <w:t>U</w:t>
      </w:r>
      <w:r w:rsidRPr="006E0E9A">
        <w:rPr>
          <w:sz w:val="22"/>
          <w:szCs w:val="22"/>
          <w:lang w:val="pt-PT"/>
        </w:rPr>
        <w:t xml:space="preserve">so </w:t>
      </w:r>
      <w:r>
        <w:rPr>
          <w:sz w:val="22"/>
          <w:szCs w:val="22"/>
          <w:lang w:val="pt-PT"/>
        </w:rPr>
        <w:t>A</w:t>
      </w:r>
      <w:r w:rsidRPr="006E0E9A">
        <w:rPr>
          <w:sz w:val="22"/>
          <w:szCs w:val="22"/>
          <w:lang w:val="pt-PT"/>
        </w:rPr>
        <w:t>ceitável da Internet):</w:t>
      </w:r>
      <w:r w:rsidRPr="006E0E9A">
        <w:rPr>
          <w:lang w:val="pt-PT"/>
        </w:rPr>
        <w:t xml:space="preserve"> </w:t>
      </w:r>
      <w:hyperlink r:id="rId13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http://www.cobbk12.org/centraloffice/adminrules/I/IFBG-R.pdf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 xml:space="preserve">JCDA-R </w:t>
      </w:r>
      <w:r>
        <w:rPr>
          <w:sz w:val="22"/>
          <w:szCs w:val="22"/>
          <w:lang w:val="pt-PT"/>
        </w:rPr>
        <w:t>Fundamental I</w:t>
      </w:r>
      <w:r w:rsidRPr="006E0E9A">
        <w:rPr>
          <w:sz w:val="22"/>
          <w:szCs w:val="22"/>
          <w:lang w:val="pt-PT"/>
        </w:rPr>
        <w:t xml:space="preserve"> (código de conduta):</w:t>
      </w:r>
      <w:r w:rsidRPr="006E0E9A">
        <w:rPr>
          <w:lang w:val="pt-PT"/>
        </w:rPr>
        <w:t xml:space="preserve"> </w:t>
      </w:r>
      <w:hyperlink r:id="rId14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http://www.cobbk12.org/centraloffice/adminrules/J/JCDA-R _ (fundamental). pdf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 xml:space="preserve">JCDA-R </w:t>
      </w:r>
      <w:r>
        <w:rPr>
          <w:sz w:val="22"/>
          <w:szCs w:val="22"/>
          <w:lang w:val="pt-PT"/>
        </w:rPr>
        <w:t>Fundamental II</w:t>
      </w:r>
      <w:r w:rsidRPr="006E0E9A">
        <w:rPr>
          <w:sz w:val="22"/>
          <w:szCs w:val="22"/>
          <w:lang w:val="pt-PT"/>
        </w:rPr>
        <w:t xml:space="preserve"> (código de conduta):</w:t>
      </w:r>
      <w:r w:rsidRPr="006E0E9A">
        <w:rPr>
          <w:lang w:val="pt-PT"/>
        </w:rPr>
        <w:t xml:space="preserve"> </w:t>
      </w:r>
      <w:hyperlink r:id="rId15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http://www.cobbk12.org/centraloffice/adminrules/J/JCDA-R _ (médio). pdf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 xml:space="preserve">JCDA-R </w:t>
      </w:r>
      <w:r>
        <w:rPr>
          <w:sz w:val="22"/>
          <w:szCs w:val="22"/>
          <w:lang w:val="pt-PT"/>
        </w:rPr>
        <w:t xml:space="preserve">Ensino Médio </w:t>
      </w:r>
      <w:r w:rsidRPr="006E0E9A">
        <w:rPr>
          <w:sz w:val="22"/>
          <w:szCs w:val="22"/>
          <w:lang w:val="pt-PT"/>
        </w:rPr>
        <w:t>(código de conduta):</w:t>
      </w:r>
      <w:r w:rsidRPr="006E0E9A">
        <w:rPr>
          <w:lang w:val="pt-PT"/>
        </w:rPr>
        <w:t xml:space="preserve"> </w:t>
      </w:r>
      <w:hyperlink r:id="rId16" w:tgtFrame="_top" w:history="1">
        <w:r w:rsidRPr="006E0E9A">
          <w:rPr>
            <w:color w:val="0000FF"/>
            <w:sz w:val="22"/>
            <w:szCs w:val="22"/>
            <w:u w:val="single"/>
            <w:lang w:val="pt-PT"/>
          </w:rPr>
          <w:t>_ http://www.cobbk12.org/centraloffice/adminrules/J/JCDA-R. pdf (alta)</w:t>
        </w:r>
        <w:r w:rsidRPr="006E0E9A">
          <w:rPr>
            <w:color w:val="0000FF"/>
            <w:u w:val="single"/>
            <w:lang w:val="pt-PT"/>
          </w:rPr>
          <w:t xml:space="preserve"> </w:t>
        </w:r>
      </w:hyperlink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b/>
          <w:bCs/>
          <w:sz w:val="32"/>
          <w:szCs w:val="32"/>
          <w:lang w:val="pt-PT"/>
        </w:rPr>
        <w:t>Autorização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>
        <w:rPr>
          <w:sz w:val="22"/>
          <w:szCs w:val="22"/>
          <w:lang w:val="pt-PT"/>
        </w:rPr>
        <w:t>Li</w:t>
      </w:r>
      <w:r w:rsidRPr="006E0E9A">
        <w:rPr>
          <w:sz w:val="22"/>
          <w:szCs w:val="22"/>
          <w:lang w:val="pt-PT"/>
        </w:rPr>
        <w:t xml:space="preserve"> as informações fornecidas sobre o uso de aplicações de ferramenta </w:t>
      </w:r>
      <w:r>
        <w:rPr>
          <w:sz w:val="22"/>
          <w:szCs w:val="22"/>
          <w:lang w:val="pt-PT"/>
        </w:rPr>
        <w:t>on-line da</w:t>
      </w:r>
      <w:r w:rsidRPr="006E0E9A">
        <w:rPr>
          <w:sz w:val="22"/>
          <w:szCs w:val="22"/>
          <w:lang w:val="pt-PT"/>
        </w:rPr>
        <w:t xml:space="preserve"> escola do meu filho. Este formulário de permissão permite que a escola atu</w:t>
      </w:r>
      <w:r>
        <w:rPr>
          <w:sz w:val="22"/>
          <w:szCs w:val="22"/>
          <w:lang w:val="pt-PT"/>
        </w:rPr>
        <w:t>e</w:t>
      </w:r>
      <w:r w:rsidRPr="006E0E9A">
        <w:rPr>
          <w:sz w:val="22"/>
          <w:szCs w:val="22"/>
          <w:lang w:val="pt-PT"/>
        </w:rPr>
        <w:t xml:space="preserve"> como um agente para os pais na </w:t>
      </w:r>
      <w:r>
        <w:rPr>
          <w:sz w:val="22"/>
          <w:szCs w:val="22"/>
          <w:lang w:val="pt-PT"/>
        </w:rPr>
        <w:t>coleta</w:t>
      </w:r>
      <w:r w:rsidRPr="006E0E9A">
        <w:rPr>
          <w:sz w:val="22"/>
          <w:szCs w:val="22"/>
          <w:lang w:val="pt-PT"/>
        </w:rPr>
        <w:t xml:space="preserve"> de informação </w:t>
      </w:r>
      <w:r>
        <w:rPr>
          <w:sz w:val="22"/>
          <w:szCs w:val="22"/>
          <w:lang w:val="pt-PT"/>
        </w:rPr>
        <w:t>dentro do contexto escolar.</w:t>
      </w:r>
      <w:r w:rsidRPr="006E0E9A">
        <w:rPr>
          <w:sz w:val="22"/>
          <w:szCs w:val="22"/>
          <w:lang w:val="pt-PT"/>
        </w:rPr>
        <w:t xml:space="preserve"> Uso de informação do estudante</w:t>
      </w:r>
      <w:r>
        <w:rPr>
          <w:sz w:val="22"/>
          <w:szCs w:val="22"/>
          <w:lang w:val="pt-PT"/>
        </w:rPr>
        <w:t xml:space="preserve"> na escola</w:t>
      </w:r>
      <w:r w:rsidRPr="006E0E9A">
        <w:rPr>
          <w:sz w:val="22"/>
          <w:szCs w:val="22"/>
          <w:lang w:val="pt-PT"/>
        </w:rPr>
        <w:t xml:space="preserve"> é exclusivamente para fins educacionais.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 xml:space="preserve">_____ </w:t>
      </w:r>
      <w:r w:rsidRPr="006E0E9A">
        <w:rPr>
          <w:b/>
          <w:bCs/>
          <w:sz w:val="22"/>
          <w:szCs w:val="22"/>
          <w:lang w:val="pt-PT"/>
        </w:rPr>
        <w:t>Sim</w:t>
      </w:r>
      <w:r w:rsidRPr="006E0E9A">
        <w:rPr>
          <w:sz w:val="22"/>
          <w:szCs w:val="22"/>
          <w:lang w:val="pt-PT"/>
        </w:rPr>
        <w:t xml:space="preserve">, eu dou permissão para o meu filho usar estas ferramentas </w:t>
      </w:r>
      <w:r>
        <w:rPr>
          <w:sz w:val="22"/>
          <w:szCs w:val="22"/>
          <w:lang w:val="pt-PT"/>
        </w:rPr>
        <w:t>on-line para aprimorar</w:t>
      </w:r>
      <w:r w:rsidRPr="006E0E9A">
        <w:rPr>
          <w:sz w:val="22"/>
          <w:szCs w:val="22"/>
          <w:lang w:val="pt-PT"/>
        </w:rPr>
        <w:t xml:space="preserve"> sua </w:t>
      </w:r>
      <w:r>
        <w:rPr>
          <w:sz w:val="22"/>
          <w:szCs w:val="22"/>
          <w:lang w:val="pt-PT"/>
        </w:rPr>
        <w:t>prática</w:t>
      </w:r>
      <w:r w:rsidRPr="006E0E9A">
        <w:rPr>
          <w:sz w:val="22"/>
          <w:szCs w:val="22"/>
          <w:lang w:val="pt-PT"/>
        </w:rPr>
        <w:t xml:space="preserve"> de aprendizagem.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 xml:space="preserve">_____ </w:t>
      </w:r>
      <w:r w:rsidRPr="006E0E9A">
        <w:rPr>
          <w:b/>
          <w:bCs/>
          <w:sz w:val="22"/>
          <w:szCs w:val="22"/>
          <w:lang w:val="pt-PT"/>
        </w:rPr>
        <w:t>Não</w:t>
      </w:r>
      <w:r w:rsidRPr="006E0E9A">
        <w:rPr>
          <w:sz w:val="22"/>
          <w:szCs w:val="22"/>
          <w:lang w:val="pt-PT"/>
        </w:rPr>
        <w:t>, eu não dou permissão para usar es</w:t>
      </w:r>
      <w:r>
        <w:rPr>
          <w:sz w:val="22"/>
          <w:szCs w:val="22"/>
          <w:lang w:val="pt-PT"/>
        </w:rPr>
        <w:t>t</w:t>
      </w:r>
      <w:r w:rsidRPr="006E0E9A">
        <w:rPr>
          <w:sz w:val="22"/>
          <w:szCs w:val="22"/>
          <w:lang w:val="pt-PT"/>
        </w:rPr>
        <w:t xml:space="preserve">as ferramentas </w:t>
      </w:r>
      <w:r>
        <w:rPr>
          <w:sz w:val="22"/>
          <w:szCs w:val="22"/>
          <w:lang w:val="pt-PT"/>
        </w:rPr>
        <w:t xml:space="preserve">on-line para aprimorar </w:t>
      </w:r>
      <w:r w:rsidRPr="006E0E9A">
        <w:rPr>
          <w:sz w:val="22"/>
          <w:szCs w:val="22"/>
          <w:lang w:val="pt-PT"/>
        </w:rPr>
        <w:t xml:space="preserve">a sua </w:t>
      </w:r>
      <w:r>
        <w:rPr>
          <w:sz w:val="22"/>
          <w:szCs w:val="22"/>
          <w:lang w:val="pt-PT"/>
        </w:rPr>
        <w:t>prática</w:t>
      </w:r>
      <w:r w:rsidRPr="006E0E9A">
        <w:rPr>
          <w:sz w:val="22"/>
          <w:szCs w:val="22"/>
          <w:lang w:val="pt-PT"/>
        </w:rPr>
        <w:t xml:space="preserve"> de aprendizagem.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Nome do aluno (letra</w:t>
      </w:r>
      <w:r>
        <w:rPr>
          <w:sz w:val="22"/>
          <w:szCs w:val="22"/>
          <w:lang w:val="pt-PT"/>
        </w:rPr>
        <w:t xml:space="preserve"> de forma</w:t>
      </w:r>
      <w:r w:rsidRPr="006E0E9A">
        <w:rPr>
          <w:sz w:val="22"/>
          <w:szCs w:val="22"/>
          <w:lang w:val="pt-PT"/>
        </w:rPr>
        <w:t>):</w:t>
      </w:r>
      <w:r>
        <w:rPr>
          <w:sz w:val="22"/>
          <w:szCs w:val="22"/>
          <w:lang w:val="pt-PT"/>
        </w:rPr>
        <w:t xml:space="preserve"> ________________________  P</w:t>
      </w:r>
      <w:r w:rsidRPr="006E0E9A">
        <w:rPr>
          <w:sz w:val="22"/>
          <w:szCs w:val="22"/>
          <w:lang w:val="pt-PT"/>
        </w:rPr>
        <w:t>rofessor</w:t>
      </w:r>
      <w:r>
        <w:rPr>
          <w:sz w:val="22"/>
          <w:szCs w:val="22"/>
          <w:lang w:val="pt-PT"/>
        </w:rPr>
        <w:t xml:space="preserve"> de turma (homeroom) ___________________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PT"/>
        </w:rPr>
        <w:t>Assinatura do aluno:</w:t>
      </w:r>
      <w:r>
        <w:rPr>
          <w:sz w:val="22"/>
          <w:szCs w:val="22"/>
          <w:lang w:val="pt-PT"/>
        </w:rPr>
        <w:t xml:space="preserve"> ________________________________________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Default="008966D8" w:rsidP="008966D8">
      <w:pPr>
        <w:rPr>
          <w:sz w:val="22"/>
          <w:szCs w:val="22"/>
          <w:lang w:val="pt-PT"/>
        </w:rPr>
      </w:pPr>
      <w:r w:rsidRPr="006E0E9A">
        <w:rPr>
          <w:sz w:val="22"/>
          <w:szCs w:val="22"/>
          <w:lang w:val="pt-PT"/>
        </w:rPr>
        <w:t>Assinatura de pais/</w:t>
      </w:r>
      <w:r>
        <w:rPr>
          <w:sz w:val="22"/>
          <w:szCs w:val="22"/>
          <w:lang w:val="pt-PT"/>
        </w:rPr>
        <w:t>responsáveis</w:t>
      </w:r>
      <w:r w:rsidRPr="006E0E9A">
        <w:rPr>
          <w:sz w:val="22"/>
          <w:szCs w:val="22"/>
          <w:lang w:val="pt-PT"/>
        </w:rPr>
        <w:t>:</w:t>
      </w:r>
      <w:r>
        <w:rPr>
          <w:sz w:val="22"/>
          <w:szCs w:val="22"/>
          <w:lang w:val="pt-PT"/>
        </w:rPr>
        <w:t xml:space="preserve"> _______________________________</w:t>
      </w:r>
    </w:p>
    <w:p w:rsidR="008966D8" w:rsidRPr="006E0E9A" w:rsidRDefault="008966D8" w:rsidP="008966D8">
      <w:pPr>
        <w:rPr>
          <w:lang w:val="pt-BR"/>
        </w:rPr>
      </w:pPr>
      <w:r w:rsidRPr="006E0E9A">
        <w:rPr>
          <w:sz w:val="22"/>
          <w:szCs w:val="22"/>
          <w:lang w:val="pt-BR"/>
        </w:rPr>
        <w:t> </w:t>
      </w:r>
    </w:p>
    <w:p w:rsidR="008966D8" w:rsidRPr="00CE2D5D" w:rsidRDefault="008966D8" w:rsidP="008966D8">
      <w:pPr>
        <w:rPr>
          <w:lang w:val="pt-BR"/>
        </w:rPr>
      </w:pPr>
      <w:r>
        <w:rPr>
          <w:sz w:val="22"/>
          <w:szCs w:val="22"/>
          <w:lang w:val="pt-PT"/>
        </w:rPr>
        <w:t>Data</w:t>
      </w:r>
      <w:r w:rsidRPr="006E0E9A">
        <w:rPr>
          <w:sz w:val="22"/>
          <w:szCs w:val="22"/>
          <w:lang w:val="pt-PT"/>
        </w:rPr>
        <w:t>: _________________</w:t>
      </w:r>
    </w:p>
    <w:p w:rsidR="00CC1571" w:rsidRPr="00955AC1" w:rsidRDefault="00CC1571" w:rsidP="008966D8">
      <w:pPr>
        <w:pStyle w:val="Subtitle"/>
        <w:rPr>
          <w:b/>
          <w:sz w:val="36"/>
          <w:szCs w:val="36"/>
        </w:rPr>
      </w:pPr>
    </w:p>
    <w:sectPr w:rsidR="00CC1571" w:rsidRPr="00955AC1" w:rsidSect="00B63802">
      <w:footerReference w:type="default" r:id="rId17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9FC505-B9D2-419A-9517-E54E8A706E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64D90F8-2E3D-4CF1-818E-6DA5C3C04200}"/>
    <w:embedBold r:id="rId3" w:fontKey="{56FC11BA-D72C-430D-BE82-EB94671FDB13}"/>
    <w:embedItalic r:id="rId4" w:fontKey="{867EC0B5-8E31-4F4A-AE5E-9E22E524E95C}"/>
    <w:embedBoldItalic r:id="rId5" w:fontKey="{00DBCAFA-10B7-486E-A3F1-3DA8A25C2F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5218F5-936D-4A8A-9B8C-4951EDF0B8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759DE5C-79C5-4DE3-9DD2-3760D8430F8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1689C0A-B3A9-44A8-B726-BA3F0E6230C3}"/>
    <w:embedBold r:id="rId9" w:fontKey="{6BE433FF-036C-408C-8D32-5032AAEC3ED1}"/>
    <w:embedBoldItalic r:id="rId10" w:fontKey="{024B5520-3C5A-46D5-A427-347565AD0D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BB78EE3-8B0A-49D6-BC62-76DCE7EEBDE5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4AF352D4-3538-4386-823B-BABA4F7E74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284ACB2-2F7C-4237-926E-C248915C6D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06C1CAE5-FAC5-4247-87D4-EE55D877F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Default="0098562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</w:t>
    </w:r>
    <w:r w:rsidR="00635593">
      <w:rPr>
        <w:sz w:val="24"/>
        <w:szCs w:val="24"/>
      </w:rPr>
      <w:t>/20/16</w:t>
    </w:r>
    <w:r>
      <w:rPr>
        <w:sz w:val="24"/>
        <w:szCs w:val="24"/>
      </w:rPr>
      <w:t>: Instructional Technology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IFBGE-1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F22F2D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F22F2D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:rsidR="008966D8" w:rsidRPr="008966D8" w:rsidRDefault="008966D8" w:rsidP="008966D8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Cs w:val="24"/>
      </w:rPr>
    </w:pPr>
    <w:r w:rsidRPr="008966D8">
      <w:rPr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7" type="#_x0000_t75" style="width:3in;height:3in" o:bullet="t"/>
    </w:pict>
  </w:numPicBullet>
  <w:numPicBullet w:numPicBulletId="1">
    <w:pict>
      <v:shape id="_x0000_i1348" type="#_x0000_t75" style="width:3in;height:3in" o:bullet="t"/>
    </w:pict>
  </w:numPicBullet>
  <w:numPicBullet w:numPicBulletId="2">
    <w:pict>
      <v:shape id="_x0000_i1349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7F64F45"/>
    <w:multiLevelType w:val="hybridMultilevel"/>
    <w:tmpl w:val="B0D0A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F6E27"/>
    <w:multiLevelType w:val="hybridMultilevel"/>
    <w:tmpl w:val="28EA1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brfBoJ7bzI1/XwMV7MCAmVVXQF6tpDIgEDLPO4KOYL60FDXikAf2HnYkz6h0hhehPdn17n4ZFKrrny10hQUCGw==" w:salt="+0RMsdqyrR+k4T9qdIdyM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635593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966D8"/>
    <w:rsid w:val="008B5767"/>
    <w:rsid w:val="008D3096"/>
    <w:rsid w:val="008E6349"/>
    <w:rsid w:val="008E70D5"/>
    <w:rsid w:val="00926963"/>
    <w:rsid w:val="009312E7"/>
    <w:rsid w:val="00955AC1"/>
    <w:rsid w:val="009833B9"/>
    <w:rsid w:val="00985621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22F2D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translator.com/bv.aspx?from=en&amp;to=pt&amp;a=http%3A%2F%2Fwww.cobbk12.org%2Fcentraloffice%2Fadminrules%2FI%2FIFBG-R.pdf" TargetMode="External"/><Relationship Id="rId13" Type="http://schemas.openxmlformats.org/officeDocument/2006/relationships/hyperlink" Target="http://www.microsofttranslator.com/bv.aspx?from=en&amp;to=pt&amp;a=http%3A%2F%2Fwww.cobbk12.org%2Fcentraloffice%2Fadminrules%2FI%2FIFBG-R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icrosofttranslator.com/bv.aspx?from=en&amp;to=pt&amp;a=http%3A%2F%2Fwww2.ed.gov%2Fpolicy%2Fgen%2Fguid%2Ffpco%2Fferp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microsofttranslator.com/bv.aspx?from=en&amp;to=pt&amp;a=http%3A%2F%2Fwww.cobbk12.org%2Fcentraloffice%2Fadminrules%2FJ%2FJCDA-R_%28High%29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crosofttranslator.com/bv.aspx?from=en&amp;to=pt&amp;a=http%3A%2F%2Fwww.cobbk12.org%2Fcentraloffice%2Fcommunications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icrosofttranslator.com/bv.aspx?from=en&amp;to=pt&amp;a=http%3A%2F%2Fwww.cobbk12.org%2Fcentraloffice%2Fadminrules%2FJ%2FJCDA-R_%28Middle%29.pdf" TargetMode="External"/><Relationship Id="rId10" Type="http://schemas.openxmlformats.org/officeDocument/2006/relationships/hyperlink" Target="http://www.microsofttranslator.com/bv.aspx?from=en&amp;to=pt&amp;a=http%3A%2F%2Fwww.ftc.gov%2Fprivacy%2Fcoppafaqs.s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icrosofttranslator.com/bv.aspx?from=en&amp;to=pt&amp;a=http%3A%2F%2Ffcc.gov%2Fcgb%2Fconsumerfacts%2Fcipa.html" TargetMode="External"/><Relationship Id="rId14" Type="http://schemas.openxmlformats.org/officeDocument/2006/relationships/hyperlink" Target="http://www.microsofttranslator.com/bv.aspx?from=en&amp;to=pt&amp;a=http%3A%2F%2Fwww.cobbk12.org%2Fcentraloffice%2Fadminrules%2FJ%2FJCDA-R_%28Elementary%29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6294</Characters>
  <Application>Microsoft Office Word</Application>
  <DocSecurity>8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2016-07-20T19:17:00Z</dcterms:created>
  <dcterms:modified xsi:type="dcterms:W3CDTF">2016-07-20T19:17:00Z</dcterms:modified>
</cp:coreProperties>
</file>