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68BB" w14:textId="0CDD1B22" w:rsidR="00450139" w:rsidRPr="00450139" w:rsidRDefault="00CD10AC" w:rsidP="00CD10AC">
      <w:pPr>
        <w:pStyle w:val="Title"/>
        <w:rPr>
          <w:sz w:val="28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9785FC" wp14:editId="61DE4C6A">
            <wp:simplePos x="0" y="0"/>
            <wp:positionH relativeFrom="column">
              <wp:posOffset>304800</wp:posOffset>
            </wp:positionH>
            <wp:positionV relativeFrom="paragraph">
              <wp:posOffset>-285115</wp:posOffset>
            </wp:positionV>
            <wp:extent cx="2378497" cy="456671"/>
            <wp:effectExtent l="0" t="0" r="317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97" cy="45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139">
        <w:rPr>
          <w:lang w:val="pt-PT"/>
        </w:rPr>
        <w:tab/>
      </w:r>
      <w:r w:rsidR="00450139">
        <w:rPr>
          <w:lang w:val="pt-PT"/>
        </w:rPr>
        <w:tab/>
      </w:r>
      <w:r w:rsidR="00450139">
        <w:rPr>
          <w:lang w:val="pt-PT"/>
        </w:rPr>
        <w:tab/>
      </w:r>
      <w:r w:rsidR="00450139">
        <w:rPr>
          <w:sz w:val="28"/>
          <w:szCs w:val="24"/>
          <w:lang w:val="pt-PT"/>
        </w:rPr>
        <w:t xml:space="preserve">                    </w:t>
      </w:r>
      <w:r>
        <w:rPr>
          <w:sz w:val="28"/>
          <w:szCs w:val="24"/>
          <w:lang w:val="pt-PT"/>
        </w:rPr>
        <w:t xml:space="preserve">                                                             </w:t>
      </w:r>
      <w:r w:rsidR="00450139">
        <w:rPr>
          <w:sz w:val="28"/>
          <w:szCs w:val="24"/>
          <w:lang w:val="pt-PT"/>
        </w:rPr>
        <w:t xml:space="preserve"> </w:t>
      </w:r>
      <w:r w:rsidR="0069659F">
        <w:rPr>
          <w:sz w:val="28"/>
          <w:szCs w:val="24"/>
          <w:lang w:val="pt-PT"/>
        </w:rPr>
        <w:t xml:space="preserve">       </w:t>
      </w:r>
      <w:r w:rsidR="00450139">
        <w:rPr>
          <w:sz w:val="28"/>
          <w:szCs w:val="24"/>
          <w:lang w:val="pt-PT"/>
        </w:rPr>
        <w:t>Formulário JCEB-2</w:t>
      </w:r>
    </w:p>
    <w:p w14:paraId="3695C991" w14:textId="49691FBF" w:rsidR="00450139" w:rsidRPr="00450139" w:rsidRDefault="0069659F" w:rsidP="00450139">
      <w:pPr>
        <w:pStyle w:val="Title"/>
        <w:jc w:val="right"/>
        <w:rPr>
          <w:b w:val="0"/>
          <w:i/>
          <w:sz w:val="18"/>
          <w:szCs w:val="24"/>
          <w:lang w:val="pt-BR"/>
        </w:rPr>
      </w:pPr>
      <w:r>
        <w:rPr>
          <w:b w:val="0"/>
          <w:i/>
          <w:sz w:val="20"/>
          <w:szCs w:val="24"/>
          <w:lang w:val="pt-BR"/>
        </w:rPr>
        <w:t>Portuguese</w:t>
      </w:r>
      <w:r w:rsidR="00450139" w:rsidRPr="00450139">
        <w:rPr>
          <w:b w:val="0"/>
          <w:i/>
          <w:sz w:val="20"/>
          <w:szCs w:val="24"/>
          <w:lang w:val="pt-BR"/>
        </w:rPr>
        <w:t xml:space="preserve"> </w:t>
      </w:r>
    </w:p>
    <w:p w14:paraId="2B628E6D" w14:textId="6FF9BC10" w:rsidR="00450139" w:rsidRPr="00450139" w:rsidRDefault="00450139" w:rsidP="003832F4">
      <w:pPr>
        <w:pStyle w:val="Title"/>
        <w:rPr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9EF9" wp14:editId="53D365EB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20B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272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8pt" to="54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" strokecolor="#a20b35" strokeweight="1.5pt">
                <v:stroke joinstyle="miter"/>
                <w10:wrap anchorx="margin"/>
              </v:line>
            </w:pict>
          </mc:Fallback>
        </mc:AlternateContent>
      </w:r>
    </w:p>
    <w:p w14:paraId="7F3C63DA" w14:textId="0E1994CA" w:rsidR="00450139" w:rsidRPr="00B53E67" w:rsidRDefault="00450139" w:rsidP="003832F4">
      <w:pPr>
        <w:jc w:val="center"/>
        <w:rPr>
          <w:b/>
          <w:sz w:val="28"/>
          <w:szCs w:val="28"/>
          <w:lang w:val="pt-PT"/>
        </w:rPr>
      </w:pPr>
      <w:r w:rsidRPr="00B53E67">
        <w:rPr>
          <w:b/>
          <w:sz w:val="28"/>
          <w:szCs w:val="28"/>
          <w:lang w:val="pt-PT"/>
        </w:rPr>
        <w:t>PROCEDIMENTOS DE AUDIÊNCIA DO DEVIDO PROCESSO</w:t>
      </w:r>
    </w:p>
    <w:p w14:paraId="7EFEC1C3" w14:textId="3BB0CD0F" w:rsidR="00450139" w:rsidRPr="00450139" w:rsidRDefault="00450139" w:rsidP="003832F4">
      <w:pPr>
        <w:jc w:val="center"/>
        <w:rPr>
          <w:b/>
          <w:sz w:val="36"/>
          <w:szCs w:val="32"/>
          <w:lang w:val="pt-BR"/>
        </w:rPr>
      </w:pPr>
      <w:r w:rsidRPr="00B53E67">
        <w:rPr>
          <w:b/>
          <w:sz w:val="28"/>
          <w:szCs w:val="28"/>
          <w:lang w:val="pt-PT"/>
        </w:rPr>
        <w:t>LEGAL DO ALUNO</w:t>
      </w:r>
    </w:p>
    <w:p w14:paraId="0E5C51B3" w14:textId="77777777" w:rsidR="00450139" w:rsidRPr="00450139" w:rsidRDefault="00450139" w:rsidP="00450139">
      <w:pPr>
        <w:pStyle w:val="NormalWeb"/>
        <w:spacing w:before="0" w:after="0"/>
        <w:jc w:val="center"/>
        <w:rPr>
          <w:lang w:val="pt-BR"/>
        </w:rPr>
      </w:pPr>
    </w:p>
    <w:p w14:paraId="06B6FD3F" w14:textId="77777777" w:rsidR="00450139" w:rsidRPr="00450139" w:rsidRDefault="00450139" w:rsidP="00450139">
      <w:pPr>
        <w:ind w:left="360"/>
        <w:jc w:val="center"/>
        <w:rPr>
          <w:b/>
          <w:u w:val="single"/>
          <w:lang w:val="pt-BR"/>
        </w:rPr>
      </w:pPr>
    </w:p>
    <w:p w14:paraId="351E1CB9" w14:textId="0573D0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As audiências são realizadas no Escritório do Distrito Escolar do Condado de Cobb</w:t>
      </w:r>
      <w:r w:rsidR="00FA3281">
        <w:rPr>
          <w:sz w:val="22"/>
          <w:szCs w:val="22"/>
          <w:lang w:val="pt-PT"/>
        </w:rPr>
        <w:t>.</w:t>
      </w:r>
    </w:p>
    <w:p w14:paraId="5F40BFF2" w14:textId="6458DA74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A audiência </w:t>
      </w:r>
      <w:r w:rsidR="00CD10AC">
        <w:rPr>
          <w:sz w:val="22"/>
          <w:szCs w:val="22"/>
          <w:lang w:val="pt-PT"/>
        </w:rPr>
        <w:t>pode ser</w:t>
      </w:r>
      <w:r>
        <w:rPr>
          <w:sz w:val="22"/>
          <w:szCs w:val="22"/>
          <w:lang w:val="pt-PT"/>
        </w:rPr>
        <w:t xml:space="preserve"> conduzida por um </w:t>
      </w:r>
      <w:r w:rsidR="00FA3281">
        <w:rPr>
          <w:sz w:val="22"/>
          <w:szCs w:val="22"/>
          <w:lang w:val="pt-PT"/>
        </w:rPr>
        <w:t xml:space="preserve">oficial de audiência </w:t>
      </w:r>
      <w:r w:rsidR="00CD10AC">
        <w:rPr>
          <w:sz w:val="22"/>
          <w:szCs w:val="22"/>
          <w:lang w:val="pt-PT"/>
        </w:rPr>
        <w:t>ou</w:t>
      </w:r>
      <w:r w:rsidR="00FA3281">
        <w:rPr>
          <w:sz w:val="22"/>
          <w:szCs w:val="22"/>
          <w:lang w:val="pt-PT"/>
        </w:rPr>
        <w:t xml:space="preserve"> um P</w:t>
      </w:r>
      <w:r>
        <w:rPr>
          <w:sz w:val="22"/>
          <w:szCs w:val="22"/>
          <w:lang w:val="pt-PT"/>
        </w:rPr>
        <w:t>aine</w:t>
      </w:r>
      <w:r w:rsidR="00CD10AC">
        <w:rPr>
          <w:sz w:val="22"/>
          <w:szCs w:val="22"/>
          <w:lang w:val="pt-PT"/>
        </w:rPr>
        <w:t xml:space="preserve">l </w:t>
      </w:r>
      <w:r w:rsidR="00FA3281">
        <w:rPr>
          <w:sz w:val="22"/>
          <w:szCs w:val="22"/>
          <w:lang w:val="pt-PT"/>
        </w:rPr>
        <w:t xml:space="preserve">de Audiência </w:t>
      </w:r>
      <w:r>
        <w:rPr>
          <w:sz w:val="22"/>
          <w:szCs w:val="22"/>
          <w:lang w:val="pt-PT"/>
        </w:rPr>
        <w:t>de três membros.</w:t>
      </w:r>
    </w:p>
    <w:p w14:paraId="52107F7B" w14:textId="777777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O Painel de Audiência será composto por dois administradores escolares de todo o Distrito e o Auditor, que atuará como facilitador.</w:t>
      </w:r>
    </w:p>
    <w:p w14:paraId="5DF75FFB" w14:textId="2D706A20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bookmarkStart w:id="0" w:name="_Hlk172114555"/>
      <w:r>
        <w:rPr>
          <w:sz w:val="22"/>
          <w:szCs w:val="22"/>
          <w:lang w:val="pt-PT"/>
        </w:rPr>
        <w:t xml:space="preserve">Os </w:t>
      </w:r>
      <w:r w:rsidR="00FA3281">
        <w:rPr>
          <w:sz w:val="22"/>
          <w:szCs w:val="22"/>
          <w:lang w:val="pt-PT"/>
        </w:rPr>
        <w:t>pais/responsáveis do estudante de 18 anos ou acima</w:t>
      </w:r>
      <w:r>
        <w:rPr>
          <w:sz w:val="22"/>
          <w:szCs w:val="22"/>
          <w:lang w:val="pt-PT"/>
        </w:rPr>
        <w:t xml:space="preserve"> </w:t>
      </w:r>
      <w:bookmarkEnd w:id="0"/>
      <w:r>
        <w:rPr>
          <w:sz w:val="22"/>
          <w:szCs w:val="22"/>
          <w:lang w:val="pt-PT"/>
        </w:rPr>
        <w:t xml:space="preserve">podem renunciar a audiências; no entanto, nos casos em que o aluno é acusado de ter cometido um ato de ameaça física ou violência física contra um funcionário da escola, conforme definido pelo Código de Conduta, tanto o funcionário vítima quanto </w:t>
      </w:r>
      <w:bookmarkStart w:id="1" w:name="_Hlk172117782"/>
      <w:r w:rsidR="00FA3281">
        <w:rPr>
          <w:sz w:val="22"/>
          <w:szCs w:val="22"/>
          <w:lang w:val="pt-PT"/>
        </w:rPr>
        <w:t>os pais/responsáveis do estudante de 18 anos ou acima</w:t>
      </w:r>
      <w:r>
        <w:rPr>
          <w:sz w:val="22"/>
          <w:szCs w:val="22"/>
          <w:lang w:val="pt-PT"/>
        </w:rPr>
        <w:t xml:space="preserve"> </w:t>
      </w:r>
      <w:bookmarkEnd w:id="1"/>
      <w:r>
        <w:rPr>
          <w:sz w:val="22"/>
          <w:szCs w:val="22"/>
          <w:lang w:val="pt-PT"/>
        </w:rPr>
        <w:t xml:space="preserve">devem renunciar à audiência. Portanto, se o empregado não consentir com a dispensa da audiência, </w:t>
      </w:r>
      <w:r w:rsidR="00732D4B">
        <w:rPr>
          <w:sz w:val="22"/>
          <w:szCs w:val="22"/>
          <w:lang w:val="pt-PT"/>
        </w:rPr>
        <w:t>os pais/responsáveis do estudante de 18 anos ou</w:t>
      </w:r>
      <w:r w:rsidR="00906CD5">
        <w:rPr>
          <w:sz w:val="22"/>
          <w:szCs w:val="22"/>
          <w:lang w:val="pt-PT"/>
        </w:rPr>
        <w:t xml:space="preserve"> acima</w:t>
      </w:r>
      <w:r w:rsidR="00732D4B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não poderá renunciar à audiência.</w:t>
      </w:r>
    </w:p>
    <w:p w14:paraId="762A1944" w14:textId="12A8CED8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Se </w:t>
      </w:r>
      <w:r w:rsidR="000865A7">
        <w:rPr>
          <w:sz w:val="22"/>
          <w:szCs w:val="22"/>
          <w:lang w:val="pt-PT"/>
        </w:rPr>
        <w:t>os pais/responsáveis do estudante de 18 anos ou acima</w:t>
      </w:r>
      <w:r>
        <w:rPr>
          <w:sz w:val="22"/>
          <w:szCs w:val="22"/>
          <w:lang w:val="pt-PT"/>
        </w:rPr>
        <w:t xml:space="preserve"> não renunciar a uma audiência, ou a audiência não puder ser dispensada pelo</w:t>
      </w:r>
      <w:r w:rsidR="00E80D5A">
        <w:rPr>
          <w:sz w:val="22"/>
          <w:szCs w:val="22"/>
          <w:lang w:val="pt-PT"/>
        </w:rPr>
        <w:t>s pais/responsáveis/ estudante de 18 anos ou acima</w:t>
      </w:r>
      <w:r>
        <w:rPr>
          <w:sz w:val="22"/>
          <w:szCs w:val="22"/>
          <w:lang w:val="pt-PT"/>
        </w:rPr>
        <w:t>, a audiência ocorrerá com ou sem a presença do aluno.</w:t>
      </w:r>
    </w:p>
    <w:p w14:paraId="481833EC" w14:textId="75F39070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A audiência é fechada e apenas o aluno, pais/responsáveis, o representante do aluno (se não o pai/responsável) e a </w:t>
      </w:r>
      <w:r w:rsidR="00CD10AC">
        <w:rPr>
          <w:sz w:val="22"/>
          <w:szCs w:val="22"/>
          <w:lang w:val="pt-PT"/>
        </w:rPr>
        <w:t>d</w:t>
      </w:r>
      <w:r>
        <w:rPr>
          <w:sz w:val="22"/>
          <w:szCs w:val="22"/>
          <w:lang w:val="pt-PT"/>
        </w:rPr>
        <w:t>ireção da escola estão presentes. Se o aluno mantiver um advogado para a audiência, o advogado do Conselho Escolar estará presente para apresentar o caso da escola.</w:t>
      </w:r>
    </w:p>
    <w:p w14:paraId="638CC610" w14:textId="6BC3C97F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O aluno pode ser representado por um </w:t>
      </w:r>
      <w:r w:rsidR="00D840AF">
        <w:rPr>
          <w:sz w:val="22"/>
          <w:szCs w:val="22"/>
          <w:lang w:val="pt-PT"/>
        </w:rPr>
        <w:t>defensor</w:t>
      </w:r>
      <w:r>
        <w:rPr>
          <w:sz w:val="22"/>
          <w:szCs w:val="22"/>
          <w:lang w:val="pt-PT"/>
        </w:rPr>
        <w:t xml:space="preserve">, geralmente seu pai/responsável. A direção da escola vai apresentar o caso para a escola.  </w:t>
      </w:r>
    </w:p>
    <w:p w14:paraId="2A975225" w14:textId="34D890D3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Caso o aluno opte por ser representado por um advogado, </w:t>
      </w:r>
      <w:r w:rsidR="000865A7">
        <w:rPr>
          <w:sz w:val="22"/>
          <w:szCs w:val="22"/>
          <w:lang w:val="pt-PT"/>
        </w:rPr>
        <w:t>o Oficial de Disciplina Estudantil</w:t>
      </w:r>
      <w:r>
        <w:rPr>
          <w:sz w:val="22"/>
          <w:szCs w:val="22"/>
          <w:lang w:val="pt-PT"/>
        </w:rPr>
        <w:t xml:space="preserve"> deve ser notificado com 48 horas de antecedência para que o advogado do Conselho Escolar possa estar presente. Caso esse prazo não seja cumprido, a audiência poderá ser remarcada para permitir a presença dos advogados.</w:t>
      </w:r>
    </w:p>
    <w:p w14:paraId="0A37125D" w14:textId="777777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Testemunhas de ambos os lados serão isoladas (fora da sala de audiência) até que o depoimento seja permitido. Deve ser fornecida uma cópia das "Dicas de Audiência Disciplinar para Testemunhas de Alunos" (Formulário JCEB-4).</w:t>
      </w:r>
    </w:p>
    <w:p w14:paraId="7DC820BF" w14:textId="3D395A0D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A audiência é dividida em duas </w:t>
      </w:r>
      <w:r w:rsidR="00D7267D">
        <w:rPr>
          <w:sz w:val="22"/>
          <w:szCs w:val="22"/>
          <w:lang w:val="pt-PT"/>
        </w:rPr>
        <w:t>fases</w:t>
      </w:r>
      <w:r>
        <w:rPr>
          <w:sz w:val="22"/>
          <w:szCs w:val="22"/>
          <w:lang w:val="pt-PT"/>
        </w:rPr>
        <w:t xml:space="preserve">: a primeira </w:t>
      </w:r>
      <w:r w:rsidR="006D0148">
        <w:rPr>
          <w:sz w:val="22"/>
          <w:szCs w:val="22"/>
          <w:lang w:val="pt-PT"/>
        </w:rPr>
        <w:t>fase</w:t>
      </w:r>
      <w:r>
        <w:rPr>
          <w:sz w:val="22"/>
          <w:szCs w:val="22"/>
          <w:lang w:val="pt-PT"/>
        </w:rPr>
        <w:t xml:space="preserve"> trata apenas da violação e determina se o aluno violou o Código de Conduta conforme cobrado pela escola; A segunda </w:t>
      </w:r>
      <w:r w:rsidR="006D0148">
        <w:rPr>
          <w:sz w:val="22"/>
          <w:szCs w:val="22"/>
          <w:lang w:val="pt-PT"/>
        </w:rPr>
        <w:t>fase</w:t>
      </w:r>
      <w:r>
        <w:rPr>
          <w:sz w:val="22"/>
          <w:szCs w:val="22"/>
          <w:lang w:val="pt-PT"/>
        </w:rPr>
        <w:t xml:space="preserve"> da audiência determina a consequência que o aluno receberá se for descoberto que ele violou o Código de Conduta do Estudante durante a </w:t>
      </w:r>
      <w:r w:rsidR="006D0148">
        <w:rPr>
          <w:sz w:val="22"/>
          <w:szCs w:val="22"/>
          <w:lang w:val="pt-PT"/>
        </w:rPr>
        <w:t>Fase</w:t>
      </w:r>
      <w:r>
        <w:rPr>
          <w:sz w:val="22"/>
          <w:szCs w:val="22"/>
          <w:lang w:val="pt-PT"/>
        </w:rPr>
        <w:t xml:space="preserve"> I.</w:t>
      </w:r>
    </w:p>
    <w:p w14:paraId="019D2A9D" w14:textId="6387EB96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As audiências serão agendadas em até 10 dias letivos a partir da data da suspensão, a menos que o pai/responsável/aluno de 18 anos</w:t>
      </w:r>
      <w:r w:rsidR="00906CD5">
        <w:rPr>
          <w:sz w:val="22"/>
          <w:szCs w:val="22"/>
          <w:lang w:val="pt-PT"/>
        </w:rPr>
        <w:t xml:space="preserve"> ou maior</w:t>
      </w:r>
      <w:r>
        <w:rPr>
          <w:sz w:val="22"/>
          <w:szCs w:val="22"/>
          <w:lang w:val="pt-PT"/>
        </w:rPr>
        <w:t xml:space="preserve"> solicite um adiamento ou haja atraso por causa do agendamento de advogados.  </w:t>
      </w:r>
    </w:p>
    <w:p w14:paraId="057879D1" w14:textId="3A072018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Cada lado (representante discente e administração) poderá fazer uma declaração inicial e apresentar testemunhas e provas para o seu caso. Cada lado, bem como o Auditor e o Painel de Audiência, poderão fazer perguntas a todas as testemunhas e apresentadores. Cada parte pode fazer observações finais durante cada parte da audição</w:t>
      </w:r>
      <w:r w:rsidR="00906CD5">
        <w:rPr>
          <w:sz w:val="22"/>
          <w:szCs w:val="22"/>
          <w:lang w:val="pt-PT"/>
        </w:rPr>
        <w:t>.</w:t>
      </w:r>
    </w:p>
    <w:p w14:paraId="79E603EA" w14:textId="777777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A prova testemunhal é permitida durante a audiência e cada parte pode apresentar declarações de pessoas não presentes.</w:t>
      </w:r>
    </w:p>
    <w:p w14:paraId="08312E2A" w14:textId="777777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Os pais/responsáveis/aluno com 18 anos ou mais podem optar por estipular a Parte I da audiência se não houver discordância em relação à violação cometida pelo aluno.</w:t>
      </w:r>
    </w:p>
    <w:p w14:paraId="61C4C91D" w14:textId="7E47AAD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A </w:t>
      </w:r>
      <w:r w:rsidR="0075122E">
        <w:rPr>
          <w:sz w:val="22"/>
          <w:szCs w:val="22"/>
          <w:lang w:val="pt-PT"/>
        </w:rPr>
        <w:t>Fase</w:t>
      </w:r>
      <w:r>
        <w:rPr>
          <w:sz w:val="22"/>
          <w:szCs w:val="22"/>
          <w:lang w:val="pt-PT"/>
        </w:rPr>
        <w:t xml:space="preserve"> II terá início com a leitura da decisão da </w:t>
      </w:r>
      <w:r w:rsidR="0075122E">
        <w:rPr>
          <w:sz w:val="22"/>
          <w:szCs w:val="22"/>
          <w:lang w:val="pt-PT"/>
        </w:rPr>
        <w:t>Fase</w:t>
      </w:r>
      <w:r>
        <w:rPr>
          <w:sz w:val="22"/>
          <w:szCs w:val="22"/>
          <w:lang w:val="pt-PT"/>
        </w:rPr>
        <w:t xml:space="preserve"> I. Se for constatado que o aluno violou a</w:t>
      </w:r>
      <w:r w:rsidR="0075122E">
        <w:rPr>
          <w:sz w:val="22"/>
          <w:szCs w:val="22"/>
          <w:lang w:val="pt-PT"/>
        </w:rPr>
        <w:t>s regras</w:t>
      </w:r>
      <w:r>
        <w:rPr>
          <w:sz w:val="22"/>
          <w:szCs w:val="22"/>
          <w:lang w:val="pt-PT"/>
        </w:rPr>
        <w:t>, a audiência prossegue. Se for constatado que o aluno não violou a</w:t>
      </w:r>
      <w:r w:rsidR="0075122E">
        <w:rPr>
          <w:sz w:val="22"/>
          <w:szCs w:val="22"/>
          <w:lang w:val="pt-PT"/>
        </w:rPr>
        <w:t>s regras</w:t>
      </w:r>
      <w:r>
        <w:rPr>
          <w:sz w:val="22"/>
          <w:szCs w:val="22"/>
          <w:lang w:val="pt-PT"/>
        </w:rPr>
        <w:t>, ele poderá retornar à escola no dia letivo seguinte.</w:t>
      </w:r>
    </w:p>
    <w:p w14:paraId="55643ECB" w14:textId="6CE576B0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 xml:space="preserve">O </w:t>
      </w:r>
      <w:r w:rsidR="00906CD5">
        <w:rPr>
          <w:sz w:val="22"/>
          <w:szCs w:val="22"/>
          <w:lang w:val="pt-PT"/>
        </w:rPr>
        <w:t xml:space="preserve">Oficial de Audiência ou o </w:t>
      </w:r>
      <w:r>
        <w:rPr>
          <w:sz w:val="22"/>
          <w:szCs w:val="22"/>
          <w:lang w:val="pt-PT"/>
        </w:rPr>
        <w:t xml:space="preserve">Painel Auditivo pode aumentar, diminuir ou manter a disciplina recomendada pela escola. As consequências para a violação do Código de Conduta podem variar desde o mínimo permitido pelo Código de Conduta até o máximo permitido para a infração.  </w:t>
      </w:r>
    </w:p>
    <w:p w14:paraId="01C9C2BF" w14:textId="77777777" w:rsidR="00450139" w:rsidRPr="00450139" w:rsidRDefault="00450139" w:rsidP="00450139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PT"/>
        </w:rPr>
        <w:t>Todas as partes na audiência receberão a decisão por escrito no final da audiência com os direitos concedidos ao pai/responsável/aluno com 18 anos ou mais para se candidatarao Conselho de Educação do Condado de Cobb.</w:t>
      </w:r>
    </w:p>
    <w:p w14:paraId="3440DA6D" w14:textId="77777777" w:rsidR="00450139" w:rsidRPr="00450139" w:rsidRDefault="00450139" w:rsidP="00450139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22"/>
          <w:szCs w:val="22"/>
          <w:lang w:val="pt-PT"/>
        </w:rPr>
        <w:t>O decoro será mantido durante toda a audiência por todas as partes envolvidas.</w:t>
      </w:r>
    </w:p>
    <w:p w14:paraId="637B567E" w14:textId="77777777" w:rsidR="005927A7" w:rsidRPr="00450139" w:rsidRDefault="005927A7">
      <w:pPr>
        <w:rPr>
          <w:lang w:val="pt-BR"/>
        </w:rPr>
      </w:pPr>
    </w:p>
    <w:sectPr w:rsidR="005927A7" w:rsidRPr="00450139" w:rsidSect="007C2E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147F" w14:textId="77777777" w:rsidR="00F32AB9" w:rsidRDefault="00F32AB9" w:rsidP="00450139">
      <w:r>
        <w:separator/>
      </w:r>
    </w:p>
  </w:endnote>
  <w:endnote w:type="continuationSeparator" w:id="0">
    <w:p w14:paraId="1AB4F16C" w14:textId="77777777" w:rsidR="00F32AB9" w:rsidRDefault="00F32AB9" w:rsidP="0045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5BA5" w14:textId="7FD80A4F" w:rsidR="00450139" w:rsidRPr="003832F4" w:rsidRDefault="00450139" w:rsidP="003832F4">
    <w:pPr>
      <w:pStyle w:val="Footer"/>
      <w:rPr>
        <w:i/>
        <w:iCs/>
      </w:rPr>
    </w:pPr>
    <w:r>
      <w:t xml:space="preserve">                                                                    </w:t>
    </w:r>
  </w:p>
  <w:p w14:paraId="32750EB8" w14:textId="600FACE8" w:rsidR="00450139" w:rsidRDefault="008D1BA6" w:rsidP="008D1BA6">
    <w:pPr>
      <w:tabs>
        <w:tab w:val="left" w:pos="2730"/>
        <w:tab w:val="center" w:pos="5400"/>
        <w:tab w:val="right" w:pos="10800"/>
      </w:tabs>
    </w:pPr>
    <w:r w:rsidRPr="0069659F">
      <w:t>7/1/24</w:t>
    </w:r>
    <w:r>
      <w:t>A</w:t>
    </w:r>
    <w:r w:rsidRPr="008D1BA6">
      <w:t xml:space="preserve">poio </w:t>
    </w:r>
    <w:proofErr w:type="spellStart"/>
    <w:r w:rsidRPr="008D1BA6">
      <w:t>estudantil</w:t>
    </w:r>
    <w:proofErr w:type="spellEnd"/>
    <w:r w:rsidRPr="008D1BA6">
      <w:t xml:space="preserve"> </w:t>
    </w:r>
    <w:r>
      <w:tab/>
    </w:r>
    <w:r>
      <w:tab/>
    </w:r>
    <w:r>
      <w:tab/>
    </w:r>
    <w:proofErr w:type="spellStart"/>
    <w:r w:rsidRPr="008D1BA6">
      <w:t>Página</w:t>
    </w:r>
    <w:proofErr w:type="spellEnd"/>
    <w:r w:rsidRPr="008D1BA6">
      <w:t xml:space="preserve"> </w:t>
    </w:r>
    <w:r w:rsidRPr="008D1BA6">
      <w:fldChar w:fldCharType="begin"/>
    </w:r>
    <w:r w:rsidRPr="008D1BA6">
      <w:instrText xml:space="preserve"> PAGE  \* Arabic  \* MERGEFORMAT </w:instrText>
    </w:r>
    <w:r w:rsidRPr="008D1BA6">
      <w:fldChar w:fldCharType="separate"/>
    </w:r>
    <w:r w:rsidRPr="008D1BA6">
      <w:t>1</w:t>
    </w:r>
    <w:r w:rsidRPr="008D1BA6">
      <w:fldChar w:fldCharType="end"/>
    </w:r>
    <w:r w:rsidRPr="008D1BA6">
      <w:t xml:space="preserve"> de </w:t>
    </w:r>
    <w:fldSimple w:instr=" NUMPAGES  \* Arabic  \* MERGEFORMAT ">
      <w:r w:rsidRPr="008D1BA6">
        <w:t>2</w:t>
      </w:r>
    </w:fldSimple>
    <w:r w:rsidR="005576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7C576" wp14:editId="01D83FAE">
              <wp:simplePos x="0" y="0"/>
              <wp:positionH relativeFrom="page">
                <wp:posOffset>6786245</wp:posOffset>
              </wp:positionH>
              <wp:positionV relativeFrom="paragraph">
                <wp:posOffset>405765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CDC0BD" w14:textId="77777777" w:rsidR="003832F4" w:rsidRPr="00557639" w:rsidRDefault="003832F4" w:rsidP="008339B2">
                          <w:pPr>
                            <w:pStyle w:val="Footer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5763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Translated by IWC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7C5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35pt;margin-top:31.9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" filled="f" stroked="f" strokeweight=".5pt">
              <v:textbox style="mso-fit-shape-to-text:t">
                <w:txbxContent>
                  <w:p w14:paraId="7ACDC0BD" w14:textId="77777777" w:rsidR="003832F4" w:rsidRPr="00557639" w:rsidRDefault="003832F4" w:rsidP="008339B2">
                    <w:pPr>
                      <w:pStyle w:val="Footer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5763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Translated by IWC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680C" w14:textId="77777777" w:rsidR="00F32AB9" w:rsidRDefault="00F32AB9" w:rsidP="00450139">
      <w:r>
        <w:separator/>
      </w:r>
    </w:p>
  </w:footnote>
  <w:footnote w:type="continuationSeparator" w:id="0">
    <w:p w14:paraId="715D1A4B" w14:textId="77777777" w:rsidR="00F32AB9" w:rsidRDefault="00F32AB9" w:rsidP="0045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8080E"/>
    <w:multiLevelType w:val="hybridMultilevel"/>
    <w:tmpl w:val="63EA8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5iwLQ1UaY+JPvra1Ei8HNTThbiGJvLLMngwMsFUttovM07gxygYfOxHzXBRKjV4fJrokX8HtfZa1YcVGAXqQ==" w:salt="3HkCgLOswrBc+5noXYuVt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9"/>
    <w:rsid w:val="000865A7"/>
    <w:rsid w:val="000C3427"/>
    <w:rsid w:val="000E6A6D"/>
    <w:rsid w:val="003832F4"/>
    <w:rsid w:val="00450139"/>
    <w:rsid w:val="00557639"/>
    <w:rsid w:val="005927A7"/>
    <w:rsid w:val="0069659F"/>
    <w:rsid w:val="006D0148"/>
    <w:rsid w:val="00712CE7"/>
    <w:rsid w:val="00732D4B"/>
    <w:rsid w:val="0075122E"/>
    <w:rsid w:val="007C2EE3"/>
    <w:rsid w:val="008D1BA6"/>
    <w:rsid w:val="00906CD5"/>
    <w:rsid w:val="00AE5F2B"/>
    <w:rsid w:val="00B53E67"/>
    <w:rsid w:val="00C94F07"/>
    <w:rsid w:val="00CD10AC"/>
    <w:rsid w:val="00D36610"/>
    <w:rsid w:val="00D7267D"/>
    <w:rsid w:val="00D840AF"/>
    <w:rsid w:val="00E80D5A"/>
    <w:rsid w:val="00ED7A43"/>
    <w:rsid w:val="00F32AB9"/>
    <w:rsid w:val="00F45604"/>
    <w:rsid w:val="00F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125D3"/>
  <w15:chartTrackingRefBased/>
  <w15:docId w15:val="{C3508915-B342-4E11-85B5-EFA1761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0139"/>
    <w:pPr>
      <w:spacing w:before="100" w:after="100"/>
    </w:pPr>
    <w:rPr>
      <w:szCs w:val="20"/>
    </w:rPr>
  </w:style>
  <w:style w:type="paragraph" w:styleId="Title">
    <w:name w:val="Title"/>
    <w:basedOn w:val="Normal"/>
    <w:link w:val="TitleChar"/>
    <w:qFormat/>
    <w:rsid w:val="00450139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50139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3537</Characters>
  <Application>Microsoft Office Word</Application>
  <DocSecurity>8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Clinton</dc:creator>
  <cp:keywords/>
  <dc:description/>
  <cp:lastModifiedBy>Darryl York</cp:lastModifiedBy>
  <cp:revision>2</cp:revision>
  <dcterms:created xsi:type="dcterms:W3CDTF">2024-07-25T20:50:00Z</dcterms:created>
  <dcterms:modified xsi:type="dcterms:W3CDTF">2024-07-25T20:50:00Z</dcterms:modified>
</cp:coreProperties>
</file>