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69F9" w14:textId="5E044C9C" w:rsidR="009D55A1" w:rsidRPr="00922DE8" w:rsidRDefault="008E2FDF">
      <w:pPr>
        <w:rPr>
          <w:rFonts w:ascii="Maiandra GD" w:hAnsi="Maiandra GD" w:cs="Times New Roman"/>
          <w:b/>
          <w:bCs/>
          <w:sz w:val="32"/>
          <w:szCs w:val="32"/>
        </w:rPr>
      </w:pPr>
      <w:r w:rsidRPr="00922DE8">
        <w:rPr>
          <w:rFonts w:ascii="Maiandra GD" w:hAnsi="Maiandra GD" w:cs="Times New Roman"/>
          <w:b/>
          <w:bCs/>
          <w:sz w:val="32"/>
          <w:szCs w:val="32"/>
        </w:rPr>
        <w:t>Lost Mountain Middle School</w:t>
      </w:r>
    </w:p>
    <w:p w14:paraId="734244F5" w14:textId="551F2D19" w:rsidR="008E2FDF" w:rsidRPr="00922DE8" w:rsidRDefault="008E2FDF">
      <w:pPr>
        <w:rPr>
          <w:rFonts w:ascii="Maiandra GD" w:hAnsi="Maiandra GD" w:cs="Times New Roman"/>
          <w:b/>
          <w:bCs/>
          <w:sz w:val="32"/>
          <w:szCs w:val="32"/>
        </w:rPr>
      </w:pPr>
      <w:r w:rsidRPr="00922DE8">
        <w:rPr>
          <w:rFonts w:ascii="Maiandra GD" w:hAnsi="Maiandra GD" w:cs="Times New Roman"/>
          <w:b/>
          <w:bCs/>
          <w:sz w:val="32"/>
          <w:szCs w:val="32"/>
        </w:rPr>
        <w:t>202</w:t>
      </w:r>
      <w:r w:rsidR="004600B7">
        <w:rPr>
          <w:rFonts w:ascii="Maiandra GD" w:hAnsi="Maiandra GD" w:cs="Times New Roman"/>
          <w:b/>
          <w:bCs/>
          <w:sz w:val="32"/>
          <w:szCs w:val="32"/>
        </w:rPr>
        <w:t>4</w:t>
      </w:r>
      <w:r w:rsidRPr="00922DE8">
        <w:rPr>
          <w:rFonts w:ascii="Maiandra GD" w:hAnsi="Maiandra GD" w:cs="Times New Roman"/>
          <w:b/>
          <w:bCs/>
          <w:sz w:val="32"/>
          <w:szCs w:val="32"/>
        </w:rPr>
        <w:t>-202</w:t>
      </w:r>
      <w:r w:rsidR="004600B7">
        <w:rPr>
          <w:rFonts w:ascii="Maiandra GD" w:hAnsi="Maiandra GD" w:cs="Times New Roman"/>
          <w:b/>
          <w:bCs/>
          <w:sz w:val="32"/>
          <w:szCs w:val="32"/>
        </w:rPr>
        <w:t>5</w:t>
      </w:r>
    </w:p>
    <w:p w14:paraId="1273DCA9" w14:textId="0E0DECD1" w:rsidR="003E6086" w:rsidRDefault="003E6086">
      <w:pPr>
        <w:rPr>
          <w:rFonts w:ascii="Maiandra GD" w:hAnsi="Maiandra GD" w:cs="Times New Roman"/>
          <w:sz w:val="28"/>
          <w:szCs w:val="28"/>
        </w:rPr>
      </w:pPr>
    </w:p>
    <w:p w14:paraId="795970D5" w14:textId="14156A4F" w:rsidR="008E2FDF" w:rsidRDefault="008E2FDF" w:rsidP="008E2FDF">
      <w:pPr>
        <w:jc w:val="both"/>
        <w:rPr>
          <w:rFonts w:ascii="Maiandra GD" w:hAnsi="Maiandra GD"/>
          <w:sz w:val="28"/>
          <w:szCs w:val="28"/>
        </w:rPr>
      </w:pPr>
    </w:p>
    <w:p w14:paraId="149C1CD0" w14:textId="28012D7F" w:rsidR="00A75E70" w:rsidRDefault="00A75E70" w:rsidP="008E2FDF">
      <w:pPr>
        <w:jc w:val="both"/>
        <w:rPr>
          <w:rFonts w:ascii="Maiandra GD" w:hAnsi="Maiandra GD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96" w:tblpY="147"/>
        <w:tblW w:w="10345" w:type="dxa"/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720"/>
        <w:gridCol w:w="2700"/>
        <w:gridCol w:w="810"/>
        <w:gridCol w:w="2790"/>
      </w:tblGrid>
      <w:tr w:rsidR="00A438D7" w14:paraId="17142C11" w14:textId="77777777" w:rsidTr="00B7280F">
        <w:tc>
          <w:tcPr>
            <w:tcW w:w="3325" w:type="dxa"/>
            <w:gridSpan w:val="2"/>
            <w:shd w:val="clear" w:color="auto" w:fill="FF5050"/>
          </w:tcPr>
          <w:p w14:paraId="55CDE7EA" w14:textId="523E0BCE" w:rsidR="00A75E70" w:rsidRPr="00A438D7" w:rsidRDefault="00A75E70" w:rsidP="00A438D7">
            <w:pPr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Grade</w:t>
            </w:r>
          </w:p>
          <w:p w14:paraId="5746F1A5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shd w:val="clear" w:color="auto" w:fill="8EAADB" w:themeFill="accent1" w:themeFillTint="99"/>
          </w:tcPr>
          <w:p w14:paraId="57B12786" w14:textId="77777777" w:rsidR="00A75E70" w:rsidRPr="00A438D7" w:rsidRDefault="00A75E70" w:rsidP="00A438D7">
            <w:pPr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3600" w:type="dxa"/>
            <w:gridSpan w:val="2"/>
            <w:shd w:val="clear" w:color="auto" w:fill="92D050"/>
          </w:tcPr>
          <w:p w14:paraId="42461EB0" w14:textId="77777777" w:rsidR="00A75E70" w:rsidRPr="00A438D7" w:rsidRDefault="00A75E70" w:rsidP="00A438D7">
            <w:pPr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8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Grade</w:t>
            </w:r>
          </w:p>
        </w:tc>
      </w:tr>
      <w:tr w:rsidR="00FD327C" w14:paraId="6BB5FEA0" w14:textId="77777777" w:rsidTr="00A438D7">
        <w:tc>
          <w:tcPr>
            <w:tcW w:w="10345" w:type="dxa"/>
            <w:gridSpan w:val="6"/>
            <w:shd w:val="clear" w:color="auto" w:fill="auto"/>
          </w:tcPr>
          <w:p w14:paraId="0632F38C" w14:textId="75AC3CD7" w:rsidR="00FD327C" w:rsidRPr="00A438D7" w:rsidRDefault="00C7708F" w:rsidP="00A438D7">
            <w:pPr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8:50 – Students can begin reporting to Homeroom</w:t>
            </w:r>
          </w:p>
        </w:tc>
      </w:tr>
      <w:tr w:rsidR="00AE7BE3" w14:paraId="5390D0A3" w14:textId="77777777" w:rsidTr="00B7280F">
        <w:tc>
          <w:tcPr>
            <w:tcW w:w="715" w:type="dxa"/>
            <w:shd w:val="clear" w:color="auto" w:fill="FF5050"/>
          </w:tcPr>
          <w:p w14:paraId="7BEB51C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HR </w:t>
            </w:r>
          </w:p>
        </w:tc>
        <w:tc>
          <w:tcPr>
            <w:tcW w:w="2610" w:type="dxa"/>
            <w:shd w:val="clear" w:color="auto" w:fill="FF5050"/>
          </w:tcPr>
          <w:p w14:paraId="0DAC413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9:10-9:15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44DB3D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HR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53F8298C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9:10-9:15</w:t>
            </w:r>
          </w:p>
        </w:tc>
        <w:tc>
          <w:tcPr>
            <w:tcW w:w="810" w:type="dxa"/>
            <w:shd w:val="clear" w:color="auto" w:fill="92D050"/>
          </w:tcPr>
          <w:p w14:paraId="725ECAC8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HR</w:t>
            </w:r>
          </w:p>
        </w:tc>
        <w:tc>
          <w:tcPr>
            <w:tcW w:w="2790" w:type="dxa"/>
            <w:shd w:val="clear" w:color="auto" w:fill="92D050"/>
          </w:tcPr>
          <w:p w14:paraId="39963C37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9:10-9:15</w:t>
            </w:r>
          </w:p>
        </w:tc>
      </w:tr>
      <w:tr w:rsidR="00AE7BE3" w14:paraId="6D1496AF" w14:textId="77777777" w:rsidTr="00B7280F">
        <w:tc>
          <w:tcPr>
            <w:tcW w:w="715" w:type="dxa"/>
            <w:shd w:val="clear" w:color="auto" w:fill="FF5050"/>
          </w:tcPr>
          <w:p w14:paraId="75A0E21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AB</w:t>
            </w:r>
          </w:p>
        </w:tc>
        <w:tc>
          <w:tcPr>
            <w:tcW w:w="2610" w:type="dxa"/>
            <w:shd w:val="clear" w:color="auto" w:fill="FF5050"/>
          </w:tcPr>
          <w:p w14:paraId="380D92BF" w14:textId="125C6F1A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</w:t>
            </w:r>
            <w:r w:rsidR="0008179F" w:rsidRPr="00A438D7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-9:</w:t>
            </w:r>
            <w:r w:rsidR="0008179F" w:rsidRPr="00A438D7">
              <w:rPr>
                <w:rFonts w:ascii="Maiandra GD" w:hAnsi="Maiandra GD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BC38ADD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AB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17B34C8E" w14:textId="51CB3B14" w:rsidR="00A75E70" w:rsidRPr="00A438D7" w:rsidRDefault="0008179F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9:15-9:30</w:t>
            </w:r>
          </w:p>
        </w:tc>
        <w:tc>
          <w:tcPr>
            <w:tcW w:w="810" w:type="dxa"/>
            <w:shd w:val="clear" w:color="auto" w:fill="92D050"/>
          </w:tcPr>
          <w:p w14:paraId="548C9842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AB</w:t>
            </w:r>
          </w:p>
        </w:tc>
        <w:tc>
          <w:tcPr>
            <w:tcW w:w="2790" w:type="dxa"/>
            <w:shd w:val="clear" w:color="auto" w:fill="92D050"/>
          </w:tcPr>
          <w:p w14:paraId="30BA106B" w14:textId="15761F76" w:rsidR="00A75E70" w:rsidRPr="00A438D7" w:rsidRDefault="0008179F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9:15-9:30</w:t>
            </w:r>
          </w:p>
        </w:tc>
      </w:tr>
      <w:tr w:rsidR="00AE7BE3" w14:paraId="07E25F2C" w14:textId="77777777" w:rsidTr="00B7280F">
        <w:tc>
          <w:tcPr>
            <w:tcW w:w="715" w:type="dxa"/>
            <w:shd w:val="clear" w:color="auto" w:fill="FF5050"/>
          </w:tcPr>
          <w:p w14:paraId="49E5B228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st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0BF088AB" w14:textId="1DD734B8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</w:t>
            </w:r>
            <w:r w:rsidR="0008179F" w:rsidRPr="00A438D7">
              <w:rPr>
                <w:rFonts w:ascii="Maiandra GD" w:hAnsi="Maiandra GD" w:cs="Times New Roman"/>
                <w:sz w:val="28"/>
                <w:szCs w:val="28"/>
              </w:rPr>
              <w:t>30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-10:</w:t>
            </w:r>
            <w:r w:rsidR="0008179F" w:rsidRPr="00A438D7">
              <w:rPr>
                <w:rFonts w:ascii="Maiandra GD" w:hAnsi="Maiandra GD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5B7BD52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st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14E6CB48" w14:textId="4FD23DF4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</w:t>
            </w:r>
            <w:r w:rsidR="00F85C67"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-10:</w:t>
            </w:r>
            <w:r w:rsidR="00F85C67" w:rsidRPr="00A438D7">
              <w:rPr>
                <w:rFonts w:ascii="Maiandra GD" w:hAnsi="Maiandra GD" w:cs="Times New Roman"/>
                <w:sz w:val="28"/>
                <w:szCs w:val="28"/>
              </w:rPr>
              <w:t>20</w:t>
            </w:r>
          </w:p>
        </w:tc>
        <w:tc>
          <w:tcPr>
            <w:tcW w:w="810" w:type="dxa"/>
            <w:shd w:val="clear" w:color="auto" w:fill="92D050"/>
          </w:tcPr>
          <w:p w14:paraId="7511507C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st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3449A241" w14:textId="68921D82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9:</w:t>
            </w:r>
            <w:r w:rsidR="00F85C67" w:rsidRPr="00A438D7">
              <w:rPr>
                <w:rFonts w:ascii="Maiandra GD" w:hAnsi="Maiandra GD" w:cs="Times New Roman"/>
                <w:sz w:val="28"/>
                <w:szCs w:val="28"/>
              </w:rPr>
              <w:t>30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-10:</w:t>
            </w:r>
            <w:r w:rsidR="00F85C67" w:rsidRPr="00A438D7">
              <w:rPr>
                <w:rFonts w:ascii="Maiandra GD" w:hAnsi="Maiandra GD" w:cs="Times New Roman"/>
                <w:sz w:val="28"/>
                <w:szCs w:val="28"/>
              </w:rPr>
              <w:t>20</w:t>
            </w:r>
          </w:p>
        </w:tc>
      </w:tr>
      <w:tr w:rsidR="00AE7BE3" w14:paraId="6206731E" w14:textId="77777777" w:rsidTr="00B7280F">
        <w:tc>
          <w:tcPr>
            <w:tcW w:w="715" w:type="dxa"/>
            <w:shd w:val="clear" w:color="auto" w:fill="FF5050"/>
          </w:tcPr>
          <w:p w14:paraId="1269E05F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nd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02D157A2" w14:textId="21867F32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0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-11: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13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341BA164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nd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230B545F" w14:textId="4C6FF6E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10: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-11: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auto" w:fill="92D050"/>
          </w:tcPr>
          <w:p w14:paraId="04B07F3B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nd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020DAF30" w14:textId="50BC0223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10: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-11:</w:t>
            </w:r>
            <w:r w:rsidR="00CA1478" w:rsidRPr="00A438D7">
              <w:rPr>
                <w:rFonts w:ascii="Maiandra GD" w:hAnsi="Maiandra GD" w:cs="Times New Roman"/>
                <w:sz w:val="28"/>
                <w:szCs w:val="28"/>
              </w:rPr>
              <w:t>13</w:t>
            </w:r>
          </w:p>
        </w:tc>
      </w:tr>
      <w:tr w:rsidR="00AE7BE3" w14:paraId="61303ACC" w14:textId="77777777" w:rsidTr="00B7280F">
        <w:tc>
          <w:tcPr>
            <w:tcW w:w="715" w:type="dxa"/>
            <w:shd w:val="clear" w:color="auto" w:fill="FF5050"/>
          </w:tcPr>
          <w:p w14:paraId="2C7B25F6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rd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0B6C139B" w14:textId="3C593381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11: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-12: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39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(lunch)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C38CE7D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rd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3A567F8E" w14:textId="05DE11C2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11: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-12: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39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(lunch)</w:t>
            </w:r>
          </w:p>
        </w:tc>
        <w:tc>
          <w:tcPr>
            <w:tcW w:w="810" w:type="dxa"/>
            <w:shd w:val="clear" w:color="auto" w:fill="92D050"/>
          </w:tcPr>
          <w:p w14:paraId="236844E0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rd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72271A7E" w14:textId="67E09F31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11: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1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-12:</w:t>
            </w:r>
            <w:r w:rsidR="00205DE1" w:rsidRPr="00A438D7">
              <w:rPr>
                <w:rFonts w:ascii="Maiandra GD" w:hAnsi="Maiandra GD" w:cs="Times New Roman"/>
                <w:sz w:val="28"/>
                <w:szCs w:val="28"/>
              </w:rPr>
              <w:t>39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(lunch)</w:t>
            </w:r>
          </w:p>
        </w:tc>
      </w:tr>
      <w:tr w:rsidR="00AE7BE3" w14:paraId="3A5300E8" w14:textId="77777777" w:rsidTr="00B7280F">
        <w:tc>
          <w:tcPr>
            <w:tcW w:w="715" w:type="dxa"/>
            <w:shd w:val="clear" w:color="auto" w:fill="FF5050"/>
          </w:tcPr>
          <w:p w14:paraId="124C9B06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1FE3F2C6" w14:textId="7A5DDCC2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12:</w:t>
            </w:r>
            <w:r w:rsidR="00A6540E"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-1:</w:t>
            </w:r>
            <w:r w:rsidR="00A6540E" w:rsidRPr="00A438D7">
              <w:rPr>
                <w:rFonts w:ascii="Maiandra GD" w:hAnsi="Maiandra GD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6E5553F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27041805" w14:textId="3B6CE8A1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12:</w:t>
            </w:r>
            <w:r w:rsidR="00A6540E"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-1:</w:t>
            </w:r>
            <w:r w:rsidR="001B24EB" w:rsidRPr="00A438D7">
              <w:rPr>
                <w:rFonts w:ascii="Maiandra GD" w:hAnsi="Maiandra GD" w:cs="Times New Roman"/>
                <w:sz w:val="28"/>
                <w:szCs w:val="28"/>
              </w:rPr>
              <w:t>34</w:t>
            </w:r>
          </w:p>
        </w:tc>
        <w:tc>
          <w:tcPr>
            <w:tcW w:w="810" w:type="dxa"/>
            <w:shd w:val="clear" w:color="auto" w:fill="92D050"/>
          </w:tcPr>
          <w:p w14:paraId="631A524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03D26AAC" w14:textId="1DCD126A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12:</w:t>
            </w:r>
            <w:r w:rsidR="001B24EB" w:rsidRPr="00A438D7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4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-1:</w:t>
            </w:r>
            <w:r w:rsidR="001B24EB" w:rsidRPr="00A438D7">
              <w:rPr>
                <w:rFonts w:ascii="Maiandra GD" w:hAnsi="Maiandra GD" w:cs="Times New Roman"/>
                <w:sz w:val="28"/>
                <w:szCs w:val="28"/>
              </w:rPr>
              <w:t>34</w:t>
            </w:r>
          </w:p>
        </w:tc>
      </w:tr>
      <w:tr w:rsidR="00AE7BE3" w14:paraId="798A5782" w14:textId="77777777" w:rsidTr="00B7280F">
        <w:tc>
          <w:tcPr>
            <w:tcW w:w="715" w:type="dxa"/>
            <w:shd w:val="clear" w:color="auto" w:fill="FF5050"/>
          </w:tcPr>
          <w:p w14:paraId="1D569582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1DB24BCF" w14:textId="6C535FFA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1:</w:t>
            </w:r>
            <w:r w:rsidR="001B24EB"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-2:</w:t>
            </w:r>
            <w:r w:rsidR="001B24EB" w:rsidRPr="00A438D7">
              <w:rPr>
                <w:rFonts w:ascii="Maiandra GD" w:hAnsi="Maiandra GD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C1304C9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60AB82E3" w14:textId="1704B68F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1:</w:t>
            </w:r>
            <w:r w:rsidR="008949C3"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-2:</w:t>
            </w:r>
            <w:r w:rsidR="008949C3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92D050"/>
          </w:tcPr>
          <w:p w14:paraId="2EC91F93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74CD0D76" w14:textId="28100948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1:</w:t>
            </w:r>
            <w:r w:rsidR="008949C3" w:rsidRPr="00A438D7">
              <w:rPr>
                <w:rFonts w:ascii="Maiandra GD" w:hAnsi="Maiandra GD" w:cs="Times New Roman"/>
                <w:sz w:val="28"/>
                <w:szCs w:val="28"/>
              </w:rPr>
              <w:t>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-2:</w:t>
            </w:r>
            <w:r w:rsidR="008949C3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="00174135">
              <w:rPr>
                <w:rFonts w:ascii="Maiandra GD" w:hAnsi="Maiandra GD" w:cs="Times New Roman"/>
                <w:sz w:val="28"/>
                <w:szCs w:val="28"/>
              </w:rPr>
              <w:t>7</w:t>
            </w:r>
          </w:p>
        </w:tc>
      </w:tr>
      <w:tr w:rsidR="00AE7BE3" w14:paraId="53B63572" w14:textId="77777777" w:rsidTr="00B7280F">
        <w:tc>
          <w:tcPr>
            <w:tcW w:w="715" w:type="dxa"/>
            <w:shd w:val="clear" w:color="auto" w:fill="FF5050"/>
          </w:tcPr>
          <w:p w14:paraId="4B4C08F1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610" w:type="dxa"/>
            <w:shd w:val="clear" w:color="auto" w:fill="FF5050"/>
          </w:tcPr>
          <w:p w14:paraId="3EFFE2FD" w14:textId="5F548070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2:3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-3:2</w:t>
            </w:r>
            <w:r w:rsidR="008A5161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9B3CACA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0177A125" w14:textId="114895CF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2:3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-3:2</w:t>
            </w:r>
            <w:r w:rsidR="00A438D7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92D050"/>
          </w:tcPr>
          <w:p w14:paraId="656DC25C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6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3EC62CEC" w14:textId="1701B908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2:3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2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-3:2</w:t>
            </w:r>
            <w:r w:rsidR="00A438D7" w:rsidRPr="00A438D7">
              <w:rPr>
                <w:rFonts w:ascii="Maiandra GD" w:hAnsi="Maiandra GD" w:cs="Times New Roman"/>
                <w:sz w:val="28"/>
                <w:szCs w:val="28"/>
              </w:rPr>
              <w:t>2</w:t>
            </w:r>
          </w:p>
        </w:tc>
      </w:tr>
      <w:tr w:rsidR="00AE7BE3" w14:paraId="1AD7886A" w14:textId="77777777" w:rsidTr="00B7280F">
        <w:tc>
          <w:tcPr>
            <w:tcW w:w="715" w:type="dxa"/>
            <w:shd w:val="clear" w:color="auto" w:fill="FF5050"/>
          </w:tcPr>
          <w:p w14:paraId="102D3CD8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5050"/>
          </w:tcPr>
          <w:p w14:paraId="3283E98F" w14:textId="1B867024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3:2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-4:15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9A3EA8B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706996EF" w14:textId="49BB5A81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3:2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-4:15</w:t>
            </w:r>
          </w:p>
        </w:tc>
        <w:tc>
          <w:tcPr>
            <w:tcW w:w="810" w:type="dxa"/>
            <w:shd w:val="clear" w:color="auto" w:fill="92D050"/>
          </w:tcPr>
          <w:p w14:paraId="1DD030C2" w14:textId="77777777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7</w:t>
            </w:r>
            <w:r w:rsidRPr="00A438D7">
              <w:rPr>
                <w:rFonts w:ascii="Maiandra GD" w:hAnsi="Maiandra GD" w:cs="Times New Roman"/>
                <w:sz w:val="28"/>
                <w:szCs w:val="28"/>
                <w:vertAlign w:val="superscript"/>
              </w:rPr>
              <w:t>th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56EB4589" w14:textId="3212F1C0" w:rsidR="00A75E70" w:rsidRPr="00A438D7" w:rsidRDefault="00A75E70" w:rsidP="00A438D7">
            <w:pPr>
              <w:jc w:val="both"/>
              <w:rPr>
                <w:rFonts w:ascii="Maiandra GD" w:hAnsi="Maiandra GD" w:cs="Times New Roman"/>
                <w:sz w:val="28"/>
                <w:szCs w:val="28"/>
              </w:rPr>
            </w:pPr>
            <w:r w:rsidRPr="00A438D7">
              <w:rPr>
                <w:rFonts w:ascii="Maiandra GD" w:hAnsi="Maiandra GD" w:cs="Times New Roman"/>
                <w:sz w:val="28"/>
                <w:szCs w:val="28"/>
              </w:rPr>
              <w:t>3:2</w:t>
            </w:r>
            <w:r w:rsidR="007C0BEE">
              <w:rPr>
                <w:rFonts w:ascii="Maiandra GD" w:hAnsi="Maiandra GD" w:cs="Times New Roman"/>
                <w:sz w:val="28"/>
                <w:szCs w:val="28"/>
              </w:rPr>
              <w:t>5</w:t>
            </w:r>
            <w:r w:rsidRPr="00A438D7">
              <w:rPr>
                <w:rFonts w:ascii="Maiandra GD" w:hAnsi="Maiandra GD" w:cs="Times New Roman"/>
                <w:sz w:val="28"/>
                <w:szCs w:val="28"/>
              </w:rPr>
              <w:t>-4:15</w:t>
            </w:r>
          </w:p>
        </w:tc>
      </w:tr>
    </w:tbl>
    <w:p w14:paraId="503B1E5A" w14:textId="07084BE6" w:rsidR="00A75E70" w:rsidRDefault="00A75E70" w:rsidP="008E2FDF">
      <w:pPr>
        <w:jc w:val="both"/>
        <w:rPr>
          <w:rFonts w:ascii="Maiandra GD" w:hAnsi="Maiandra GD"/>
          <w:sz w:val="28"/>
          <w:szCs w:val="28"/>
        </w:rPr>
      </w:pPr>
    </w:p>
    <w:p w14:paraId="64546AED" w14:textId="77777777" w:rsidR="00A75E70" w:rsidRDefault="00A75E70" w:rsidP="008E2FDF">
      <w:pPr>
        <w:jc w:val="both"/>
        <w:rPr>
          <w:rFonts w:ascii="Times New Roman" w:hAnsi="Times New Roman" w:cs="Times New Roman"/>
        </w:rPr>
      </w:pPr>
    </w:p>
    <w:p w14:paraId="0CF7F0C9" w14:textId="5890D0A3" w:rsidR="008E2FDF" w:rsidRDefault="008E2FDF" w:rsidP="008E2FDF">
      <w:pPr>
        <w:jc w:val="both"/>
        <w:rPr>
          <w:rFonts w:ascii="Times New Roman" w:hAnsi="Times New Roman" w:cs="Times New Roman"/>
        </w:rPr>
      </w:pPr>
    </w:p>
    <w:p w14:paraId="1F4858BA" w14:textId="5E9DBC2E" w:rsidR="008E2FDF" w:rsidRDefault="008E2FDF" w:rsidP="008E2FDF">
      <w:pPr>
        <w:jc w:val="both"/>
        <w:rPr>
          <w:rFonts w:ascii="Times New Roman" w:hAnsi="Times New Roman" w:cs="Times New Roman"/>
        </w:rPr>
      </w:pPr>
    </w:p>
    <w:p w14:paraId="1FCA9861" w14:textId="77777777" w:rsidR="008E2FDF" w:rsidRPr="00A438D7" w:rsidRDefault="008E2FDF" w:rsidP="008E2F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D6302" w14:textId="67CBA378" w:rsidR="007F7ACD" w:rsidRPr="00A438D7" w:rsidRDefault="007F7ACD" w:rsidP="00A75E70">
      <w:pPr>
        <w:rPr>
          <w:rFonts w:ascii="Maiandra GD" w:hAnsi="Maiandra GD" w:cs="Times New Roman"/>
          <w:i/>
          <w:iCs/>
          <w:sz w:val="28"/>
          <w:szCs w:val="28"/>
        </w:rPr>
      </w:pP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AB </w:t>
      </w:r>
      <w:r w:rsidR="00A75E70" w:rsidRPr="00A438D7">
        <w:rPr>
          <w:rFonts w:ascii="Maiandra GD" w:hAnsi="Maiandra GD" w:cs="Times New Roman"/>
          <w:i/>
          <w:iCs/>
          <w:sz w:val="28"/>
          <w:szCs w:val="28"/>
        </w:rPr>
        <w:t>–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Academic Block</w:t>
      </w:r>
    </w:p>
    <w:p w14:paraId="29595465" w14:textId="0A4B19A0" w:rsidR="000D1F36" w:rsidRPr="00A438D7" w:rsidRDefault="000D1F36" w:rsidP="00A75E70">
      <w:pPr>
        <w:rPr>
          <w:rFonts w:ascii="Maiandra GD" w:hAnsi="Maiandra GD" w:cs="Times New Roman"/>
          <w:i/>
          <w:iCs/>
          <w:sz w:val="28"/>
          <w:szCs w:val="28"/>
        </w:rPr>
      </w:pPr>
      <w:r w:rsidRPr="00A438D7">
        <w:rPr>
          <w:rFonts w:ascii="Maiandra GD" w:hAnsi="Maiandra GD" w:cs="Times New Roman"/>
          <w:i/>
          <w:iCs/>
          <w:sz w:val="28"/>
          <w:szCs w:val="28"/>
        </w:rPr>
        <w:t>6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grade Connections - 6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and 7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periods</w:t>
      </w:r>
    </w:p>
    <w:p w14:paraId="42C5AAA8" w14:textId="09BBFC14" w:rsidR="000D1F36" w:rsidRPr="00A438D7" w:rsidRDefault="000D1F36" w:rsidP="00A75E70">
      <w:pPr>
        <w:rPr>
          <w:rFonts w:ascii="Maiandra GD" w:hAnsi="Maiandra GD" w:cs="Times New Roman"/>
          <w:i/>
          <w:iCs/>
          <w:sz w:val="28"/>
          <w:szCs w:val="28"/>
        </w:rPr>
      </w:pPr>
      <w:r w:rsidRPr="00A438D7">
        <w:rPr>
          <w:rFonts w:ascii="Maiandra GD" w:hAnsi="Maiandra GD" w:cs="Times New Roman"/>
          <w:i/>
          <w:iCs/>
          <w:sz w:val="28"/>
          <w:szCs w:val="28"/>
        </w:rPr>
        <w:t>7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grade Connections - 1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st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and 2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nd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periods</w:t>
      </w:r>
    </w:p>
    <w:p w14:paraId="5FDC45CB" w14:textId="7E22B93B" w:rsidR="000D1F36" w:rsidRPr="00A438D7" w:rsidRDefault="000D1F36" w:rsidP="00A75E70">
      <w:pPr>
        <w:rPr>
          <w:rFonts w:ascii="Maiandra GD" w:hAnsi="Maiandra GD" w:cs="Times New Roman"/>
          <w:i/>
          <w:iCs/>
          <w:sz w:val="28"/>
          <w:szCs w:val="28"/>
        </w:rPr>
      </w:pPr>
      <w:r w:rsidRPr="00A438D7">
        <w:rPr>
          <w:rFonts w:ascii="Maiandra GD" w:hAnsi="Maiandra GD" w:cs="Times New Roman"/>
          <w:i/>
          <w:iCs/>
          <w:sz w:val="28"/>
          <w:szCs w:val="28"/>
        </w:rPr>
        <w:t>8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grade Connections - 4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and 5</w:t>
      </w:r>
      <w:r w:rsidRPr="00A438D7">
        <w:rPr>
          <w:rFonts w:ascii="Maiandra GD" w:hAnsi="Maiandra GD" w:cs="Times New Roman"/>
          <w:i/>
          <w:iCs/>
          <w:sz w:val="28"/>
          <w:szCs w:val="28"/>
          <w:vertAlign w:val="superscript"/>
        </w:rPr>
        <w:t>th</w:t>
      </w:r>
      <w:r w:rsidRPr="00A438D7">
        <w:rPr>
          <w:rFonts w:ascii="Maiandra GD" w:hAnsi="Maiandra GD" w:cs="Times New Roman"/>
          <w:i/>
          <w:iCs/>
          <w:sz w:val="28"/>
          <w:szCs w:val="28"/>
        </w:rPr>
        <w:t xml:space="preserve"> periods</w:t>
      </w:r>
    </w:p>
    <w:sectPr w:rsidR="000D1F36" w:rsidRPr="00A438D7" w:rsidSect="00A75E7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DF"/>
    <w:rsid w:val="00053C5A"/>
    <w:rsid w:val="000566CC"/>
    <w:rsid w:val="000724AB"/>
    <w:rsid w:val="0008179F"/>
    <w:rsid w:val="00083632"/>
    <w:rsid w:val="000D1F36"/>
    <w:rsid w:val="00174135"/>
    <w:rsid w:val="001A5B00"/>
    <w:rsid w:val="001B24EB"/>
    <w:rsid w:val="00205DE1"/>
    <w:rsid w:val="002B6C89"/>
    <w:rsid w:val="002D7952"/>
    <w:rsid w:val="003E6086"/>
    <w:rsid w:val="004600B7"/>
    <w:rsid w:val="00492599"/>
    <w:rsid w:val="005259DC"/>
    <w:rsid w:val="005D34BF"/>
    <w:rsid w:val="00735EA0"/>
    <w:rsid w:val="007C0BEE"/>
    <w:rsid w:val="007F7ACD"/>
    <w:rsid w:val="008949C3"/>
    <w:rsid w:val="008A5161"/>
    <w:rsid w:val="008E2FDF"/>
    <w:rsid w:val="00922DE8"/>
    <w:rsid w:val="00942C82"/>
    <w:rsid w:val="0096273B"/>
    <w:rsid w:val="00962E67"/>
    <w:rsid w:val="009D55A1"/>
    <w:rsid w:val="00A43543"/>
    <w:rsid w:val="00A438D7"/>
    <w:rsid w:val="00A6540E"/>
    <w:rsid w:val="00A75E70"/>
    <w:rsid w:val="00AE7BE3"/>
    <w:rsid w:val="00AF467A"/>
    <w:rsid w:val="00B7280F"/>
    <w:rsid w:val="00B75367"/>
    <w:rsid w:val="00B9767C"/>
    <w:rsid w:val="00BD1A84"/>
    <w:rsid w:val="00BD3F14"/>
    <w:rsid w:val="00C234C3"/>
    <w:rsid w:val="00C62000"/>
    <w:rsid w:val="00C7708F"/>
    <w:rsid w:val="00CA0552"/>
    <w:rsid w:val="00CA1478"/>
    <w:rsid w:val="00D62208"/>
    <w:rsid w:val="00E46775"/>
    <w:rsid w:val="00E7463D"/>
    <w:rsid w:val="00F85C67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D685"/>
  <w15:chartTrackingRefBased/>
  <w15:docId w15:val="{95BB8F65-94FB-48CD-8A07-2B179F68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Paulk</dc:creator>
  <cp:keywords/>
  <dc:description/>
  <cp:lastModifiedBy>Wendy Hansen</cp:lastModifiedBy>
  <cp:revision>2</cp:revision>
  <dcterms:created xsi:type="dcterms:W3CDTF">2024-08-09T18:25:00Z</dcterms:created>
  <dcterms:modified xsi:type="dcterms:W3CDTF">2024-08-09T18:25:00Z</dcterms:modified>
</cp:coreProperties>
</file>