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9A28" w14:textId="553F9680" w:rsidR="009925E3" w:rsidRDefault="00672C93" w:rsidP="00672C93">
      <w:pPr>
        <w:jc w:val="center"/>
      </w:pPr>
      <w:r>
        <w:t>Daniell Middle School’s Principal Advisory Council</w:t>
      </w:r>
    </w:p>
    <w:p w14:paraId="037DA271" w14:textId="16AEB265" w:rsidR="00672C93" w:rsidRDefault="00672C93" w:rsidP="00672C93">
      <w:pPr>
        <w:jc w:val="center"/>
      </w:pPr>
      <w:r>
        <w:t>Agenda/Minutes</w:t>
      </w:r>
    </w:p>
    <w:p w14:paraId="46FE9273" w14:textId="6DD97FA0" w:rsidR="00672C93" w:rsidRDefault="00672C93" w:rsidP="00672C93">
      <w:pPr>
        <w:jc w:val="center"/>
      </w:pPr>
      <w:r>
        <w:rPr>
          <w:noProof/>
        </w:rPr>
        <w:drawing>
          <wp:inline distT="0" distB="0" distL="0" distR="0" wp14:anchorId="4F6931B6" wp14:editId="085CDEBC">
            <wp:extent cx="1780399" cy="1298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6124" cy="13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1935" w14:textId="45A203D1" w:rsidR="00672C93" w:rsidRDefault="00672C93" w:rsidP="00672C93">
      <w:pPr>
        <w:jc w:val="center"/>
      </w:pPr>
      <w:r>
        <w:t>Mission:  To prepare all students for success</w:t>
      </w:r>
    </w:p>
    <w:p w14:paraId="02697DF1" w14:textId="7DA8D989" w:rsidR="0048413D" w:rsidRPr="0048413D" w:rsidRDefault="0048413D" w:rsidP="0048413D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Vision:  </w:t>
      </w:r>
      <w:r w:rsidRPr="0048413D">
        <w:rPr>
          <w:rFonts w:cstheme="minorHAnsi"/>
          <w:color w:val="000000"/>
          <w:shd w:val="clear" w:color="auto" w:fill="FFFFFF"/>
        </w:rPr>
        <w:t>To be a school that develops successful members of society</w:t>
      </w:r>
    </w:p>
    <w:p w14:paraId="2FB90216" w14:textId="6791DC3C" w:rsidR="00672C93" w:rsidRDefault="00672C93" w:rsidP="00672C93">
      <w:pPr>
        <w:jc w:val="center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61BAC642" w14:textId="35A4ED28" w:rsidR="00672C93" w:rsidRDefault="006E05D3" w:rsidP="00672C93">
      <w:pPr>
        <w:jc w:val="center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May 6</w:t>
      </w:r>
      <w:r w:rsidR="00F16A2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, 2025</w:t>
      </w:r>
    </w:p>
    <w:p w14:paraId="02E91AAB" w14:textId="43B0B26A" w:rsidR="00672C93" w:rsidRDefault="00672C93" w:rsidP="00672C93">
      <w:pPr>
        <w:jc w:val="center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6CB9715C" w14:textId="73C510E9" w:rsidR="00672C93" w:rsidRDefault="00672C93" w:rsidP="00672C93">
      <w:p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Daniell Middle School’s Principal Advisory Co</w:t>
      </w:r>
      <w:r w:rsidR="000F2A4A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uncil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Members:</w:t>
      </w:r>
    </w:p>
    <w:p w14:paraId="1AAB5628" w14:textId="3045D056" w:rsidR="001C6412" w:rsidRDefault="001C6412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Stacy Meriaux, PTSA Treasurer</w:t>
      </w:r>
    </w:p>
    <w:p w14:paraId="00AEF731" w14:textId="1A6F79E8" w:rsidR="003E7187" w:rsidRDefault="00F96F4D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Adrienne Gary, Keller Williams</w:t>
      </w:r>
    </w:p>
    <w:p w14:paraId="24404FE7" w14:textId="0EE19F75" w:rsidR="00672C93" w:rsidRDefault="00672C93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Kevin Blond, Top Tier Trees</w:t>
      </w:r>
    </w:p>
    <w:p w14:paraId="31154895" w14:textId="42F7A0DC" w:rsidR="000F2A4A" w:rsidRDefault="0048413D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Ka</w:t>
      </w:r>
      <w:r w:rsidR="00F16A2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nika Nolasco</w:t>
      </w:r>
      <w:r w:rsidR="000F2A4A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, 202</w:t>
      </w:r>
      <w:r w:rsidR="00F16A2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5</w:t>
      </w:r>
      <w:r w:rsidR="000F2A4A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Teacher of the Year</w:t>
      </w:r>
    </w:p>
    <w:p w14:paraId="105DFAB7" w14:textId="38F23B16" w:rsidR="000F2A4A" w:rsidRDefault="000F2A4A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Karina Alarcon, Spanish Teacher</w:t>
      </w:r>
    </w:p>
    <w:p w14:paraId="1BE1971B" w14:textId="4F085CEC" w:rsidR="003E7187" w:rsidRDefault="003E7187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Kirbie Bodiford, PE Teacher</w:t>
      </w:r>
    </w:p>
    <w:p w14:paraId="0CC93E5F" w14:textId="5D01D7F5" w:rsidR="00F16A21" w:rsidRDefault="00F16A21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Nicholas Waltz, Parent</w:t>
      </w:r>
    </w:p>
    <w:p w14:paraId="4715AD17" w14:textId="22521E2C" w:rsidR="000E061E" w:rsidRDefault="000F2A4A" w:rsidP="000E061E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Amy Stump, Principal</w:t>
      </w:r>
    </w:p>
    <w:p w14:paraId="4383464C" w14:textId="77777777" w:rsidR="000E061E" w:rsidRPr="000E061E" w:rsidRDefault="000E061E" w:rsidP="000E061E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77C3086C" w14:textId="77777777" w:rsidR="000F2A4A" w:rsidRPr="000F2A4A" w:rsidRDefault="000F2A4A" w:rsidP="000F2A4A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502617C4" w14:textId="77777777" w:rsidR="0037334F" w:rsidRDefault="0037334F" w:rsidP="0037334F">
      <w:pPr>
        <w:pStyle w:val="ListParagraph"/>
        <w:ind w:left="1440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6FA29CC6" w14:textId="277E02C1" w:rsidR="006872F7" w:rsidRDefault="006E05D3" w:rsidP="006E05D3">
      <w:pPr>
        <w:pStyle w:val="ListParagraph"/>
        <w:numPr>
          <w:ilvl w:val="0"/>
          <w:numId w:val="6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</w:t>
      </w:r>
      <w:r w:rsidR="00BF558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</w:t>
      </w:r>
      <w:r w:rsidR="00D60B9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chool Strategic Plan:</w:t>
      </w:r>
    </w:p>
    <w:p w14:paraId="2AFA6142" w14:textId="664214E2" w:rsidR="00873920" w:rsidRDefault="00873920" w:rsidP="00873920">
      <w:pPr>
        <w:pStyle w:val="ListParagraph"/>
        <w:ind w:left="1080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-We reviewed the 2024-25 goals that are posted on our website.  Last year we looked at our lowest domains for 8</w:t>
      </w:r>
      <w:r w:rsidRPr="00873920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in ELA and math and wrote goals around them.  In ELA, the lowest domain was Informational </w:t>
      </w:r>
      <w:r w:rsidR="00FA6E6C" w:rsidRPr="00FA6E6C">
        <w:t>Reading and Vocabulary</w:t>
      </w:r>
      <w:r w:rsidR="00FA6E6C">
        <w:t xml:space="preserve">.  The action step (how we are going to address the goal) was to </w:t>
      </w:r>
      <w:r w:rsidR="00CC2ACB">
        <w:t xml:space="preserve">involve curriculum supervisors </w:t>
      </w:r>
      <w:r w:rsidR="00F86FD5">
        <w:t xml:space="preserve">in classroom walks.  During Q1 and Q2, the curriculum supervisors </w:t>
      </w:r>
      <w:r w:rsidR="009B4AE5">
        <w:t xml:space="preserve">walked classrooms, then teacher leaders joined them Q3 and Q4.  Based on results from the walks, they </w:t>
      </w:r>
      <w:r w:rsidR="00D063CF">
        <w:t xml:space="preserve">developed PL for our teachers.  The results of the walks </w:t>
      </w:r>
      <w:r w:rsidR="00514DE1">
        <w:t xml:space="preserve">showed that we needed to focus more on </w:t>
      </w:r>
      <w:r w:rsidR="00DB552B">
        <w:t xml:space="preserve">student collaboration during classes.  The PL was based on this and academic vocabulary strategies.  </w:t>
      </w:r>
    </w:p>
    <w:p w14:paraId="018DB1FA" w14:textId="3ABB59E5" w:rsidR="00810DD7" w:rsidRDefault="00EC5113" w:rsidP="00810DD7">
      <w:pPr>
        <w:pStyle w:val="ListParagraph"/>
        <w:numPr>
          <w:ilvl w:val="0"/>
          <w:numId w:val="7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Literacy goal</w:t>
      </w:r>
    </w:p>
    <w:p w14:paraId="2DABA628" w14:textId="6091A708" w:rsidR="00EC5113" w:rsidRDefault="00EC5113" w:rsidP="00810DD7">
      <w:pPr>
        <w:pStyle w:val="ListParagraph"/>
        <w:numPr>
          <w:ilvl w:val="0"/>
          <w:numId w:val="7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Math goal</w:t>
      </w:r>
    </w:p>
    <w:p w14:paraId="5E8B4DA9" w14:textId="46DECE18" w:rsidR="00EC5113" w:rsidRDefault="00EC5113" w:rsidP="00810DD7">
      <w:pPr>
        <w:pStyle w:val="ListParagraph"/>
        <w:numPr>
          <w:ilvl w:val="0"/>
          <w:numId w:val="7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Other goal</w:t>
      </w:r>
    </w:p>
    <w:p w14:paraId="7DD1B115" w14:textId="03A2D899" w:rsidR="00EC5113" w:rsidRDefault="00EC5113" w:rsidP="00EC5113">
      <w:pPr>
        <w:pStyle w:val="ListParagraph"/>
        <w:numPr>
          <w:ilvl w:val="0"/>
          <w:numId w:val="7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Action Steps</w:t>
      </w:r>
    </w:p>
    <w:p w14:paraId="209D2AFB" w14:textId="6A71A6E6" w:rsidR="007B0419" w:rsidRPr="007B0419" w:rsidRDefault="007B0419" w:rsidP="007B0419">
      <w:pPr>
        <w:pStyle w:val="ListParagraph"/>
        <w:numPr>
          <w:ilvl w:val="0"/>
          <w:numId w:val="9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lastRenderedPageBreak/>
        <w:t xml:space="preserve">Our goals for the upcoming 2025-26 school year are due before the end of the school year.  </w:t>
      </w:r>
      <w:r w:rsidR="006D62A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We will again look at our lower domains on the Milestones</w:t>
      </w:r>
      <w:r w:rsidR="003B7BC0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and write our goals around them.  For the action plan, we would like to strengthen the classroom walks we are doing by </w:t>
      </w:r>
      <w:r w:rsidR="002F7D2B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having each teacher walk another class each quarter next year.  The school’s Guiding Coalition will be discussing this and working out the lo</w:t>
      </w:r>
      <w:r w:rsidR="00481CAD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gistics in our upcoming meeting.  Factors to consider are:  how to get buy in from everyone</w:t>
      </w:r>
      <w:r w:rsidR="0020505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/</w:t>
      </w:r>
      <w:r w:rsidR="00481CAD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should we develop a list of teachers</w:t>
      </w:r>
      <w:r w:rsidR="0020505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open to being </w:t>
      </w:r>
      <w:proofErr w:type="gramStart"/>
      <w:r w:rsidR="0020505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observed?/</w:t>
      </w:r>
      <w:proofErr w:type="gramEnd"/>
      <w:r w:rsidR="0020505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Developing a look for form teachers complete during the </w:t>
      </w:r>
      <w:r w:rsidR="00F914F7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walk/Should teachers who are changing grade levels and new to the content be exempt from being observed?  </w:t>
      </w:r>
      <w:r w:rsidR="00244C07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These factors will be addressed in an upcoming meeting.</w:t>
      </w:r>
    </w:p>
    <w:p w14:paraId="2EAB1A1D" w14:textId="382BABF6" w:rsidR="00BF5589" w:rsidRDefault="00810DD7" w:rsidP="006E05D3">
      <w:pPr>
        <w:pStyle w:val="ListParagraph"/>
        <w:numPr>
          <w:ilvl w:val="0"/>
          <w:numId w:val="6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End of the year 8</w:t>
      </w:r>
      <w:r w:rsidRPr="00810DD7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activities</w:t>
      </w:r>
      <w:r w:rsidR="00D60B9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:</w:t>
      </w:r>
    </w:p>
    <w:p w14:paraId="7D37463F" w14:textId="73761FB6" w:rsidR="00EC5113" w:rsidRDefault="00E21C82" w:rsidP="00D42CBE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Honors Ceremony</w:t>
      </w:r>
    </w:p>
    <w:p w14:paraId="6FC00C1E" w14:textId="6A7E9525" w:rsidR="00E21C82" w:rsidRDefault="008A14F0" w:rsidP="00D42CBE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8</w:t>
      </w:r>
      <w:r w:rsidRPr="008A14F0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picnic</w:t>
      </w:r>
    </w:p>
    <w:p w14:paraId="68CF0253" w14:textId="4301D3EB" w:rsidR="008A14F0" w:rsidRPr="00C2085F" w:rsidRDefault="000E1501" w:rsidP="00D42CBE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Walk/Slide Show/</w:t>
      </w:r>
      <w:r w:rsidR="00D60B9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Switch Rooms</w:t>
      </w:r>
    </w:p>
    <w:sectPr w:rsidR="008A14F0" w:rsidRPr="00C2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623"/>
    <w:multiLevelType w:val="hybridMultilevel"/>
    <w:tmpl w:val="2812C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6410A8"/>
    <w:multiLevelType w:val="hybridMultilevel"/>
    <w:tmpl w:val="337C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3AD"/>
    <w:multiLevelType w:val="hybridMultilevel"/>
    <w:tmpl w:val="20C23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222A00"/>
    <w:multiLevelType w:val="hybridMultilevel"/>
    <w:tmpl w:val="87541486"/>
    <w:lvl w:ilvl="0" w:tplc="B560B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80F0A"/>
    <w:multiLevelType w:val="hybridMultilevel"/>
    <w:tmpl w:val="31C6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1982"/>
    <w:multiLevelType w:val="hybridMultilevel"/>
    <w:tmpl w:val="E93C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4EC0"/>
    <w:multiLevelType w:val="hybridMultilevel"/>
    <w:tmpl w:val="D2F45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90C7D"/>
    <w:multiLevelType w:val="hybridMultilevel"/>
    <w:tmpl w:val="08341AE8"/>
    <w:lvl w:ilvl="0" w:tplc="0D7A4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F1072"/>
    <w:multiLevelType w:val="hybridMultilevel"/>
    <w:tmpl w:val="35AA2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3"/>
    <w:rsid w:val="00007A51"/>
    <w:rsid w:val="00067543"/>
    <w:rsid w:val="000E061E"/>
    <w:rsid w:val="000E1501"/>
    <w:rsid w:val="000F138C"/>
    <w:rsid w:val="000F2A4A"/>
    <w:rsid w:val="00106877"/>
    <w:rsid w:val="0013308E"/>
    <w:rsid w:val="001C4AB9"/>
    <w:rsid w:val="001C6412"/>
    <w:rsid w:val="00205059"/>
    <w:rsid w:val="00244C07"/>
    <w:rsid w:val="00272A6C"/>
    <w:rsid w:val="00284603"/>
    <w:rsid w:val="00291494"/>
    <w:rsid w:val="002A083B"/>
    <w:rsid w:val="002C6614"/>
    <w:rsid w:val="002F7D2B"/>
    <w:rsid w:val="00337441"/>
    <w:rsid w:val="00357A0A"/>
    <w:rsid w:val="0037334F"/>
    <w:rsid w:val="00377DAE"/>
    <w:rsid w:val="003B7BC0"/>
    <w:rsid w:val="003E7187"/>
    <w:rsid w:val="00401554"/>
    <w:rsid w:val="00405E61"/>
    <w:rsid w:val="0048080D"/>
    <w:rsid w:val="00481CAD"/>
    <w:rsid w:val="0048413D"/>
    <w:rsid w:val="0049051D"/>
    <w:rsid w:val="00514DE1"/>
    <w:rsid w:val="0054154A"/>
    <w:rsid w:val="00545DB3"/>
    <w:rsid w:val="00616B0C"/>
    <w:rsid w:val="00636FF4"/>
    <w:rsid w:val="00654190"/>
    <w:rsid w:val="00672C93"/>
    <w:rsid w:val="006872F7"/>
    <w:rsid w:val="006B56F5"/>
    <w:rsid w:val="006D62A5"/>
    <w:rsid w:val="006E05D3"/>
    <w:rsid w:val="007B0419"/>
    <w:rsid w:val="007F4620"/>
    <w:rsid w:val="00810DD7"/>
    <w:rsid w:val="00873920"/>
    <w:rsid w:val="008A14F0"/>
    <w:rsid w:val="008B1FD2"/>
    <w:rsid w:val="008F6202"/>
    <w:rsid w:val="008F7A09"/>
    <w:rsid w:val="00934426"/>
    <w:rsid w:val="00976C0E"/>
    <w:rsid w:val="009925E3"/>
    <w:rsid w:val="009B4AE5"/>
    <w:rsid w:val="00A065BE"/>
    <w:rsid w:val="00A07A1F"/>
    <w:rsid w:val="00A86989"/>
    <w:rsid w:val="00AA3B15"/>
    <w:rsid w:val="00B006E2"/>
    <w:rsid w:val="00BF183A"/>
    <w:rsid w:val="00BF5589"/>
    <w:rsid w:val="00C2085F"/>
    <w:rsid w:val="00C23E4E"/>
    <w:rsid w:val="00C47DFD"/>
    <w:rsid w:val="00C67C99"/>
    <w:rsid w:val="00CC2ACB"/>
    <w:rsid w:val="00D063CF"/>
    <w:rsid w:val="00D42CBE"/>
    <w:rsid w:val="00D60B95"/>
    <w:rsid w:val="00DA0333"/>
    <w:rsid w:val="00DB552B"/>
    <w:rsid w:val="00E05649"/>
    <w:rsid w:val="00E21C82"/>
    <w:rsid w:val="00E658C2"/>
    <w:rsid w:val="00EC5113"/>
    <w:rsid w:val="00EE5D47"/>
    <w:rsid w:val="00F05C81"/>
    <w:rsid w:val="00F16A21"/>
    <w:rsid w:val="00F52B3B"/>
    <w:rsid w:val="00F86FD5"/>
    <w:rsid w:val="00F914F7"/>
    <w:rsid w:val="00F96F4D"/>
    <w:rsid w:val="00FA6E6C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1516"/>
  <w15:chartTrackingRefBased/>
  <w15:docId w15:val="{703635FE-7EAF-449D-921C-E567A161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C93"/>
    <w:rPr>
      <w:i/>
      <w:iCs/>
    </w:rPr>
  </w:style>
  <w:style w:type="paragraph" w:styleId="ListParagraph">
    <w:name w:val="List Paragraph"/>
    <w:basedOn w:val="Normal"/>
    <w:uiPriority w:val="34"/>
    <w:qFormat/>
    <w:rsid w:val="0067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Stump</dc:creator>
  <cp:keywords/>
  <dc:description/>
  <cp:lastModifiedBy>Shannon Thompson</cp:lastModifiedBy>
  <cp:revision>2</cp:revision>
  <dcterms:created xsi:type="dcterms:W3CDTF">2025-05-06T13:49:00Z</dcterms:created>
  <dcterms:modified xsi:type="dcterms:W3CDTF">2025-05-06T13:49:00Z</dcterms:modified>
</cp:coreProperties>
</file>