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E9B9" w14:textId="24ACDDD8" w:rsidR="00131A65" w:rsidRPr="005618AA" w:rsidRDefault="00131A65" w:rsidP="00131A65">
      <w:pPr>
        <w:spacing w:line="252" w:lineRule="auto"/>
        <w:jc w:val="center"/>
        <w:rPr>
          <w:rFonts w:ascii="Century Gothic" w:hAnsi="Century Gothic"/>
          <w:b/>
          <w:bCs/>
          <w:color w:val="1F3864" w:themeColor="accent1" w:themeShade="80"/>
          <w:sz w:val="34"/>
          <w:szCs w:val="34"/>
        </w:rPr>
      </w:pPr>
      <w:r w:rsidRPr="005618AA">
        <w:rPr>
          <w:rFonts w:ascii="Century Gothic" w:hAnsi="Century Gothic"/>
          <w:b/>
          <w:bCs/>
          <w:color w:val="1F3864" w:themeColor="accent1" w:themeShade="80"/>
          <w:sz w:val="34"/>
          <w:szCs w:val="34"/>
        </w:rPr>
        <w:t>Important Information Regarding McEachern Procedures Summer 202</w:t>
      </w:r>
      <w:r w:rsidR="00EE663D">
        <w:rPr>
          <w:rFonts w:ascii="Century Gothic" w:hAnsi="Century Gothic"/>
          <w:b/>
          <w:bCs/>
          <w:color w:val="1F3864" w:themeColor="accent1" w:themeShade="80"/>
          <w:sz w:val="34"/>
          <w:szCs w:val="34"/>
        </w:rPr>
        <w:t>6</w:t>
      </w:r>
    </w:p>
    <w:p w14:paraId="272C222B" w14:textId="77777777" w:rsidR="00131A65" w:rsidRPr="00131A65" w:rsidRDefault="00131A65" w:rsidP="00131A65">
      <w:pPr>
        <w:rPr>
          <w:rFonts w:ascii="Century Gothic" w:hAnsi="Century Gothic"/>
          <w:b/>
          <w:bCs/>
          <w:sz w:val="22"/>
          <w:szCs w:val="22"/>
        </w:rPr>
      </w:pPr>
    </w:p>
    <w:p w14:paraId="1D737F77" w14:textId="77777777" w:rsidR="000D4E24" w:rsidRDefault="00131A65" w:rsidP="00131A65">
      <w:pPr>
        <w:spacing w:after="160" w:line="252" w:lineRule="auto"/>
        <w:rPr>
          <w:rFonts w:ascii="Century Gothic" w:hAnsi="Century Gothic"/>
          <w:sz w:val="22"/>
          <w:szCs w:val="22"/>
        </w:rPr>
      </w:pPr>
      <w:r w:rsidRPr="009C511A">
        <w:rPr>
          <w:rFonts w:ascii="Century Gothic" w:hAnsi="Century Gothic"/>
          <w:b/>
          <w:bCs/>
          <w:color w:val="1F3864" w:themeColor="accent1" w:themeShade="80"/>
          <w:sz w:val="22"/>
          <w:szCs w:val="22"/>
          <w:u w:val="single" w:color="FFC000" w:themeColor="accent4"/>
        </w:rPr>
        <w:t>SUMMER HOURS</w:t>
      </w:r>
      <w:r w:rsidR="004B3809" w:rsidRPr="009C511A">
        <w:rPr>
          <w:rFonts w:ascii="Century Gothic" w:hAnsi="Century Gothic"/>
          <w:b/>
          <w:bCs/>
          <w:color w:val="1F3864" w:themeColor="accent1" w:themeShade="80"/>
          <w:sz w:val="22"/>
          <w:szCs w:val="22"/>
          <w:u w:val="single" w:color="FFC000" w:themeColor="accent4"/>
        </w:rPr>
        <w:t>:</w:t>
      </w:r>
      <w:r w:rsidRPr="009C511A">
        <w:rPr>
          <w:rFonts w:ascii="Century Gothic" w:hAnsi="Century Gothic"/>
          <w:b/>
          <w:bCs/>
          <w:color w:val="1F3864" w:themeColor="accent1" w:themeShade="80"/>
          <w:sz w:val="22"/>
          <w:szCs w:val="22"/>
        </w:rPr>
        <w:t xml:space="preserve"> </w:t>
      </w:r>
      <w:r w:rsidRPr="009C511A">
        <w:rPr>
          <w:rFonts w:ascii="Century Gothic" w:hAnsi="Century Gothic"/>
          <w:sz w:val="22"/>
          <w:szCs w:val="22"/>
        </w:rPr>
        <w:t xml:space="preserve">Please </w:t>
      </w:r>
      <w:r w:rsidR="000D4E24">
        <w:rPr>
          <w:rFonts w:ascii="Century Gothic" w:hAnsi="Century Gothic"/>
          <w:sz w:val="22"/>
          <w:szCs w:val="22"/>
        </w:rPr>
        <w:t>see our office hours here:</w:t>
      </w:r>
    </w:p>
    <w:p w14:paraId="4486C287" w14:textId="0FC38CB7" w:rsidR="00131A65" w:rsidRPr="003C77F8" w:rsidRDefault="000626BF" w:rsidP="00131A65">
      <w:pPr>
        <w:spacing w:after="160" w:line="252" w:lineRule="auto"/>
        <w:rPr>
          <w:rFonts w:ascii="Century Gothic" w:hAnsi="Century Gothic"/>
          <w:sz w:val="22"/>
          <w:szCs w:val="22"/>
        </w:rPr>
      </w:pPr>
      <w:r w:rsidRPr="000626BF">
        <w:drawing>
          <wp:inline distT="0" distB="0" distL="0" distR="0" wp14:anchorId="53274E4E" wp14:editId="4B912F5E">
            <wp:extent cx="5943600" cy="2063750"/>
            <wp:effectExtent l="0" t="0" r="0" b="0"/>
            <wp:docPr id="301139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A65" w:rsidRPr="009C511A">
        <w:rPr>
          <w:rFonts w:ascii="Century Gothic" w:hAnsi="Century Gothic"/>
          <w:sz w:val="22"/>
          <w:szCs w:val="22"/>
        </w:rPr>
        <w:t xml:space="preserve"> </w:t>
      </w:r>
      <w:r w:rsidR="00050807">
        <w:rPr>
          <w:rFonts w:ascii="Century Gothic" w:hAnsi="Century Gothic"/>
          <w:sz w:val="22"/>
          <w:szCs w:val="22"/>
        </w:rPr>
        <w:t>T</w:t>
      </w:r>
      <w:r w:rsidR="00131A65" w:rsidRPr="009C511A">
        <w:rPr>
          <w:rFonts w:ascii="Century Gothic" w:hAnsi="Century Gothic"/>
          <w:sz w:val="22"/>
          <w:szCs w:val="22"/>
        </w:rPr>
        <w:t>here will be a</w:t>
      </w:r>
      <w:r w:rsidR="008846E9">
        <w:rPr>
          <w:rFonts w:ascii="Century Gothic" w:hAnsi="Century Gothic"/>
          <w:sz w:val="22"/>
          <w:szCs w:val="22"/>
        </w:rPr>
        <w:t xml:space="preserve"> counselor available</w:t>
      </w:r>
      <w:r w:rsidR="00131A65" w:rsidRPr="009C511A">
        <w:rPr>
          <w:rFonts w:ascii="Century Gothic" w:hAnsi="Century Gothic"/>
          <w:sz w:val="22"/>
          <w:szCs w:val="22"/>
        </w:rPr>
        <w:t xml:space="preserve"> on specific days with limited hours.  If you would like to speak with a specific counselor, please send another email during preplanning (July </w:t>
      </w:r>
      <w:r w:rsidR="006F78A5">
        <w:rPr>
          <w:rFonts w:ascii="Century Gothic" w:hAnsi="Century Gothic"/>
          <w:sz w:val="22"/>
          <w:szCs w:val="22"/>
        </w:rPr>
        <w:t>2</w:t>
      </w:r>
      <w:r w:rsidR="00545AF1">
        <w:rPr>
          <w:rFonts w:ascii="Century Gothic" w:hAnsi="Century Gothic"/>
          <w:sz w:val="22"/>
          <w:szCs w:val="22"/>
        </w:rPr>
        <w:t>7</w:t>
      </w:r>
      <w:r w:rsidR="006F78A5">
        <w:rPr>
          <w:rFonts w:ascii="Century Gothic" w:hAnsi="Century Gothic"/>
          <w:sz w:val="22"/>
          <w:szCs w:val="22"/>
        </w:rPr>
        <w:t xml:space="preserve"> </w:t>
      </w:r>
      <w:r w:rsidR="00545AF1">
        <w:rPr>
          <w:rFonts w:ascii="Century Gothic" w:hAnsi="Century Gothic"/>
          <w:sz w:val="22"/>
          <w:szCs w:val="22"/>
        </w:rPr>
        <w:t>–</w:t>
      </w:r>
      <w:r w:rsidR="006F78A5">
        <w:rPr>
          <w:rFonts w:ascii="Century Gothic" w:hAnsi="Century Gothic"/>
          <w:sz w:val="22"/>
          <w:szCs w:val="22"/>
        </w:rPr>
        <w:t xml:space="preserve"> </w:t>
      </w:r>
      <w:r w:rsidR="00545AF1">
        <w:rPr>
          <w:rFonts w:ascii="Century Gothic" w:hAnsi="Century Gothic"/>
          <w:sz w:val="22"/>
          <w:szCs w:val="22"/>
        </w:rPr>
        <w:t>July 31</w:t>
      </w:r>
      <w:r w:rsidR="00131A65" w:rsidRPr="009C511A">
        <w:rPr>
          <w:rFonts w:ascii="Century Gothic" w:hAnsi="Century Gothic"/>
          <w:sz w:val="22"/>
          <w:szCs w:val="22"/>
        </w:rPr>
        <w:t>) to ensure your email is not missed.  Please review the list below to answer the most common questions we receive.</w:t>
      </w:r>
    </w:p>
    <w:p w14:paraId="7E053CBF" w14:textId="01A0D270" w:rsidR="00131A65" w:rsidRPr="004B3809" w:rsidRDefault="00131A65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DIPLOMA PICKUP</w:t>
      </w:r>
      <w:r w:rsidR="004B3809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Pr="00895552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 xml:space="preserve"> </w:t>
      </w:r>
      <w:r w:rsidRPr="004B3809">
        <w:rPr>
          <w:rFonts w:ascii="Century Gothic" w:hAnsi="Century Gothic"/>
          <w:sz w:val="20"/>
          <w:szCs w:val="20"/>
        </w:rPr>
        <w:t xml:space="preserve">If you did not pick </w:t>
      </w:r>
      <w:r w:rsidR="00FF31DC">
        <w:rPr>
          <w:rFonts w:ascii="Century Gothic" w:hAnsi="Century Gothic"/>
          <w:sz w:val="20"/>
          <w:szCs w:val="20"/>
        </w:rPr>
        <w:t xml:space="preserve">up </w:t>
      </w:r>
      <w:r w:rsidRPr="004B3809">
        <w:rPr>
          <w:rFonts w:ascii="Century Gothic" w:hAnsi="Century Gothic"/>
          <w:sz w:val="20"/>
          <w:szCs w:val="20"/>
        </w:rPr>
        <w:t xml:space="preserve">your diploma on </w:t>
      </w:r>
      <w:r w:rsidR="00CE23F7">
        <w:rPr>
          <w:rFonts w:ascii="Century Gothic" w:hAnsi="Century Gothic"/>
          <w:sz w:val="20"/>
          <w:szCs w:val="20"/>
        </w:rPr>
        <w:t>Friday May 22</w:t>
      </w:r>
      <w:r w:rsidR="00CE23F7" w:rsidRPr="00CE23F7">
        <w:rPr>
          <w:rFonts w:ascii="Century Gothic" w:hAnsi="Century Gothic"/>
          <w:sz w:val="20"/>
          <w:szCs w:val="20"/>
          <w:vertAlign w:val="superscript"/>
        </w:rPr>
        <w:t>nd</w:t>
      </w:r>
      <w:r w:rsidR="00CE23F7">
        <w:rPr>
          <w:rFonts w:ascii="Century Gothic" w:hAnsi="Century Gothic"/>
          <w:sz w:val="20"/>
          <w:szCs w:val="20"/>
        </w:rPr>
        <w:t xml:space="preserve"> or Tuesday May 26th</w:t>
      </w:r>
      <w:r w:rsidRPr="004B3809">
        <w:rPr>
          <w:rFonts w:ascii="Century Gothic" w:hAnsi="Century Gothic"/>
          <w:sz w:val="20"/>
          <w:szCs w:val="20"/>
        </w:rPr>
        <w:t xml:space="preserve">, you can pick it up in </w:t>
      </w:r>
      <w:r w:rsidR="00CE23F7">
        <w:rPr>
          <w:rFonts w:ascii="Century Gothic" w:hAnsi="Century Gothic"/>
          <w:sz w:val="20"/>
          <w:szCs w:val="20"/>
        </w:rPr>
        <w:t>Russell Hall</w:t>
      </w:r>
      <w:r w:rsidR="00E95EEC">
        <w:rPr>
          <w:rFonts w:ascii="Century Gothic" w:hAnsi="Century Gothic"/>
          <w:sz w:val="20"/>
          <w:szCs w:val="20"/>
        </w:rPr>
        <w:t>, Monday- Thursday</w:t>
      </w:r>
      <w:r w:rsidR="00267CCF">
        <w:rPr>
          <w:rFonts w:ascii="Century Gothic" w:hAnsi="Century Gothic"/>
          <w:sz w:val="20"/>
          <w:szCs w:val="20"/>
        </w:rPr>
        <w:t xml:space="preserve"> during regular office hours</w:t>
      </w:r>
      <w:r w:rsidR="00E95EEC">
        <w:rPr>
          <w:rFonts w:ascii="Century Gothic" w:hAnsi="Century Gothic"/>
          <w:sz w:val="20"/>
          <w:szCs w:val="20"/>
        </w:rPr>
        <w:t xml:space="preserve">. </w:t>
      </w:r>
      <w:r w:rsidRPr="009C44B8">
        <w:rPr>
          <w:rFonts w:ascii="Century Gothic" w:hAnsi="Century Gothic"/>
          <w:b/>
          <w:bCs/>
          <w:sz w:val="20"/>
          <w:szCs w:val="20"/>
          <w:u w:val="single"/>
        </w:rPr>
        <w:t>Graduates</w:t>
      </w:r>
      <w:r w:rsidRPr="004B3809">
        <w:rPr>
          <w:rFonts w:ascii="Century Gothic" w:hAnsi="Century Gothic"/>
          <w:b/>
          <w:bCs/>
          <w:sz w:val="20"/>
          <w:szCs w:val="20"/>
        </w:rPr>
        <w:t xml:space="preserve"> must present their picture ID</w:t>
      </w:r>
      <w:r w:rsidRPr="004B3809">
        <w:rPr>
          <w:rFonts w:ascii="Century Gothic" w:hAnsi="Century Gothic"/>
          <w:sz w:val="20"/>
          <w:szCs w:val="20"/>
        </w:rPr>
        <w:t xml:space="preserve"> </w:t>
      </w:r>
      <w:r w:rsidR="00FF31DC">
        <w:rPr>
          <w:rFonts w:ascii="Century Gothic" w:hAnsi="Century Gothic"/>
          <w:sz w:val="20"/>
          <w:szCs w:val="20"/>
        </w:rPr>
        <w:t>to</w:t>
      </w:r>
      <w:r w:rsidRPr="004B3809">
        <w:rPr>
          <w:rFonts w:ascii="Century Gothic" w:hAnsi="Century Gothic"/>
          <w:sz w:val="20"/>
          <w:szCs w:val="20"/>
        </w:rPr>
        <w:t xml:space="preserve"> sign for their diploma.  If you did not walk in the ceremony, make sure </w:t>
      </w:r>
      <w:r w:rsidR="00360985">
        <w:rPr>
          <w:rFonts w:ascii="Century Gothic" w:hAnsi="Century Gothic"/>
          <w:sz w:val="20"/>
          <w:szCs w:val="20"/>
        </w:rPr>
        <w:t xml:space="preserve">to </w:t>
      </w:r>
      <w:r w:rsidR="00E6429A">
        <w:rPr>
          <w:rFonts w:ascii="Century Gothic" w:hAnsi="Century Gothic"/>
          <w:sz w:val="20"/>
          <w:szCs w:val="20"/>
        </w:rPr>
        <w:t>request a diploma cover.</w:t>
      </w:r>
      <w:r w:rsidRPr="004B3809">
        <w:rPr>
          <w:rFonts w:ascii="Century Gothic" w:hAnsi="Century Gothic"/>
          <w:sz w:val="20"/>
          <w:szCs w:val="20"/>
        </w:rPr>
        <w:t xml:space="preserve"> </w:t>
      </w:r>
    </w:p>
    <w:p w14:paraId="29F862F0" w14:textId="63F29DEC" w:rsidR="00131A65" w:rsidRPr="004B3809" w:rsidRDefault="00E6429A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 xml:space="preserve">HOPE SCHOLARSHIP- </w:t>
      </w:r>
      <w:r w:rsidR="00131A65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FINAL SENIOR TRANSCRIPTS in</w:t>
      </w:r>
      <w:r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 xml:space="preserve"> </w:t>
      </w:r>
      <w:r w:rsidR="00131A65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GA</w:t>
      </w:r>
      <w:r w:rsidR="00AF55A1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 xml:space="preserve"> </w:t>
      </w:r>
      <w:r w:rsidR="00131A65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FUTURES</w:t>
      </w:r>
      <w:r w:rsidR="004B3809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="00AF55A1" w:rsidRPr="00895552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</w:t>
      </w:r>
      <w:r w:rsidR="004B3809" w:rsidRPr="00895552">
        <w:rPr>
          <w:rFonts w:ascii="Century Gothic" w:hAnsi="Century Gothic"/>
          <w:color w:val="1F3864" w:themeColor="accent1" w:themeShade="80"/>
          <w:sz w:val="20"/>
          <w:szCs w:val="20"/>
        </w:rPr>
        <w:t xml:space="preserve"> </w:t>
      </w:r>
      <w:r w:rsidR="00AF55A1" w:rsidRPr="004B3809">
        <w:rPr>
          <w:rFonts w:ascii="Century Gothic" w:hAnsi="Century Gothic"/>
          <w:sz w:val="20"/>
          <w:szCs w:val="20"/>
        </w:rPr>
        <w:t>A</w:t>
      </w:r>
      <w:r w:rsidR="00131A65" w:rsidRPr="004B3809">
        <w:rPr>
          <w:rFonts w:ascii="Century Gothic" w:hAnsi="Century Gothic"/>
          <w:sz w:val="20"/>
          <w:szCs w:val="20"/>
        </w:rPr>
        <w:t>ll senior transcripts will be uploaded to GA</w:t>
      </w:r>
      <w:r w:rsidR="004B3809">
        <w:rPr>
          <w:rFonts w:ascii="Century Gothic" w:hAnsi="Century Gothic"/>
          <w:sz w:val="20"/>
          <w:szCs w:val="20"/>
        </w:rPr>
        <w:t xml:space="preserve"> F</w:t>
      </w:r>
      <w:r w:rsidR="00131A65" w:rsidRPr="004B3809">
        <w:rPr>
          <w:rFonts w:ascii="Century Gothic" w:hAnsi="Century Gothic"/>
          <w:sz w:val="20"/>
          <w:szCs w:val="20"/>
        </w:rPr>
        <w:t xml:space="preserve">utures for final </w:t>
      </w:r>
      <w:r w:rsidR="00DE127D">
        <w:rPr>
          <w:rFonts w:ascii="Century Gothic" w:hAnsi="Century Gothic"/>
          <w:sz w:val="20"/>
          <w:szCs w:val="20"/>
        </w:rPr>
        <w:t xml:space="preserve">HOPE </w:t>
      </w:r>
      <w:r w:rsidR="00131A65" w:rsidRPr="004B3809">
        <w:rPr>
          <w:rFonts w:ascii="Century Gothic" w:hAnsi="Century Gothic"/>
          <w:sz w:val="20"/>
          <w:szCs w:val="20"/>
        </w:rPr>
        <w:t>verification by</w:t>
      </w:r>
      <w:r w:rsidR="004B3809">
        <w:rPr>
          <w:rFonts w:ascii="Century Gothic" w:hAnsi="Century Gothic"/>
          <w:sz w:val="20"/>
          <w:szCs w:val="20"/>
        </w:rPr>
        <w:t xml:space="preserve"> June </w:t>
      </w:r>
      <w:r w:rsidR="00D60993">
        <w:rPr>
          <w:rFonts w:ascii="Century Gothic" w:hAnsi="Century Gothic"/>
          <w:sz w:val="20"/>
          <w:szCs w:val="20"/>
        </w:rPr>
        <w:t>30</w:t>
      </w:r>
      <w:r w:rsidR="00D60993" w:rsidRPr="00D60993">
        <w:rPr>
          <w:rFonts w:ascii="Century Gothic" w:hAnsi="Century Gothic"/>
          <w:sz w:val="20"/>
          <w:szCs w:val="20"/>
          <w:vertAlign w:val="superscript"/>
        </w:rPr>
        <w:t>th</w:t>
      </w:r>
      <w:r w:rsidR="00D60993">
        <w:rPr>
          <w:rFonts w:ascii="Century Gothic" w:hAnsi="Century Gothic"/>
          <w:sz w:val="20"/>
          <w:szCs w:val="20"/>
        </w:rPr>
        <w:t xml:space="preserve"> </w:t>
      </w:r>
      <w:r w:rsidR="00131A65" w:rsidRPr="004B3809">
        <w:rPr>
          <w:rFonts w:ascii="Century Gothic" w:hAnsi="Century Gothic"/>
          <w:sz w:val="20"/>
          <w:szCs w:val="20"/>
        </w:rPr>
        <w:t>(</w:t>
      </w:r>
      <w:r w:rsidR="00D60993">
        <w:rPr>
          <w:rFonts w:ascii="Century Gothic" w:hAnsi="Century Gothic"/>
          <w:sz w:val="20"/>
          <w:szCs w:val="20"/>
        </w:rPr>
        <w:t xml:space="preserve">this is </w:t>
      </w:r>
      <w:r w:rsidR="00131A65" w:rsidRPr="00D60993">
        <w:rPr>
          <w:rFonts w:ascii="Century Gothic" w:hAnsi="Century Gothic"/>
          <w:sz w:val="20"/>
          <w:szCs w:val="20"/>
        </w:rPr>
        <w:t>the state deadline</w:t>
      </w:r>
      <w:r w:rsidR="00131A65" w:rsidRPr="004B3809">
        <w:rPr>
          <w:rFonts w:ascii="Century Gothic" w:hAnsi="Century Gothic"/>
          <w:sz w:val="20"/>
          <w:szCs w:val="20"/>
        </w:rPr>
        <w:t xml:space="preserve">).  Seniors can check their final HOPE GPA on </w:t>
      </w:r>
      <w:hyperlink r:id="rId9" w:history="1">
        <w:r w:rsidR="00131A65" w:rsidRPr="004B3809">
          <w:rPr>
            <w:rStyle w:val="Hyperlink"/>
            <w:rFonts w:ascii="Century Gothic" w:hAnsi="Century Gothic"/>
            <w:color w:val="0000FF"/>
            <w:sz w:val="20"/>
            <w:szCs w:val="20"/>
          </w:rPr>
          <w:t>www.gafutures.org</w:t>
        </w:r>
      </w:hyperlink>
      <w:r w:rsidR="00DE127D">
        <w:rPr>
          <w:rFonts w:ascii="Century Gothic" w:hAnsi="Century Gothic"/>
          <w:sz w:val="20"/>
          <w:szCs w:val="20"/>
        </w:rPr>
        <w:t xml:space="preserve"> after June 30</w:t>
      </w:r>
      <w:r w:rsidR="00DE127D" w:rsidRPr="00DE127D">
        <w:rPr>
          <w:rFonts w:ascii="Century Gothic" w:hAnsi="Century Gothic"/>
          <w:sz w:val="20"/>
          <w:szCs w:val="20"/>
          <w:vertAlign w:val="superscript"/>
        </w:rPr>
        <w:t>th</w:t>
      </w:r>
      <w:r w:rsidR="00DE127D">
        <w:rPr>
          <w:rFonts w:ascii="Century Gothic" w:hAnsi="Century Gothic"/>
          <w:sz w:val="20"/>
          <w:szCs w:val="20"/>
        </w:rPr>
        <w:t xml:space="preserve"> – but be mindful that GSFC does not complete GPA calculations until </w:t>
      </w:r>
      <w:r w:rsidR="00FD791C">
        <w:rPr>
          <w:rFonts w:ascii="Century Gothic" w:hAnsi="Century Gothic"/>
          <w:sz w:val="20"/>
          <w:szCs w:val="20"/>
        </w:rPr>
        <w:t>mid to late July.</w:t>
      </w:r>
      <w:r w:rsidR="00131A65" w:rsidRPr="004B3809">
        <w:rPr>
          <w:rFonts w:ascii="Century Gothic" w:hAnsi="Century Gothic"/>
          <w:sz w:val="20"/>
          <w:szCs w:val="20"/>
        </w:rPr>
        <w:t xml:space="preserve">  </w:t>
      </w:r>
    </w:p>
    <w:p w14:paraId="0D45B0B5" w14:textId="77777777" w:rsidR="00131A65" w:rsidRPr="004B3809" w:rsidRDefault="00131A65" w:rsidP="00131A65">
      <w:pPr>
        <w:spacing w:after="120" w:line="252" w:lineRule="auto"/>
        <w:rPr>
          <w:rFonts w:ascii="Century Gothic" w:hAnsi="Century Gothic"/>
          <w:b/>
          <w:bCs/>
          <w:sz w:val="20"/>
          <w:szCs w:val="20"/>
        </w:rPr>
      </w:pPr>
    </w:p>
    <w:p w14:paraId="592E4A2E" w14:textId="53E8A5E3" w:rsidR="00F9037B" w:rsidRPr="00F9037B" w:rsidRDefault="00131A65" w:rsidP="00F9037B">
      <w:pPr>
        <w:autoSpaceDE/>
        <w:autoSpaceDN/>
        <w:rPr>
          <w:rFonts w:ascii="Times New Roman" w:eastAsia="Times New Roman" w:hAnsi="Times New Roman" w:cs="Times New Roman"/>
        </w:rPr>
      </w:pPr>
      <w:r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TRANSCRIPTS</w:t>
      </w:r>
      <w:r w:rsidR="00AA4933" w:rsidRPr="00D13469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 xml:space="preserve">: </w:t>
      </w:r>
      <w:r w:rsidR="00AF55A1" w:rsidRPr="00D13469">
        <w:rPr>
          <w:rFonts w:ascii="Century Gothic" w:hAnsi="Century Gothic"/>
          <w:sz w:val="20"/>
          <w:szCs w:val="20"/>
        </w:rPr>
        <w:t xml:space="preserve"> </w:t>
      </w:r>
      <w:r w:rsidR="00541119">
        <w:rPr>
          <w:rFonts w:ascii="Century Gothic" w:hAnsi="Century Gothic"/>
          <w:sz w:val="20"/>
          <w:szCs w:val="20"/>
        </w:rPr>
        <w:t>Class of 2026 – You may request one Final OFFICIAL</w:t>
      </w:r>
      <w:r w:rsidRPr="00D13469">
        <w:rPr>
          <w:rFonts w:ascii="Century Gothic" w:hAnsi="Century Gothic"/>
          <w:sz w:val="20"/>
          <w:szCs w:val="20"/>
        </w:rPr>
        <w:t xml:space="preserve"> transcript </w:t>
      </w:r>
      <w:r w:rsidR="003D6E1C">
        <w:rPr>
          <w:rFonts w:ascii="Century Gothic" w:hAnsi="Century Gothic"/>
          <w:sz w:val="20"/>
          <w:szCs w:val="20"/>
        </w:rPr>
        <w:t>for free.  R</w:t>
      </w:r>
      <w:r w:rsidRPr="00D13469">
        <w:rPr>
          <w:rFonts w:ascii="Century Gothic" w:hAnsi="Century Gothic"/>
          <w:sz w:val="20"/>
          <w:szCs w:val="20"/>
        </w:rPr>
        <w:t xml:space="preserve">equests </w:t>
      </w:r>
      <w:r w:rsidR="00AF55A1" w:rsidRPr="00D13469">
        <w:rPr>
          <w:rFonts w:ascii="Century Gothic" w:hAnsi="Century Gothic"/>
          <w:sz w:val="20"/>
          <w:szCs w:val="20"/>
        </w:rPr>
        <w:t>must be made online:</w:t>
      </w:r>
      <w:r w:rsidR="00E26E27" w:rsidRPr="00D13469">
        <w:rPr>
          <w:rFonts w:ascii="Century Gothic" w:hAnsi="Century Gothic"/>
          <w:sz w:val="20"/>
          <w:szCs w:val="20"/>
        </w:rPr>
        <w:t xml:space="preserve"> </w:t>
      </w:r>
      <w:hyperlink r:id="rId10" w:history="1">
        <w:r w:rsidR="00F9037B" w:rsidRPr="00F9037B">
          <w:rPr>
            <w:rFonts w:ascii="Times New Roman" w:eastAsia="Times New Roman" w:hAnsi="Times New Roman" w:cs="Times New Roman"/>
            <w:color w:val="0000FF"/>
            <w:u w:val="single"/>
          </w:rPr>
          <w:t>Class of 2026 One Final Transcript Request Form - This form will be active until 7/10/2026  – Fill out form</w:t>
        </w:r>
      </w:hyperlink>
    </w:p>
    <w:p w14:paraId="74C216A0" w14:textId="5FE0BE25" w:rsidR="00FF31DC" w:rsidRDefault="00FF31DC" w:rsidP="00FF31DC">
      <w:pPr>
        <w:spacing w:after="120" w:line="252" w:lineRule="auto"/>
        <w:rPr>
          <w:rFonts w:ascii="Century Gothic" w:hAnsi="Century Gothic"/>
          <w:b/>
          <w:bCs/>
        </w:rPr>
      </w:pPr>
    </w:p>
    <w:p w14:paraId="572912B9" w14:textId="792ADD64" w:rsidR="00360985" w:rsidRPr="00D13469" w:rsidRDefault="00360985" w:rsidP="00FF31DC">
      <w:pPr>
        <w:spacing w:after="120" w:line="252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If you need an extra final transcript for another school, the NCAA or the NAIA- you must pay for that transcript.  Each official transcript is $2.  You may make your request in the counseling office.  </w:t>
      </w:r>
    </w:p>
    <w:p w14:paraId="297114F0" w14:textId="54EAED76" w:rsidR="00E26E27" w:rsidRPr="00D13469" w:rsidRDefault="00E26E27" w:rsidP="00131A65">
      <w:pPr>
        <w:spacing w:after="120" w:line="252" w:lineRule="auto"/>
        <w:rPr>
          <w:rFonts w:ascii="Century Gothic" w:hAnsi="Century Gothic"/>
          <w:sz w:val="20"/>
          <w:szCs w:val="20"/>
        </w:rPr>
      </w:pPr>
    </w:p>
    <w:p w14:paraId="6CFF95DC" w14:textId="6FD530FD" w:rsidR="00AF55A1" w:rsidRPr="00C856A4" w:rsidRDefault="00AF55A1" w:rsidP="00131A65">
      <w:pPr>
        <w:spacing w:after="120" w:line="252" w:lineRule="auto"/>
        <w:rPr>
          <w:rFonts w:ascii="Century Gothic" w:hAnsi="Century Gothic"/>
          <w:b/>
          <w:bCs/>
          <w:sz w:val="22"/>
          <w:szCs w:val="22"/>
        </w:rPr>
      </w:pPr>
      <w:r w:rsidRPr="00C856A4">
        <w:rPr>
          <w:rFonts w:ascii="Century Gothic" w:hAnsi="Century Gothic"/>
          <w:b/>
          <w:bCs/>
          <w:sz w:val="22"/>
          <w:szCs w:val="22"/>
          <w:highlight w:val="yellow"/>
        </w:rPr>
        <w:t xml:space="preserve">Transcripts will be </w:t>
      </w:r>
      <w:r w:rsidR="00131A65" w:rsidRPr="00C856A4">
        <w:rPr>
          <w:rFonts w:ascii="Century Gothic" w:hAnsi="Century Gothic"/>
          <w:b/>
          <w:bCs/>
          <w:sz w:val="22"/>
          <w:szCs w:val="22"/>
          <w:highlight w:val="yellow"/>
        </w:rPr>
        <w:t>sent through Naviance</w:t>
      </w:r>
      <w:r w:rsidRPr="00C856A4">
        <w:rPr>
          <w:rFonts w:ascii="Century Gothic" w:hAnsi="Century Gothic"/>
          <w:b/>
          <w:bCs/>
          <w:sz w:val="22"/>
          <w:szCs w:val="22"/>
          <w:highlight w:val="yellow"/>
        </w:rPr>
        <w:t xml:space="preserve"> beginning</w:t>
      </w:r>
      <w:r w:rsidR="00131A65" w:rsidRPr="00C856A4">
        <w:rPr>
          <w:rFonts w:ascii="Century Gothic" w:hAnsi="Century Gothic"/>
          <w:b/>
          <w:bCs/>
          <w:sz w:val="22"/>
          <w:szCs w:val="22"/>
          <w:highlight w:val="yellow"/>
        </w:rPr>
        <w:t xml:space="preserve"> on </w:t>
      </w:r>
      <w:r w:rsidR="0013381C">
        <w:rPr>
          <w:rFonts w:ascii="Century Gothic" w:hAnsi="Century Gothic"/>
          <w:b/>
          <w:bCs/>
          <w:sz w:val="22"/>
          <w:szCs w:val="22"/>
          <w:highlight w:val="yellow"/>
        </w:rPr>
        <w:t>Wednesday</w:t>
      </w:r>
      <w:r w:rsidR="00131A65" w:rsidRPr="00C856A4">
        <w:rPr>
          <w:rFonts w:ascii="Century Gothic" w:hAnsi="Century Gothic"/>
          <w:b/>
          <w:bCs/>
          <w:sz w:val="22"/>
          <w:szCs w:val="22"/>
          <w:highlight w:val="yellow"/>
        </w:rPr>
        <w:t xml:space="preserve">, </w:t>
      </w:r>
      <w:r w:rsidR="0013381C">
        <w:rPr>
          <w:rFonts w:ascii="Century Gothic" w:hAnsi="Century Gothic"/>
          <w:b/>
          <w:bCs/>
          <w:sz w:val="22"/>
          <w:szCs w:val="22"/>
          <w:highlight w:val="yellow"/>
        </w:rPr>
        <w:t>May 27th</w:t>
      </w:r>
      <w:r w:rsidR="00131A65" w:rsidRPr="00C856A4">
        <w:rPr>
          <w:rFonts w:ascii="Century Gothic" w:hAnsi="Century Gothic"/>
          <w:b/>
          <w:bCs/>
          <w:sz w:val="22"/>
          <w:szCs w:val="22"/>
          <w:highlight w:val="yellow"/>
        </w:rPr>
        <w:t>.</w:t>
      </w:r>
      <w:r w:rsidR="00131A65" w:rsidRPr="00C856A4">
        <w:rPr>
          <w:rFonts w:ascii="Century Gothic" w:hAnsi="Century Gothic"/>
          <w:b/>
          <w:bCs/>
          <w:sz w:val="22"/>
          <w:szCs w:val="22"/>
        </w:rPr>
        <w:t xml:space="preserve">  </w:t>
      </w:r>
    </w:p>
    <w:p w14:paraId="4D794CD3" w14:textId="0D868337" w:rsidR="00131A65" w:rsidRPr="004B3809" w:rsidRDefault="00131A65" w:rsidP="00131A65">
      <w:pPr>
        <w:spacing w:after="120" w:line="252" w:lineRule="auto"/>
        <w:rPr>
          <w:rFonts w:ascii="Century Gothic" w:hAnsi="Century Gothic"/>
          <w:color w:val="0E101A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 xml:space="preserve">If you </w:t>
      </w:r>
      <w:r w:rsidR="00AF55A1" w:rsidRPr="004B3809">
        <w:rPr>
          <w:rFonts w:ascii="Century Gothic" w:hAnsi="Century Gothic"/>
          <w:sz w:val="20"/>
          <w:szCs w:val="20"/>
        </w:rPr>
        <w:t>graduated prior to 202</w:t>
      </w:r>
      <w:r w:rsidR="0013381C">
        <w:rPr>
          <w:rFonts w:ascii="Century Gothic" w:hAnsi="Century Gothic"/>
          <w:sz w:val="20"/>
          <w:szCs w:val="20"/>
        </w:rPr>
        <w:t>3</w:t>
      </w:r>
      <w:r w:rsidRPr="004B3809">
        <w:rPr>
          <w:rFonts w:ascii="Century Gothic" w:hAnsi="Century Gothic"/>
          <w:sz w:val="20"/>
          <w:szCs w:val="20"/>
        </w:rPr>
        <w:t>, you will need to request your final transcript at the following link:</w:t>
      </w:r>
      <w:r w:rsidRPr="004B3809">
        <w:rPr>
          <w:rFonts w:ascii="Century Gothic" w:hAnsi="Century Gothic"/>
          <w:color w:val="0E101A"/>
          <w:sz w:val="20"/>
          <w:szCs w:val="20"/>
        </w:rPr>
        <w:t> </w:t>
      </w:r>
      <w:hyperlink r:id="rId11" w:history="1">
        <w:r w:rsidRPr="004B3809">
          <w:rPr>
            <w:rStyle w:val="Hyperlink"/>
            <w:rFonts w:ascii="Century Gothic" w:hAnsi="Century Gothic"/>
            <w:color w:val="0000FF"/>
            <w:sz w:val="20"/>
            <w:szCs w:val="20"/>
          </w:rPr>
          <w:t>https://cobbga.scriborder.com/</w:t>
        </w:r>
      </w:hyperlink>
      <w:r w:rsidRPr="004B3809">
        <w:rPr>
          <w:rFonts w:ascii="Century Gothic" w:hAnsi="Century Gothic"/>
          <w:color w:val="0E101A"/>
          <w:sz w:val="20"/>
          <w:szCs w:val="20"/>
        </w:rPr>
        <w:t xml:space="preserve">. </w:t>
      </w:r>
    </w:p>
    <w:p w14:paraId="41851996" w14:textId="77777777" w:rsidR="00131A65" w:rsidRPr="004B3809" w:rsidRDefault="00131A65" w:rsidP="00131A65">
      <w:pPr>
        <w:spacing w:after="120" w:line="252" w:lineRule="auto"/>
        <w:rPr>
          <w:rFonts w:ascii="Century Gothic" w:hAnsi="Century Gothic"/>
          <w:b/>
          <w:bCs/>
          <w:sz w:val="20"/>
          <w:szCs w:val="20"/>
        </w:rPr>
      </w:pPr>
    </w:p>
    <w:p w14:paraId="0AB1F0A9" w14:textId="4EF52592" w:rsidR="00131A65" w:rsidRPr="003C77F8" w:rsidRDefault="00131A65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REPORT CARDS</w:t>
      </w:r>
      <w:r w:rsidR="00AA4933"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Pr="004B380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B3809">
        <w:rPr>
          <w:rFonts w:ascii="Century Gothic" w:hAnsi="Century Gothic"/>
          <w:sz w:val="20"/>
          <w:szCs w:val="20"/>
        </w:rPr>
        <w:t xml:space="preserve">You </w:t>
      </w:r>
      <w:r w:rsidR="00FF31DC">
        <w:rPr>
          <w:rFonts w:ascii="Century Gothic" w:hAnsi="Century Gothic"/>
          <w:sz w:val="20"/>
          <w:szCs w:val="20"/>
        </w:rPr>
        <w:t>can</w:t>
      </w:r>
      <w:r w:rsidRPr="004B3809">
        <w:rPr>
          <w:rFonts w:ascii="Century Gothic" w:hAnsi="Century Gothic"/>
          <w:sz w:val="20"/>
          <w:szCs w:val="20"/>
        </w:rPr>
        <w:t xml:space="preserve"> review your child’s report card in StudentVUE or ParentVUE until July </w:t>
      </w:r>
      <w:r w:rsidR="00267CCF">
        <w:rPr>
          <w:rFonts w:ascii="Century Gothic" w:hAnsi="Century Gothic"/>
          <w:sz w:val="20"/>
          <w:szCs w:val="20"/>
        </w:rPr>
        <w:t>10</w:t>
      </w:r>
      <w:r w:rsidRPr="004B3809">
        <w:rPr>
          <w:rFonts w:ascii="Century Gothic" w:hAnsi="Century Gothic"/>
          <w:sz w:val="20"/>
          <w:szCs w:val="20"/>
          <w:vertAlign w:val="superscript"/>
        </w:rPr>
        <w:t>th</w:t>
      </w:r>
      <w:r w:rsidRPr="004B3809">
        <w:rPr>
          <w:rFonts w:ascii="Century Gothic" w:hAnsi="Century Gothic"/>
          <w:sz w:val="20"/>
          <w:szCs w:val="20"/>
        </w:rPr>
        <w:t xml:space="preserve">.  </w:t>
      </w:r>
    </w:p>
    <w:p w14:paraId="2776F7C4" w14:textId="552D4E6F" w:rsidR="00131A65" w:rsidRPr="004B3809" w:rsidRDefault="00131A65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lastRenderedPageBreak/>
        <w:t>MOVING/NOT RETURNING TO MCEACHERN</w:t>
      </w:r>
      <w:r w:rsidR="00AA4933">
        <w:rPr>
          <w:rFonts w:ascii="Century Gothic" w:hAnsi="Century Gothic"/>
          <w:sz w:val="20"/>
          <w:szCs w:val="20"/>
        </w:rPr>
        <w:t>:</w:t>
      </w:r>
      <w:r w:rsidRPr="004B3809">
        <w:rPr>
          <w:rFonts w:ascii="Century Gothic" w:hAnsi="Century Gothic"/>
          <w:sz w:val="20"/>
          <w:szCs w:val="20"/>
        </w:rPr>
        <w:t xml:space="preserve"> Records requests from new school can be emailed to </w:t>
      </w:r>
      <w:hyperlink r:id="rId12" w:history="1">
        <w:r w:rsidRPr="004B3809">
          <w:rPr>
            <w:rStyle w:val="Hyperlink"/>
            <w:rFonts w:ascii="Century Gothic" w:hAnsi="Century Gothic"/>
            <w:sz w:val="20"/>
            <w:szCs w:val="20"/>
          </w:rPr>
          <w:t>dennise.voyles@cobbk12.org</w:t>
        </w:r>
      </w:hyperlink>
      <w:r w:rsidRPr="004B3809">
        <w:rPr>
          <w:rFonts w:ascii="Century Gothic" w:hAnsi="Century Gothic"/>
          <w:sz w:val="20"/>
          <w:szCs w:val="20"/>
        </w:rPr>
        <w:t xml:space="preserve">. She </w:t>
      </w:r>
      <w:r w:rsidR="00FF31DC">
        <w:rPr>
          <w:rFonts w:ascii="Century Gothic" w:hAnsi="Century Gothic"/>
          <w:sz w:val="20"/>
          <w:szCs w:val="20"/>
        </w:rPr>
        <w:t>cannot</w:t>
      </w:r>
      <w:r w:rsidRPr="004B3809">
        <w:rPr>
          <w:rFonts w:ascii="Century Gothic" w:hAnsi="Century Gothic"/>
          <w:sz w:val="20"/>
          <w:szCs w:val="20"/>
        </w:rPr>
        <w:t xml:space="preserve"> process the requests until we return during preplanning </w:t>
      </w:r>
      <w:r w:rsidR="003A13B4">
        <w:rPr>
          <w:rFonts w:ascii="Century Gothic" w:hAnsi="Century Gothic"/>
          <w:sz w:val="20"/>
          <w:szCs w:val="20"/>
        </w:rPr>
        <w:t>the week of</w:t>
      </w:r>
      <w:r w:rsidRPr="004B3809">
        <w:rPr>
          <w:rFonts w:ascii="Century Gothic" w:hAnsi="Century Gothic"/>
          <w:sz w:val="20"/>
          <w:szCs w:val="20"/>
        </w:rPr>
        <w:t xml:space="preserve"> July 2</w:t>
      </w:r>
      <w:r w:rsidR="00CF15D8">
        <w:rPr>
          <w:rFonts w:ascii="Century Gothic" w:hAnsi="Century Gothic"/>
          <w:sz w:val="20"/>
          <w:szCs w:val="20"/>
        </w:rPr>
        <w:t>7</w:t>
      </w:r>
      <w:r w:rsidRPr="004B3809">
        <w:rPr>
          <w:rFonts w:ascii="Century Gothic" w:hAnsi="Century Gothic"/>
          <w:sz w:val="20"/>
          <w:szCs w:val="20"/>
        </w:rPr>
        <w:t>, 202</w:t>
      </w:r>
      <w:r w:rsidR="00CF15D8">
        <w:rPr>
          <w:rFonts w:ascii="Century Gothic" w:hAnsi="Century Gothic"/>
          <w:sz w:val="20"/>
          <w:szCs w:val="20"/>
        </w:rPr>
        <w:t>6</w:t>
      </w:r>
      <w:r w:rsidRPr="004B3809">
        <w:rPr>
          <w:rFonts w:ascii="Century Gothic" w:hAnsi="Century Gothic"/>
          <w:sz w:val="20"/>
          <w:szCs w:val="20"/>
        </w:rPr>
        <w:t xml:space="preserve">. Records </w:t>
      </w:r>
      <w:r w:rsidR="00FF31DC">
        <w:rPr>
          <w:rFonts w:ascii="Century Gothic" w:hAnsi="Century Gothic"/>
          <w:sz w:val="20"/>
          <w:szCs w:val="20"/>
        </w:rPr>
        <w:t>Requests</w:t>
      </w:r>
      <w:r w:rsidRPr="004B3809">
        <w:rPr>
          <w:rFonts w:ascii="Century Gothic" w:hAnsi="Century Gothic"/>
          <w:sz w:val="20"/>
          <w:szCs w:val="20"/>
        </w:rPr>
        <w:t xml:space="preserve"> are completed in the order received. </w:t>
      </w:r>
    </w:p>
    <w:p w14:paraId="2A57167F" w14:textId="618BF958" w:rsidR="00E26E27" w:rsidRDefault="00131A65" w:rsidP="00131A65">
      <w:pPr>
        <w:spacing w:after="160" w:line="252" w:lineRule="auto"/>
        <w:rPr>
          <w:rFonts w:ascii="Century Gothic" w:hAnsi="Century Gothic"/>
          <w:b/>
          <w:bCs/>
          <w:sz w:val="20"/>
          <w:szCs w:val="20"/>
        </w:rPr>
      </w:pPr>
      <w:r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REGISTRATION/ENROLLMENT</w:t>
      </w:r>
      <w:r w:rsid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Pr="004B380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651F3F">
        <w:rPr>
          <w:rFonts w:ascii="Century Gothic" w:hAnsi="Century Gothic"/>
          <w:sz w:val="20"/>
          <w:szCs w:val="20"/>
        </w:rPr>
        <w:t xml:space="preserve">Please visit </w:t>
      </w:r>
      <w:hyperlink r:id="rId13" w:history="1">
        <w:r w:rsidR="0002345D" w:rsidRPr="00651F3F">
          <w:rPr>
            <w:rStyle w:val="Hyperlink"/>
            <w:rFonts w:ascii="Century Gothic" w:hAnsi="Century Gothic"/>
            <w:sz w:val="20"/>
            <w:szCs w:val="20"/>
          </w:rPr>
          <w:t>https://www.mceacherncounseling.com/new-student-registration</w:t>
        </w:r>
      </w:hyperlink>
      <w:r w:rsidR="0002345D">
        <w:rPr>
          <w:rFonts w:ascii="Century Gothic" w:hAnsi="Century Gothic"/>
          <w:sz w:val="20"/>
          <w:szCs w:val="20"/>
        </w:rPr>
        <w:t xml:space="preserve"> </w:t>
      </w:r>
    </w:p>
    <w:p w14:paraId="59765FB4" w14:textId="632B02CF" w:rsidR="00FE32FD" w:rsidRDefault="00131A65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ADDRESS/EMAIL/CONTACT INFORMATION CHANGES</w:t>
      </w:r>
      <w:r w:rsidR="00AA493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="00895552">
        <w:rPr>
          <w:rFonts w:ascii="Century Gothic" w:hAnsi="Century Gothic"/>
          <w:sz w:val="20"/>
          <w:szCs w:val="20"/>
        </w:rPr>
        <w:t xml:space="preserve"> T</w:t>
      </w:r>
      <w:r w:rsidRPr="004B3809">
        <w:rPr>
          <w:rFonts w:ascii="Century Gothic" w:hAnsi="Century Gothic"/>
          <w:sz w:val="20"/>
          <w:szCs w:val="20"/>
        </w:rPr>
        <w:t>he enrolling adult can now make updates in the ParentVUE portal.  Contac</w:t>
      </w:r>
      <w:r w:rsidR="004B3809" w:rsidRPr="004B3809">
        <w:rPr>
          <w:rFonts w:ascii="Century Gothic" w:hAnsi="Century Gothic"/>
          <w:sz w:val="20"/>
          <w:szCs w:val="20"/>
        </w:rPr>
        <w:t xml:space="preserve">t the MHS front office (770-222-3710) if you need </w:t>
      </w:r>
      <w:r w:rsidRPr="004B3809">
        <w:rPr>
          <w:rFonts w:ascii="Century Gothic" w:hAnsi="Century Gothic"/>
          <w:sz w:val="20"/>
          <w:szCs w:val="20"/>
        </w:rPr>
        <w:t>ParentVUE access during the summer months</w:t>
      </w:r>
      <w:r w:rsidR="00C856A4">
        <w:rPr>
          <w:rFonts w:ascii="Century Gothic" w:hAnsi="Century Gothic"/>
          <w:sz w:val="20"/>
          <w:szCs w:val="20"/>
        </w:rPr>
        <w:t>.</w:t>
      </w:r>
    </w:p>
    <w:p w14:paraId="4F489279" w14:textId="311CE836" w:rsidR="00FE32FD" w:rsidRPr="004B3809" w:rsidRDefault="00FE32FD" w:rsidP="00FE32FD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7D5B8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SCHEDULE CONCERNS</w:t>
      </w:r>
      <w:r>
        <w:rPr>
          <w:rFonts w:ascii="Century Gothic" w:hAnsi="Century Gothic"/>
          <w:b/>
          <w:bCs/>
          <w:sz w:val="20"/>
          <w:szCs w:val="20"/>
        </w:rPr>
        <w:t>:</w:t>
      </w:r>
      <w:r w:rsidRPr="004B380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B3809">
        <w:rPr>
          <w:rFonts w:ascii="Century Gothic" w:hAnsi="Century Gothic"/>
          <w:sz w:val="20"/>
          <w:szCs w:val="20"/>
        </w:rPr>
        <w:t>Students have had multiple opportunities to make changes to their course requests for next year. The 202</w:t>
      </w:r>
      <w:r w:rsidR="00802072">
        <w:rPr>
          <w:rFonts w:ascii="Century Gothic" w:hAnsi="Century Gothic"/>
          <w:sz w:val="20"/>
          <w:szCs w:val="20"/>
        </w:rPr>
        <w:t>6</w:t>
      </w:r>
      <w:r w:rsidRPr="004B3809">
        <w:rPr>
          <w:rFonts w:ascii="Century Gothic" w:hAnsi="Century Gothic"/>
          <w:sz w:val="20"/>
          <w:szCs w:val="20"/>
        </w:rPr>
        <w:t>-202</w:t>
      </w:r>
      <w:r w:rsidR="00802072">
        <w:rPr>
          <w:rFonts w:ascii="Century Gothic" w:hAnsi="Century Gothic"/>
          <w:sz w:val="20"/>
          <w:szCs w:val="20"/>
        </w:rPr>
        <w:t>7</w:t>
      </w:r>
      <w:r w:rsidRPr="004B3809">
        <w:rPr>
          <w:rFonts w:ascii="Century Gothic" w:hAnsi="Century Gothic"/>
          <w:sz w:val="20"/>
          <w:szCs w:val="20"/>
        </w:rPr>
        <w:t xml:space="preserve"> schedules are created based on the student’s course requests and will be available on StudentVUE in late summer.  </w:t>
      </w:r>
    </w:p>
    <w:p w14:paraId="2E27FEC1" w14:textId="77777777" w:rsidR="00FE32FD" w:rsidRPr="004B3809" w:rsidRDefault="00FE32FD" w:rsidP="00FE32FD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Schedule corrections will only be accepted for the following reasons:</w:t>
      </w:r>
    </w:p>
    <w:p w14:paraId="4F6500F0" w14:textId="77777777" w:rsidR="00FE32FD" w:rsidRPr="004B3809" w:rsidRDefault="00FE32FD" w:rsidP="00FE32FD">
      <w:pPr>
        <w:numPr>
          <w:ilvl w:val="2"/>
          <w:numId w:val="2"/>
        </w:numPr>
        <w:spacing w:after="160" w:line="252" w:lineRule="auto"/>
        <w:ind w:left="216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Student is missing a class or has too many classes.</w:t>
      </w:r>
    </w:p>
    <w:p w14:paraId="70E1D452" w14:textId="77777777" w:rsidR="00FE32FD" w:rsidRPr="004B3809" w:rsidRDefault="00FE32FD" w:rsidP="00FE32FD">
      <w:pPr>
        <w:numPr>
          <w:ilvl w:val="2"/>
          <w:numId w:val="2"/>
        </w:numPr>
        <w:spacing w:after="160" w:line="252" w:lineRule="auto"/>
        <w:ind w:left="216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Student has a class on their schedule that they have already taken and passed.</w:t>
      </w:r>
    </w:p>
    <w:p w14:paraId="229B4587" w14:textId="77777777" w:rsidR="00FE32FD" w:rsidRPr="004B3809" w:rsidRDefault="00FE32FD" w:rsidP="00FE32FD">
      <w:pPr>
        <w:numPr>
          <w:ilvl w:val="2"/>
          <w:numId w:val="2"/>
        </w:numPr>
        <w:spacing w:after="160" w:line="252" w:lineRule="auto"/>
        <w:ind w:left="216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Student is missing pre-requisites needed to take a class.</w:t>
      </w:r>
    </w:p>
    <w:p w14:paraId="39C709B6" w14:textId="77777777" w:rsidR="00FE32FD" w:rsidRPr="004B3809" w:rsidRDefault="00FE32FD" w:rsidP="00FE32FD">
      <w:pPr>
        <w:numPr>
          <w:ilvl w:val="2"/>
          <w:numId w:val="2"/>
        </w:numPr>
        <w:spacing w:after="160" w:line="252" w:lineRule="auto"/>
        <w:ind w:left="216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Schedule is not balanced. (i.e. all academic classes in one semester).</w:t>
      </w:r>
    </w:p>
    <w:p w14:paraId="23CC5167" w14:textId="77777777" w:rsidR="00FE32FD" w:rsidRPr="004B3809" w:rsidRDefault="00FE32FD" w:rsidP="00FE32FD">
      <w:pPr>
        <w:numPr>
          <w:ilvl w:val="2"/>
          <w:numId w:val="2"/>
        </w:numPr>
        <w:spacing w:after="160" w:line="252" w:lineRule="auto"/>
        <w:ind w:left="216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Students is a senior and needs a class to meet graduation requirements.</w:t>
      </w:r>
    </w:p>
    <w:p w14:paraId="6762AB0A" w14:textId="77777777" w:rsidR="00FE32FD" w:rsidRPr="004B3809" w:rsidRDefault="00FE32FD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</w:p>
    <w:p w14:paraId="124DCB94" w14:textId="3BA248C9" w:rsidR="004B3809" w:rsidRPr="004B3809" w:rsidRDefault="00131A65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CB7AE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CERTIFICATE OF ENROLLMENT</w:t>
      </w:r>
      <w:r w:rsidR="00CB7AE3" w:rsidRPr="00CB7AE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Pr="00895552">
        <w:rPr>
          <w:rFonts w:ascii="Century Gothic" w:hAnsi="Century Gothic"/>
          <w:b/>
          <w:bCs/>
          <w:color w:val="1F3864" w:themeColor="accent1" w:themeShade="80"/>
          <w:sz w:val="20"/>
          <w:szCs w:val="20"/>
        </w:rPr>
        <w:t xml:space="preserve"> </w:t>
      </w:r>
      <w:r w:rsidRPr="004B3809">
        <w:rPr>
          <w:rFonts w:ascii="Century Gothic" w:hAnsi="Century Gothic"/>
          <w:sz w:val="20"/>
          <w:szCs w:val="20"/>
        </w:rPr>
        <w:t xml:space="preserve">To obtain a driver’s license or </w:t>
      </w:r>
      <w:r w:rsidR="00FF31DC">
        <w:rPr>
          <w:rFonts w:ascii="Century Gothic" w:hAnsi="Century Gothic"/>
          <w:sz w:val="20"/>
          <w:szCs w:val="20"/>
        </w:rPr>
        <w:t>learner’s</w:t>
      </w:r>
      <w:r w:rsidRPr="004B3809">
        <w:rPr>
          <w:rFonts w:ascii="Century Gothic" w:hAnsi="Century Gothic"/>
          <w:sz w:val="20"/>
          <w:szCs w:val="20"/>
        </w:rPr>
        <w:t xml:space="preserve"> permit during the summer, please check the Department of Drivers’ Services (DDS) website (</w:t>
      </w:r>
      <w:hyperlink r:id="rId14" w:history="1">
        <w:r w:rsidR="004B3809" w:rsidRPr="004B3809">
          <w:rPr>
            <w:rStyle w:val="Hyperlink"/>
            <w:rFonts w:ascii="Century Gothic" w:hAnsi="Century Gothic"/>
            <w:sz w:val="20"/>
            <w:szCs w:val="20"/>
          </w:rPr>
          <w:t>https://dds.georgia.gov/</w:t>
        </w:r>
      </w:hyperlink>
      <w:r w:rsidRPr="004B3809">
        <w:rPr>
          <w:rFonts w:ascii="Century Gothic" w:hAnsi="Century Gothic"/>
          <w:sz w:val="20"/>
          <w:szCs w:val="20"/>
        </w:rPr>
        <w:t xml:space="preserve">)  for required documents.  If you need a Certificate of School Enrollment Form, </w:t>
      </w:r>
      <w:r w:rsidRPr="004B3809">
        <w:rPr>
          <w:rFonts w:ascii="Century Gothic" w:hAnsi="Century Gothic"/>
          <w:b/>
          <w:bCs/>
          <w:sz w:val="20"/>
          <w:szCs w:val="20"/>
        </w:rPr>
        <w:t>the cost is $2.00 in exact cash or coin</w:t>
      </w:r>
      <w:r w:rsidRPr="004B3809">
        <w:rPr>
          <w:rFonts w:ascii="Century Gothic" w:hAnsi="Century Gothic"/>
          <w:sz w:val="20"/>
          <w:szCs w:val="20"/>
        </w:rPr>
        <w:t xml:space="preserve"> and </w:t>
      </w:r>
      <w:r w:rsidRPr="004B3809">
        <w:rPr>
          <w:rFonts w:ascii="Century Gothic" w:hAnsi="Century Gothic"/>
          <w:b/>
          <w:bCs/>
          <w:sz w:val="20"/>
          <w:szCs w:val="20"/>
        </w:rPr>
        <w:t>requires 24 hours for processing</w:t>
      </w:r>
      <w:r w:rsidRPr="004B3809">
        <w:rPr>
          <w:rFonts w:ascii="Century Gothic" w:hAnsi="Century Gothic"/>
          <w:sz w:val="20"/>
          <w:szCs w:val="20"/>
        </w:rPr>
        <w:t xml:space="preserve">. Please contact </w:t>
      </w:r>
      <w:r w:rsidR="004B3809" w:rsidRPr="004B3809">
        <w:rPr>
          <w:rFonts w:ascii="Century Gothic" w:hAnsi="Century Gothic"/>
          <w:sz w:val="20"/>
          <w:szCs w:val="20"/>
        </w:rPr>
        <w:t>McEachern</w:t>
      </w:r>
      <w:r w:rsidRPr="004B3809">
        <w:rPr>
          <w:rFonts w:ascii="Century Gothic" w:hAnsi="Century Gothic"/>
          <w:sz w:val="20"/>
          <w:szCs w:val="20"/>
        </w:rPr>
        <w:t>’s Front Office at 770-</w:t>
      </w:r>
      <w:r w:rsidR="004B3809" w:rsidRPr="004B3809">
        <w:rPr>
          <w:rFonts w:ascii="Century Gothic" w:hAnsi="Century Gothic"/>
          <w:sz w:val="20"/>
          <w:szCs w:val="20"/>
        </w:rPr>
        <w:t>222-3710</w:t>
      </w:r>
      <w:r w:rsidRPr="004B3809">
        <w:rPr>
          <w:rFonts w:ascii="Century Gothic" w:hAnsi="Century Gothic"/>
          <w:sz w:val="20"/>
          <w:szCs w:val="20"/>
        </w:rPr>
        <w:t xml:space="preserve"> if you have questions. If DDS </w:t>
      </w:r>
      <w:r w:rsidR="00FF31DC">
        <w:rPr>
          <w:rFonts w:ascii="Century Gothic" w:hAnsi="Century Gothic"/>
          <w:sz w:val="20"/>
          <w:szCs w:val="20"/>
        </w:rPr>
        <w:t>accepts</w:t>
      </w:r>
      <w:r w:rsidRPr="004B3809">
        <w:rPr>
          <w:rFonts w:ascii="Century Gothic" w:hAnsi="Century Gothic"/>
          <w:sz w:val="20"/>
          <w:szCs w:val="20"/>
        </w:rPr>
        <w:t xml:space="preserve"> a copy of the student’s report cards or the current school ID card reflecting the student’s name and </w:t>
      </w:r>
      <w:r w:rsidR="004B3809" w:rsidRPr="004B3809">
        <w:rPr>
          <w:rFonts w:ascii="Century Gothic" w:hAnsi="Century Gothic"/>
          <w:sz w:val="20"/>
          <w:szCs w:val="20"/>
        </w:rPr>
        <w:t>McEachern</w:t>
      </w:r>
      <w:r w:rsidRPr="004B3809">
        <w:rPr>
          <w:rFonts w:ascii="Century Gothic" w:hAnsi="Century Gothic"/>
          <w:sz w:val="20"/>
          <w:szCs w:val="20"/>
        </w:rPr>
        <w:t xml:space="preserve"> High School as their attending school</w:t>
      </w:r>
      <w:r w:rsidRPr="00DE2E2D">
        <w:rPr>
          <w:rFonts w:ascii="Century Gothic" w:hAnsi="Century Gothic"/>
          <w:sz w:val="20"/>
          <w:szCs w:val="20"/>
        </w:rPr>
        <w:t>, you can print a copy of the report card through ParentVUE or StudentVUE through</w:t>
      </w:r>
      <w:r w:rsidR="00C037B0" w:rsidRPr="00DE2E2D">
        <w:rPr>
          <w:rFonts w:ascii="Century Gothic" w:hAnsi="Century Gothic"/>
          <w:sz w:val="20"/>
          <w:szCs w:val="20"/>
        </w:rPr>
        <w:t xml:space="preserve"> early</w:t>
      </w:r>
      <w:r w:rsidRPr="00DE2E2D">
        <w:rPr>
          <w:rFonts w:ascii="Century Gothic" w:hAnsi="Century Gothic"/>
          <w:sz w:val="20"/>
          <w:szCs w:val="20"/>
        </w:rPr>
        <w:t xml:space="preserve"> July</w:t>
      </w:r>
      <w:r w:rsidR="004B3809" w:rsidRPr="00DE2E2D">
        <w:rPr>
          <w:rFonts w:ascii="Century Gothic" w:hAnsi="Century Gothic"/>
          <w:sz w:val="20"/>
          <w:szCs w:val="20"/>
        </w:rPr>
        <w:t>.</w:t>
      </w:r>
    </w:p>
    <w:p w14:paraId="57C9352D" w14:textId="5F909667" w:rsidR="004B3809" w:rsidRPr="004B3809" w:rsidRDefault="004B3809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  <w:r w:rsidRPr="00CB7AE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WORK PERMITS</w:t>
      </w:r>
      <w:r w:rsidR="00CB7AE3">
        <w:rPr>
          <w:rFonts w:ascii="Century Gothic" w:hAnsi="Century Gothic"/>
          <w:b/>
          <w:bCs/>
          <w:color w:val="1F3864" w:themeColor="accent1" w:themeShade="80"/>
          <w:sz w:val="20"/>
          <w:szCs w:val="20"/>
          <w:u w:val="single" w:color="FFC000" w:themeColor="accent4"/>
        </w:rPr>
        <w:t>:</w:t>
      </w:r>
      <w:r w:rsidRPr="004B3809">
        <w:rPr>
          <w:rFonts w:ascii="Century Gothic" w:hAnsi="Century Gothic"/>
          <w:sz w:val="20"/>
          <w:szCs w:val="20"/>
        </w:rPr>
        <w:t xml:space="preserve"> Information is available on our website for students 15 and under who need to obtain a work permit: </w:t>
      </w:r>
      <w:hyperlink r:id="rId15" w:history="1">
        <w:r w:rsidR="004A60CD" w:rsidRPr="000A038D">
          <w:rPr>
            <w:rStyle w:val="Hyperlink"/>
            <w:rFonts w:ascii="Century Gothic" w:hAnsi="Century Gothic"/>
            <w:sz w:val="20"/>
            <w:szCs w:val="20"/>
          </w:rPr>
          <w:t>https://www.cobbk12.org/mceachern/page/25131/student-resources</w:t>
        </w:r>
      </w:hyperlink>
      <w:r w:rsidR="001623B4">
        <w:rPr>
          <w:rFonts w:ascii="Century Gothic" w:hAnsi="Century Gothic"/>
          <w:sz w:val="20"/>
          <w:szCs w:val="20"/>
        </w:rPr>
        <w:t>.</w:t>
      </w:r>
      <w:r w:rsidR="004A60CD">
        <w:rPr>
          <w:rFonts w:ascii="Century Gothic" w:hAnsi="Century Gothic"/>
          <w:sz w:val="20"/>
          <w:szCs w:val="20"/>
        </w:rPr>
        <w:t xml:space="preserve"> </w:t>
      </w:r>
    </w:p>
    <w:p w14:paraId="44B27A28" w14:textId="77777777" w:rsidR="004B3809" w:rsidRPr="004B3809" w:rsidRDefault="004B3809" w:rsidP="00131A65">
      <w:pPr>
        <w:spacing w:after="160" w:line="252" w:lineRule="auto"/>
        <w:rPr>
          <w:rFonts w:ascii="Century Gothic" w:hAnsi="Century Gothic"/>
          <w:sz w:val="20"/>
          <w:szCs w:val="20"/>
        </w:rPr>
      </w:pPr>
    </w:p>
    <w:p w14:paraId="3823BB1E" w14:textId="777294A8" w:rsidR="00AF55A1" w:rsidRPr="007D5B83" w:rsidRDefault="00AF55A1" w:rsidP="00AF55A1">
      <w:pPr>
        <w:spacing w:after="120" w:line="252" w:lineRule="auto"/>
        <w:rPr>
          <w:rFonts w:ascii="Century Gothic" w:hAnsi="Century Gothic"/>
          <w:b/>
          <w:bCs/>
          <w:color w:val="1F3864" w:themeColor="accent1" w:themeShade="80"/>
          <w:sz w:val="22"/>
          <w:szCs w:val="22"/>
          <w:u w:val="single" w:color="FFC000" w:themeColor="accent4"/>
        </w:rPr>
      </w:pPr>
      <w:r w:rsidRPr="007D5B83">
        <w:rPr>
          <w:rFonts w:ascii="Century Gothic" w:hAnsi="Century Gothic"/>
          <w:b/>
          <w:bCs/>
          <w:color w:val="1F3864" w:themeColor="accent1" w:themeShade="80"/>
          <w:sz w:val="22"/>
          <w:szCs w:val="22"/>
          <w:u w:val="single" w:color="FFC000" w:themeColor="accent4"/>
        </w:rPr>
        <w:t>IF YOU OR SOMEONE YOU KNOW NEEDS MENTAL HEALTH HELP</w:t>
      </w:r>
      <w:r w:rsidR="00AA4933" w:rsidRPr="007D5B83">
        <w:rPr>
          <w:rFonts w:ascii="Century Gothic" w:hAnsi="Century Gothic"/>
          <w:b/>
          <w:bCs/>
          <w:color w:val="1F3864" w:themeColor="accent1" w:themeShade="80"/>
          <w:sz w:val="22"/>
          <w:szCs w:val="22"/>
          <w:u w:val="single" w:color="FFC000" w:themeColor="accent4"/>
        </w:rPr>
        <w:t>:</w:t>
      </w:r>
    </w:p>
    <w:p w14:paraId="4DCE31C8" w14:textId="77777777" w:rsidR="00AF55A1" w:rsidRPr="004B3809" w:rsidRDefault="00AF55A1" w:rsidP="00AF55A1">
      <w:pPr>
        <w:numPr>
          <w:ilvl w:val="0"/>
          <w:numId w:val="1"/>
        </w:numPr>
        <w:spacing w:after="120" w:line="252" w:lineRule="auto"/>
        <w:ind w:left="72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 xml:space="preserve">National Suicide Prevention Lifeline: 1-800-273-8255 </w:t>
      </w:r>
    </w:p>
    <w:p w14:paraId="7A58B539" w14:textId="77777777" w:rsidR="00AF55A1" w:rsidRPr="004B3809" w:rsidRDefault="00AF55A1" w:rsidP="00AF55A1">
      <w:pPr>
        <w:numPr>
          <w:ilvl w:val="0"/>
          <w:numId w:val="1"/>
        </w:numPr>
        <w:spacing w:after="120" w:line="252" w:lineRule="auto"/>
        <w:ind w:left="72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Georgia Crisis and Access Line (GCAL) at 1-800-715-4225</w:t>
      </w:r>
    </w:p>
    <w:p w14:paraId="382D374E" w14:textId="77777777" w:rsidR="00AF55A1" w:rsidRPr="004B3809" w:rsidRDefault="00AF55A1" w:rsidP="00AF55A1">
      <w:pPr>
        <w:numPr>
          <w:ilvl w:val="0"/>
          <w:numId w:val="1"/>
        </w:numPr>
        <w:spacing w:after="120" w:line="252" w:lineRule="auto"/>
        <w:ind w:left="72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Cobb County 24Hr Crisis Line: 770-422-0202</w:t>
      </w:r>
    </w:p>
    <w:p w14:paraId="1DEE8A49" w14:textId="217E19FE" w:rsidR="00F15D20" w:rsidRPr="00FF31DC" w:rsidRDefault="00AF55A1" w:rsidP="00FF31DC">
      <w:pPr>
        <w:numPr>
          <w:ilvl w:val="0"/>
          <w:numId w:val="1"/>
        </w:numPr>
        <w:spacing w:after="120" w:line="252" w:lineRule="auto"/>
        <w:ind w:left="720" w:hanging="360"/>
        <w:rPr>
          <w:rFonts w:ascii="Century Gothic" w:hAnsi="Century Gothic"/>
          <w:sz w:val="20"/>
          <w:szCs w:val="20"/>
        </w:rPr>
      </w:pPr>
      <w:r w:rsidRPr="004B3809">
        <w:rPr>
          <w:rFonts w:ascii="Century Gothic" w:hAnsi="Century Gothic"/>
          <w:sz w:val="20"/>
          <w:szCs w:val="20"/>
        </w:rPr>
        <w:t>Suicide Prevention Lifeline Crisis Text Line- Text TBH, Hello, or Home to 74174</w:t>
      </w:r>
    </w:p>
    <w:p w14:paraId="611B7381" w14:textId="77777777" w:rsidR="00CB175B" w:rsidRDefault="00CB175B" w:rsidP="00131A65">
      <w:pPr>
        <w:pStyle w:val="Heading2"/>
        <w:keepNext/>
        <w:spacing w:before="40" w:line="252" w:lineRule="auto"/>
        <w:jc w:val="center"/>
        <w:rPr>
          <w:rFonts w:ascii="Century Gothic" w:eastAsia="Times New Roman" w:hAnsi="Century Gothic" w:cs="Calibri Light"/>
          <w:b/>
          <w:bCs/>
          <w:color w:val="1F3864" w:themeColor="accent1" w:themeShade="80"/>
          <w:sz w:val="28"/>
          <w:szCs w:val="28"/>
        </w:rPr>
      </w:pPr>
    </w:p>
    <w:p w14:paraId="12953578" w14:textId="30DE742B" w:rsidR="00131A65" w:rsidRPr="005618AA" w:rsidRDefault="004B3809" w:rsidP="00131A65">
      <w:pPr>
        <w:pStyle w:val="Heading2"/>
        <w:keepNext/>
        <w:spacing w:before="40" w:line="252" w:lineRule="auto"/>
        <w:jc w:val="center"/>
        <w:rPr>
          <w:rFonts w:ascii="Century Gothic" w:eastAsia="Times New Roman" w:hAnsi="Century Gothic" w:cs="Calibri Light"/>
          <w:b/>
          <w:bCs/>
          <w:color w:val="1F3864" w:themeColor="accent1" w:themeShade="80"/>
          <w:sz w:val="28"/>
          <w:szCs w:val="28"/>
        </w:rPr>
      </w:pPr>
      <w:r w:rsidRPr="005618AA">
        <w:rPr>
          <w:rFonts w:ascii="Century Gothic" w:eastAsia="Times New Roman" w:hAnsi="Century Gothic" w:cs="Calibri Light"/>
          <w:b/>
          <w:bCs/>
          <w:color w:val="1F3864" w:themeColor="accent1" w:themeShade="80"/>
          <w:sz w:val="28"/>
          <w:szCs w:val="28"/>
        </w:rPr>
        <w:t>B</w:t>
      </w:r>
      <w:r w:rsidR="00131A65" w:rsidRPr="005618AA">
        <w:rPr>
          <w:rFonts w:ascii="Century Gothic" w:eastAsia="Times New Roman" w:hAnsi="Century Gothic" w:cs="Calibri Light"/>
          <w:b/>
          <w:bCs/>
          <w:color w:val="1F3864" w:themeColor="accent1" w:themeShade="80"/>
          <w:sz w:val="28"/>
          <w:szCs w:val="28"/>
        </w:rPr>
        <w:t>e safe and have a</w:t>
      </w:r>
      <w:r w:rsidRPr="005618AA">
        <w:rPr>
          <w:rFonts w:ascii="Century Gothic" w:eastAsia="Times New Roman" w:hAnsi="Century Gothic" w:cs="Calibri Light"/>
          <w:b/>
          <w:bCs/>
          <w:color w:val="1F3864" w:themeColor="accent1" w:themeShade="80"/>
          <w:sz w:val="28"/>
          <w:szCs w:val="28"/>
        </w:rPr>
        <w:t>n amazing</w:t>
      </w:r>
      <w:r w:rsidR="00131A65" w:rsidRPr="005618AA">
        <w:rPr>
          <w:rFonts w:ascii="Century Gothic" w:eastAsia="Times New Roman" w:hAnsi="Century Gothic" w:cs="Calibri Light"/>
          <w:b/>
          <w:bCs/>
          <w:color w:val="1F3864" w:themeColor="accent1" w:themeShade="80"/>
          <w:sz w:val="28"/>
          <w:szCs w:val="28"/>
        </w:rPr>
        <w:t xml:space="preserve"> summer!</w:t>
      </w:r>
    </w:p>
    <w:p w14:paraId="014A1ADA" w14:textId="77777777" w:rsidR="00000000" w:rsidRPr="00131A65" w:rsidRDefault="00000000">
      <w:pPr>
        <w:rPr>
          <w:rFonts w:ascii="Century Gothic" w:hAnsi="Century Gothic"/>
          <w:sz w:val="22"/>
          <w:szCs w:val="22"/>
        </w:rPr>
      </w:pPr>
    </w:p>
    <w:sectPr w:rsidR="00397049" w:rsidRPr="00131A65" w:rsidSect="00F15D20">
      <w:pgSz w:w="12240" w:h="15840"/>
      <w:pgMar w:top="144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32E6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hybridMultilevel"/>
    <w:tmpl w:val="F8767F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0" w:firstLine="0"/>
      </w:p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943801861">
    <w:abstractNumId w:val="0"/>
    <w:lvlOverride w:ilvl="0">
      <w:lvl w:ilvl="0">
        <w:numFmt w:val="decimal"/>
        <w:lvlText w:val="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22060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MLMwNjC3NDGyMDNR0lEKTi0uzszPAykwqgUA/mc2ySwAAAA="/>
  </w:docVars>
  <w:rsids>
    <w:rsidRoot w:val="00131A65"/>
    <w:rsid w:val="0002345D"/>
    <w:rsid w:val="00050807"/>
    <w:rsid w:val="000626BF"/>
    <w:rsid w:val="000D4E24"/>
    <w:rsid w:val="00131A65"/>
    <w:rsid w:val="0013381C"/>
    <w:rsid w:val="001623B4"/>
    <w:rsid w:val="001E417F"/>
    <w:rsid w:val="00261BB0"/>
    <w:rsid w:val="00267CCF"/>
    <w:rsid w:val="003273EE"/>
    <w:rsid w:val="00360985"/>
    <w:rsid w:val="00363057"/>
    <w:rsid w:val="003A13B4"/>
    <w:rsid w:val="003C77F8"/>
    <w:rsid w:val="003D6E1C"/>
    <w:rsid w:val="004A60CD"/>
    <w:rsid w:val="004B3809"/>
    <w:rsid w:val="00541119"/>
    <w:rsid w:val="00545AF1"/>
    <w:rsid w:val="005477B4"/>
    <w:rsid w:val="005618AA"/>
    <w:rsid w:val="00564D36"/>
    <w:rsid w:val="00585F10"/>
    <w:rsid w:val="00640124"/>
    <w:rsid w:val="00651F3F"/>
    <w:rsid w:val="006B0410"/>
    <w:rsid w:val="006F78A5"/>
    <w:rsid w:val="007715DB"/>
    <w:rsid w:val="007D5B83"/>
    <w:rsid w:val="007F068B"/>
    <w:rsid w:val="00802072"/>
    <w:rsid w:val="00802DA0"/>
    <w:rsid w:val="008846E9"/>
    <w:rsid w:val="00895552"/>
    <w:rsid w:val="008B24C0"/>
    <w:rsid w:val="009C44B8"/>
    <w:rsid w:val="009C511A"/>
    <w:rsid w:val="00A0200A"/>
    <w:rsid w:val="00A47CAE"/>
    <w:rsid w:val="00A64508"/>
    <w:rsid w:val="00AA4933"/>
    <w:rsid w:val="00AE0CE2"/>
    <w:rsid w:val="00AE7F2A"/>
    <w:rsid w:val="00AF55A1"/>
    <w:rsid w:val="00B60065"/>
    <w:rsid w:val="00BC2C65"/>
    <w:rsid w:val="00BC6F22"/>
    <w:rsid w:val="00C037B0"/>
    <w:rsid w:val="00C568B1"/>
    <w:rsid w:val="00C856A4"/>
    <w:rsid w:val="00CB175B"/>
    <w:rsid w:val="00CB7AE3"/>
    <w:rsid w:val="00CE23F7"/>
    <w:rsid w:val="00CF15D8"/>
    <w:rsid w:val="00D13469"/>
    <w:rsid w:val="00D23F56"/>
    <w:rsid w:val="00D31793"/>
    <w:rsid w:val="00D60993"/>
    <w:rsid w:val="00DE127D"/>
    <w:rsid w:val="00DE2E2D"/>
    <w:rsid w:val="00E26E27"/>
    <w:rsid w:val="00E6429A"/>
    <w:rsid w:val="00E85531"/>
    <w:rsid w:val="00E95EEC"/>
    <w:rsid w:val="00EC0512"/>
    <w:rsid w:val="00EC181D"/>
    <w:rsid w:val="00EE663D"/>
    <w:rsid w:val="00F15D20"/>
    <w:rsid w:val="00F51E66"/>
    <w:rsid w:val="00F9037B"/>
    <w:rsid w:val="00FD1273"/>
    <w:rsid w:val="00FD791C"/>
    <w:rsid w:val="00FE32FD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CADF"/>
  <w15:chartTrackingRefBased/>
  <w15:docId w15:val="{5AD982DE-61CD-4654-89AD-E0F581F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65"/>
    <w:pPr>
      <w:autoSpaceDE w:val="0"/>
      <w:autoSpaceDN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131A65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31A65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A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A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E6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mceacherncounseling.com/new-student-registr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nnise.voyles@cobbk12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bbga.scribord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bbk12.org/mceachern/page/25131/student-resources" TargetMode="External"/><Relationship Id="rId10" Type="http://schemas.openxmlformats.org/officeDocument/2006/relationships/hyperlink" Target="https://forms.cloud.microsoft/r/vFZHeVWJa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gafutures.org" TargetMode="External"/><Relationship Id="rId14" Type="http://schemas.openxmlformats.org/officeDocument/2006/relationships/hyperlink" Target="https://dds.georgi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ea57f-f24a-4814-8dfc-e372b91f2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D5B40CC20934FBE02B9BFEDA731E6" ma:contentTypeVersion="18" ma:contentTypeDescription="Create a new document." ma:contentTypeScope="" ma:versionID="34c908f27f86c3e3c6881559e3b87de2">
  <xsd:schema xmlns:xsd="http://www.w3.org/2001/XMLSchema" xmlns:xs="http://www.w3.org/2001/XMLSchema" xmlns:p="http://schemas.microsoft.com/office/2006/metadata/properties" xmlns:ns3="d1bea57f-f24a-4814-8dfc-e372b91f2504" xmlns:ns4="1f288448-f477-4024-bfa7-c5da6d31a550" targetNamespace="http://schemas.microsoft.com/office/2006/metadata/properties" ma:root="true" ma:fieldsID="920ac6e40eee39cfe2e646256bcfa00f" ns3:_="" ns4:_="">
    <xsd:import namespace="d1bea57f-f24a-4814-8dfc-e372b91f2504"/>
    <xsd:import namespace="1f288448-f477-4024-bfa7-c5da6d31a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a57f-f24a-4814-8dfc-e372b91f2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88448-f477-4024-bfa7-c5da6d31a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94DB9-68C1-4E12-A39C-A7484F1C1AB2}">
  <ds:schemaRefs>
    <ds:schemaRef ds:uri="http://schemas.microsoft.com/office/2006/metadata/properties"/>
    <ds:schemaRef ds:uri="http://schemas.microsoft.com/office/infopath/2007/PartnerControls"/>
    <ds:schemaRef ds:uri="d1bea57f-f24a-4814-8dfc-e372b91f2504"/>
  </ds:schemaRefs>
</ds:datastoreItem>
</file>

<file path=customXml/itemProps2.xml><?xml version="1.0" encoding="utf-8"?>
<ds:datastoreItem xmlns:ds="http://schemas.openxmlformats.org/officeDocument/2006/customXml" ds:itemID="{133894B3-0008-4FC8-85CB-9B384047B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2F640-85A9-4591-B7E9-430F0069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ea57f-f24a-4814-8dfc-e372b91f2504"/>
    <ds:schemaRef ds:uri="1f288448-f477-4024-bfa7-c5da6d3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Royer</dc:creator>
  <cp:keywords/>
  <dc:description/>
  <cp:lastModifiedBy>Melissa Alexander</cp:lastModifiedBy>
  <cp:revision>23</cp:revision>
  <dcterms:created xsi:type="dcterms:W3CDTF">2026-05-22T18:25:00Z</dcterms:created>
  <dcterms:modified xsi:type="dcterms:W3CDTF">2026-05-22T18:48:00Z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d338d19331b25b9970dc2a542df25354c9ea497e4ea4ba58a5b15cda77040459</vt:lpwstr>
  </property>
  <property fmtid="{D5CDD505-2E9C-101B-9397-08002B2CF9AE}" pid="3" name="ContentTypeId">
    <vt:lpwstr>0x010100BFFD5B40CC20934FBE02B9BFEDA731E6</vt:lpwstr>
  </property>
</Properties>
</file>