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Test</w:t>
      </w:r>
      <w:r>
        <w:t xml:space="preserve"> </w:t>
      </w:r>
      <w:r>
        <w:rPr>
          <w:rFonts w:hint="eastAsia"/>
        </w:rPr>
        <w:t>f</w:t>
      </w:r>
      <w:r>
        <w:t>or school and bundle.</w:t>
      </w:r>
    </w:p>
    <w:p>
      <w:r>
        <w:rPr>
          <w:rFonts w:ascii="Calibri" w:hAnsi="Calibri" w:eastAsia="宋体" w:cs="Calibri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ascii="Calibri" w:hAnsi="Calibri" w:eastAsia="宋体" w:cs="Calibri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instrText xml:space="preserve"> HYPERLINK "https://www.ecsd.net/web/20200812084900im_/https:/www.ecsd.net/Assetopen/registration-assets/purple-bar.png" </w:instrText>
      </w:r>
      <w:r>
        <w:rPr>
          <w:rFonts w:ascii="Calibri" w:hAnsi="Calibri" w:eastAsia="宋体" w:cs="Calibri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4"/>
          <w:rFonts w:ascii="Segoe UI" w:hAnsi="Segoe UI" w:eastAsia="Segoe UI" w:cs="Segoe UI"/>
          <w:i w:val="0"/>
          <w:iCs w:val="0"/>
          <w:caps w:val="0"/>
          <w:spacing w:val="0"/>
          <w:sz w:val="18"/>
          <w:szCs w:val="18"/>
          <w:u w:val="single"/>
          <w:shd w:val="clear" w:fill="FFFFFF"/>
          <w:lang w:val="en-US"/>
        </w:rPr>
        <w:t>https://www.ecsd.net/web/20200812084900im_/https:/www.ecsd.net/Assetopen/registration-assets/purple-bar.png</w:t>
      </w:r>
      <w:r>
        <w:rPr>
          <w:rFonts w:hint="default" w:ascii="Calibri" w:hAnsi="Calibri" w:eastAsia="宋体" w:cs="Calibri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14"/>
    <w:rsid w:val="00213767"/>
    <w:rsid w:val="00223868"/>
    <w:rsid w:val="005D4307"/>
    <w:rsid w:val="0069603E"/>
    <w:rsid w:val="007A07DF"/>
    <w:rsid w:val="008B7CD2"/>
    <w:rsid w:val="00BE5614"/>
    <w:rsid w:val="00F154C1"/>
    <w:rsid w:val="7140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1</TotalTime>
  <ScaleCrop>false</ScaleCrop>
  <LinksUpToDate>false</LinksUpToDate>
  <CharactersWithSpaces>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2018-09-18T05:40:00Z</dcterms:created>
  <dc:creator>nzhu</dc:creator>
  <cp:lastModifiedBy>刘一泓</cp:lastModifiedBy>
  <dcterms:modified xsi:type="dcterms:W3CDTF">2022-03-17T02:32:03Z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6CD290D25C9748449DFCB2C06A44868D</vt:lpwstr>
  </property>
</Properties>
</file>